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5"/>
        <w:tblOverlap w:val="never"/>
        <w:tblW w:w="6751" w:type="dxa"/>
        <w:tblLook w:val="04A0" w:firstRow="1" w:lastRow="0" w:firstColumn="1" w:lastColumn="0" w:noHBand="0" w:noVBand="1"/>
      </w:tblPr>
      <w:tblGrid>
        <w:gridCol w:w="6751"/>
      </w:tblGrid>
      <w:tr w:rsidR="00570D2F" w:rsidRPr="00570D2F" w14:paraId="35F2670A" w14:textId="77777777" w:rsidTr="00570D2F">
        <w:trPr>
          <w:trHeight w:val="794"/>
        </w:trPr>
        <w:tc>
          <w:tcPr>
            <w:tcW w:w="6751" w:type="dxa"/>
            <w:shd w:val="clear" w:color="auto" w:fill="auto"/>
            <w:vAlign w:val="bottom"/>
          </w:tcPr>
          <w:p w14:paraId="17AE572C" w14:textId="77777777" w:rsidR="00570D2F" w:rsidRPr="00570D2F" w:rsidRDefault="00570D2F" w:rsidP="00570D2F">
            <w:pPr>
              <w:pStyle w:val="FSVmainheading"/>
              <w:rPr>
                <w:szCs w:val="44"/>
              </w:rPr>
            </w:pPr>
            <w:bookmarkStart w:id="0" w:name="_Hlk36456796"/>
            <w:r w:rsidRPr="00570D2F">
              <w:rPr>
                <w:szCs w:val="44"/>
              </w:rPr>
              <w:t>COVID-19</w:t>
            </w:r>
          </w:p>
          <w:p w14:paraId="1652E4AA" w14:textId="77777777" w:rsidR="00570D2F" w:rsidRPr="00570D2F" w:rsidRDefault="00570D2F" w:rsidP="00570D2F">
            <w:pPr>
              <w:pStyle w:val="FSVmainheading"/>
              <w:rPr>
                <w:szCs w:val="44"/>
              </w:rPr>
            </w:pPr>
            <w:r w:rsidRPr="00570D2F">
              <w:rPr>
                <w:szCs w:val="44"/>
              </w:rPr>
              <w:t xml:space="preserve">Family Violence and Sexual Assault Sector Guidelines </w:t>
            </w:r>
            <w:r w:rsidRPr="00DD1E13">
              <w:rPr>
                <w:szCs w:val="44"/>
              </w:rPr>
              <w:t>Version 1.0</w:t>
            </w:r>
            <w:r w:rsidRPr="00570D2F">
              <w:rPr>
                <w:szCs w:val="44"/>
              </w:rPr>
              <w:t xml:space="preserve"> </w:t>
            </w:r>
          </w:p>
          <w:p w14:paraId="051B11A6" w14:textId="77777777" w:rsidR="00570D2F" w:rsidRPr="00570D2F" w:rsidRDefault="00570D2F" w:rsidP="00570D2F">
            <w:pPr>
              <w:pStyle w:val="FSVmainheading"/>
              <w:rPr>
                <w:szCs w:val="44"/>
              </w:rPr>
            </w:pPr>
          </w:p>
          <w:p w14:paraId="7A80B025" w14:textId="77777777" w:rsidR="00570D2F" w:rsidRPr="00570D2F" w:rsidRDefault="00570D2F" w:rsidP="00570D2F">
            <w:pPr>
              <w:pStyle w:val="FSVmainheading"/>
              <w:jc w:val="left"/>
              <w:rPr>
                <w:szCs w:val="44"/>
              </w:rPr>
            </w:pPr>
          </w:p>
        </w:tc>
      </w:tr>
      <w:bookmarkEnd w:id="0"/>
      <w:tr w:rsidR="00570D2F" w14:paraId="39F7B27E" w14:textId="77777777" w:rsidTr="00570D2F">
        <w:trPr>
          <w:trHeight w:hRule="exact" w:val="739"/>
        </w:trPr>
        <w:tc>
          <w:tcPr>
            <w:tcW w:w="6751" w:type="dxa"/>
            <w:shd w:val="clear" w:color="auto" w:fill="auto"/>
            <w:tcMar>
              <w:top w:w="170" w:type="dxa"/>
              <w:bottom w:w="510" w:type="dxa"/>
            </w:tcMar>
          </w:tcPr>
          <w:p w14:paraId="2F67BE2E" w14:textId="77777777" w:rsidR="00570D2F" w:rsidRPr="00AD784C" w:rsidRDefault="00570D2F" w:rsidP="00570D2F">
            <w:pPr>
              <w:pStyle w:val="FSVmainsubheading"/>
              <w:rPr>
                <w:szCs w:val="28"/>
              </w:rPr>
            </w:pPr>
            <w:r>
              <w:rPr>
                <w:szCs w:val="28"/>
              </w:rPr>
              <w:t>25 March 2020</w:t>
            </w:r>
          </w:p>
        </w:tc>
      </w:tr>
    </w:tbl>
    <w:p w14:paraId="2AFCEF34" w14:textId="77777777" w:rsidR="0074696E" w:rsidRPr="004C6EEE" w:rsidRDefault="00F061D1" w:rsidP="00AD784C">
      <w:pPr>
        <w:pStyle w:val="Spacerparatopoffirstpage"/>
      </w:pPr>
      <w:r>
        <w:rPr>
          <w:lang w:eastAsia="en-AU"/>
        </w:rPr>
        <w:drawing>
          <wp:anchor distT="0" distB="0" distL="114300" distR="114300" simplePos="0" relativeHeight="251658240" behindDoc="1" locked="0" layoutInCell="1" allowOverlap="1" wp14:anchorId="2AFCEF5D" wp14:editId="3D9A7F7E">
            <wp:simplePos x="0" y="0"/>
            <wp:positionH relativeFrom="column">
              <wp:posOffset>-545465</wp:posOffset>
            </wp:positionH>
            <wp:positionV relativeFrom="paragraph">
              <wp:posOffset>-357091</wp:posOffset>
            </wp:positionV>
            <wp:extent cx="7580765" cy="1925651"/>
            <wp:effectExtent l="0" t="0" r="0" b="5080"/>
            <wp:wrapNone/>
            <wp:docPr id="5" name="Picture 5" descr="Family Safety Victoria.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013_Family Safety Victoria Microsoft_factsheet banner.jpg"/>
                    <pic:cNvPicPr/>
                  </pic:nvPicPr>
                  <pic:blipFill>
                    <a:blip r:embed="rId11">
                      <a:extLst>
                        <a:ext uri="{28A0092B-C50C-407E-A947-70E740481C1C}">
                          <a14:useLocalDpi xmlns:a14="http://schemas.microsoft.com/office/drawing/2010/main" val="0"/>
                        </a:ext>
                      </a:extLst>
                    </a:blip>
                    <a:stretch>
                      <a:fillRect/>
                    </a:stretch>
                  </pic:blipFill>
                  <pic:spPr>
                    <a:xfrm>
                      <a:off x="0" y="0"/>
                      <a:ext cx="7580765" cy="192565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AFCEF35"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p w14:paraId="048AC5B3" w14:textId="5D00D0CA" w:rsidR="60EACFCD" w:rsidRDefault="008403D4" w:rsidP="0081688D">
      <w:pPr>
        <w:pStyle w:val="FSVbody"/>
        <w:rPr>
          <w:rFonts w:eastAsia="Arial" w:cs="Arial"/>
        </w:rPr>
      </w:pPr>
      <w:r>
        <w:br w:type="textWrapping" w:clear="all"/>
      </w:r>
    </w:p>
    <w:p w14:paraId="246520F3" w14:textId="20808AA9" w:rsidR="002C56E7" w:rsidRDefault="002C56E7" w:rsidP="002C56E7">
      <w:pPr>
        <w:pStyle w:val="FSVbody"/>
      </w:pPr>
    </w:p>
    <w:sdt>
      <w:sdtPr>
        <w:rPr>
          <w:rFonts w:ascii="Cambria" w:eastAsia="Times New Roman" w:hAnsi="Cambria" w:cs="Times New Roman"/>
          <w:color w:val="auto"/>
          <w:sz w:val="20"/>
          <w:szCs w:val="20"/>
          <w:lang w:val="en-AU"/>
        </w:rPr>
        <w:id w:val="1777606928"/>
        <w:docPartObj>
          <w:docPartGallery w:val="Table of Contents"/>
          <w:docPartUnique/>
        </w:docPartObj>
      </w:sdtPr>
      <w:sdtEndPr>
        <w:rPr>
          <w:b/>
          <w:bCs/>
          <w:noProof/>
        </w:rPr>
      </w:sdtEndPr>
      <w:sdtContent>
        <w:p w14:paraId="01FD9464" w14:textId="60AFABB6" w:rsidR="007D34A5" w:rsidRDefault="007D34A5">
          <w:pPr>
            <w:pStyle w:val="TOCHeading"/>
          </w:pPr>
          <w:r>
            <w:t>Contents</w:t>
          </w:r>
        </w:p>
        <w:p w14:paraId="2E574954" w14:textId="230BB109" w:rsidR="007D34A5" w:rsidRDefault="007D34A5">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132925" w:history="1">
            <w:r w:rsidRPr="00257CF4">
              <w:rPr>
                <w:rStyle w:val="Hyperlink"/>
              </w:rPr>
              <w:t>Abbreviations</w:t>
            </w:r>
            <w:r>
              <w:rPr>
                <w:webHidden/>
              </w:rPr>
              <w:tab/>
            </w:r>
            <w:r>
              <w:rPr>
                <w:webHidden/>
              </w:rPr>
              <w:fldChar w:fldCharType="begin"/>
            </w:r>
            <w:r>
              <w:rPr>
                <w:webHidden/>
              </w:rPr>
              <w:instrText xml:space="preserve"> PAGEREF _Toc36132925 \h </w:instrText>
            </w:r>
            <w:r>
              <w:rPr>
                <w:webHidden/>
              </w:rPr>
            </w:r>
            <w:r>
              <w:rPr>
                <w:webHidden/>
              </w:rPr>
              <w:fldChar w:fldCharType="separate"/>
            </w:r>
            <w:r>
              <w:rPr>
                <w:webHidden/>
              </w:rPr>
              <w:t>2</w:t>
            </w:r>
            <w:r>
              <w:rPr>
                <w:webHidden/>
              </w:rPr>
              <w:fldChar w:fldCharType="end"/>
            </w:r>
          </w:hyperlink>
        </w:p>
        <w:p w14:paraId="65A4F4C1" w14:textId="2F162155" w:rsidR="007D34A5" w:rsidRDefault="00147E9B">
          <w:pPr>
            <w:pStyle w:val="TOC2"/>
            <w:rPr>
              <w:rFonts w:asciiTheme="minorHAnsi" w:eastAsiaTheme="minorEastAsia" w:hAnsiTheme="minorHAnsi" w:cstheme="minorBidi"/>
              <w:sz w:val="22"/>
              <w:szCs w:val="22"/>
              <w:lang w:eastAsia="en-AU"/>
            </w:rPr>
          </w:pPr>
          <w:hyperlink w:anchor="_Toc36132926" w:history="1">
            <w:r w:rsidR="007D34A5" w:rsidRPr="00257CF4">
              <w:rPr>
                <w:rStyle w:val="Hyperlink"/>
                <w:rFonts w:eastAsia="Arial"/>
              </w:rPr>
              <w:t>COVID-19 and Family Violence</w:t>
            </w:r>
            <w:r w:rsidR="007D34A5">
              <w:rPr>
                <w:webHidden/>
              </w:rPr>
              <w:tab/>
            </w:r>
            <w:r w:rsidR="007D34A5">
              <w:rPr>
                <w:webHidden/>
              </w:rPr>
              <w:fldChar w:fldCharType="begin"/>
            </w:r>
            <w:r w:rsidR="007D34A5">
              <w:rPr>
                <w:webHidden/>
              </w:rPr>
              <w:instrText xml:space="preserve"> PAGEREF _Toc36132926 \h </w:instrText>
            </w:r>
            <w:r w:rsidR="007D34A5">
              <w:rPr>
                <w:webHidden/>
              </w:rPr>
            </w:r>
            <w:r w:rsidR="007D34A5">
              <w:rPr>
                <w:webHidden/>
              </w:rPr>
              <w:fldChar w:fldCharType="separate"/>
            </w:r>
            <w:r w:rsidR="007D34A5">
              <w:rPr>
                <w:webHidden/>
              </w:rPr>
              <w:t>3</w:t>
            </w:r>
            <w:r w:rsidR="007D34A5">
              <w:rPr>
                <w:webHidden/>
              </w:rPr>
              <w:fldChar w:fldCharType="end"/>
            </w:r>
          </w:hyperlink>
        </w:p>
        <w:p w14:paraId="044E76C5" w14:textId="25F18A77" w:rsidR="007D34A5" w:rsidRDefault="00147E9B">
          <w:pPr>
            <w:pStyle w:val="TOC1"/>
            <w:rPr>
              <w:rFonts w:asciiTheme="minorHAnsi" w:eastAsiaTheme="minorEastAsia" w:hAnsiTheme="minorHAnsi" w:cstheme="minorBidi"/>
              <w:b w:val="0"/>
              <w:sz w:val="22"/>
              <w:szCs w:val="22"/>
              <w:lang w:eastAsia="en-AU"/>
            </w:rPr>
          </w:pPr>
          <w:hyperlink w:anchor="_Toc36132927" w:history="1">
            <w:r w:rsidR="007D34A5" w:rsidRPr="00257CF4">
              <w:rPr>
                <w:rStyle w:val="Hyperlink"/>
              </w:rPr>
              <w:t>Purpose</w:t>
            </w:r>
            <w:r w:rsidR="007D34A5">
              <w:rPr>
                <w:webHidden/>
              </w:rPr>
              <w:tab/>
            </w:r>
            <w:r w:rsidR="007D34A5">
              <w:rPr>
                <w:webHidden/>
              </w:rPr>
              <w:fldChar w:fldCharType="begin"/>
            </w:r>
            <w:r w:rsidR="007D34A5">
              <w:rPr>
                <w:webHidden/>
              </w:rPr>
              <w:instrText xml:space="preserve"> PAGEREF _Toc36132927 \h </w:instrText>
            </w:r>
            <w:r w:rsidR="007D34A5">
              <w:rPr>
                <w:webHidden/>
              </w:rPr>
            </w:r>
            <w:r w:rsidR="007D34A5">
              <w:rPr>
                <w:webHidden/>
              </w:rPr>
              <w:fldChar w:fldCharType="separate"/>
            </w:r>
            <w:r w:rsidR="007D34A5">
              <w:rPr>
                <w:webHidden/>
              </w:rPr>
              <w:t>3</w:t>
            </w:r>
            <w:r w:rsidR="007D34A5">
              <w:rPr>
                <w:webHidden/>
              </w:rPr>
              <w:fldChar w:fldCharType="end"/>
            </w:r>
          </w:hyperlink>
        </w:p>
        <w:p w14:paraId="512F1132" w14:textId="4399DDAF" w:rsidR="007D34A5" w:rsidRDefault="00147E9B">
          <w:pPr>
            <w:pStyle w:val="TOC2"/>
            <w:rPr>
              <w:rFonts w:asciiTheme="minorHAnsi" w:eastAsiaTheme="minorEastAsia" w:hAnsiTheme="minorHAnsi" w:cstheme="minorBidi"/>
              <w:sz w:val="22"/>
              <w:szCs w:val="22"/>
              <w:lang w:eastAsia="en-AU"/>
            </w:rPr>
          </w:pPr>
          <w:hyperlink w:anchor="_Toc36132928" w:history="1">
            <w:r w:rsidR="007D34A5" w:rsidRPr="00257CF4">
              <w:rPr>
                <w:rStyle w:val="Hyperlink"/>
                <w:rFonts w:eastAsia="Arial"/>
              </w:rPr>
              <w:t>Role of the Department of Health and Human Services</w:t>
            </w:r>
            <w:r w:rsidR="007D34A5">
              <w:rPr>
                <w:webHidden/>
              </w:rPr>
              <w:tab/>
            </w:r>
            <w:r w:rsidR="007D34A5">
              <w:rPr>
                <w:webHidden/>
              </w:rPr>
              <w:fldChar w:fldCharType="begin"/>
            </w:r>
            <w:r w:rsidR="007D34A5">
              <w:rPr>
                <w:webHidden/>
              </w:rPr>
              <w:instrText xml:space="preserve"> PAGEREF _Toc36132928 \h </w:instrText>
            </w:r>
            <w:r w:rsidR="007D34A5">
              <w:rPr>
                <w:webHidden/>
              </w:rPr>
            </w:r>
            <w:r w:rsidR="007D34A5">
              <w:rPr>
                <w:webHidden/>
              </w:rPr>
              <w:fldChar w:fldCharType="separate"/>
            </w:r>
            <w:r w:rsidR="007D34A5">
              <w:rPr>
                <w:webHidden/>
              </w:rPr>
              <w:t>3</w:t>
            </w:r>
            <w:r w:rsidR="007D34A5">
              <w:rPr>
                <w:webHidden/>
              </w:rPr>
              <w:fldChar w:fldCharType="end"/>
            </w:r>
          </w:hyperlink>
        </w:p>
        <w:p w14:paraId="15B39CC2" w14:textId="12361B06" w:rsidR="007D34A5" w:rsidRDefault="00147E9B">
          <w:pPr>
            <w:pStyle w:val="TOC3"/>
            <w:rPr>
              <w:rFonts w:asciiTheme="minorHAnsi" w:eastAsiaTheme="minorEastAsia" w:hAnsiTheme="minorHAnsi" w:cstheme="minorBidi"/>
              <w:sz w:val="22"/>
              <w:szCs w:val="22"/>
              <w:lang w:eastAsia="en-AU"/>
            </w:rPr>
          </w:pPr>
          <w:hyperlink w:anchor="_Toc36132929" w:history="1">
            <w:r w:rsidR="007D34A5" w:rsidRPr="00257CF4">
              <w:rPr>
                <w:rStyle w:val="Hyperlink"/>
              </w:rPr>
              <w:t>Department of Health and Human Services</w:t>
            </w:r>
            <w:r w:rsidR="007D34A5">
              <w:rPr>
                <w:webHidden/>
              </w:rPr>
              <w:tab/>
            </w:r>
            <w:r w:rsidR="007D34A5">
              <w:rPr>
                <w:webHidden/>
              </w:rPr>
              <w:fldChar w:fldCharType="begin"/>
            </w:r>
            <w:r w:rsidR="007D34A5">
              <w:rPr>
                <w:webHidden/>
              </w:rPr>
              <w:instrText xml:space="preserve"> PAGEREF _Toc36132929 \h </w:instrText>
            </w:r>
            <w:r w:rsidR="007D34A5">
              <w:rPr>
                <w:webHidden/>
              </w:rPr>
            </w:r>
            <w:r w:rsidR="007D34A5">
              <w:rPr>
                <w:webHidden/>
              </w:rPr>
              <w:fldChar w:fldCharType="separate"/>
            </w:r>
            <w:r w:rsidR="007D34A5">
              <w:rPr>
                <w:webHidden/>
              </w:rPr>
              <w:t>3</w:t>
            </w:r>
            <w:r w:rsidR="007D34A5">
              <w:rPr>
                <w:webHidden/>
              </w:rPr>
              <w:fldChar w:fldCharType="end"/>
            </w:r>
          </w:hyperlink>
        </w:p>
        <w:p w14:paraId="2691800A" w14:textId="02C3A65D" w:rsidR="007D34A5" w:rsidRDefault="00147E9B">
          <w:pPr>
            <w:pStyle w:val="TOC3"/>
            <w:rPr>
              <w:rFonts w:asciiTheme="minorHAnsi" w:eastAsiaTheme="minorEastAsia" w:hAnsiTheme="minorHAnsi" w:cstheme="minorBidi"/>
              <w:sz w:val="22"/>
              <w:szCs w:val="22"/>
              <w:lang w:eastAsia="en-AU"/>
            </w:rPr>
          </w:pPr>
          <w:hyperlink w:anchor="_Toc36132930" w:history="1">
            <w:r w:rsidR="007D34A5" w:rsidRPr="00257CF4">
              <w:rPr>
                <w:rStyle w:val="Hyperlink"/>
              </w:rPr>
              <w:t>Chief Health Officer</w:t>
            </w:r>
            <w:r w:rsidR="007D34A5">
              <w:rPr>
                <w:webHidden/>
              </w:rPr>
              <w:tab/>
            </w:r>
            <w:r w:rsidR="007D34A5">
              <w:rPr>
                <w:webHidden/>
              </w:rPr>
              <w:fldChar w:fldCharType="begin"/>
            </w:r>
            <w:r w:rsidR="007D34A5">
              <w:rPr>
                <w:webHidden/>
              </w:rPr>
              <w:instrText xml:space="preserve"> PAGEREF _Toc36132930 \h </w:instrText>
            </w:r>
            <w:r w:rsidR="007D34A5">
              <w:rPr>
                <w:webHidden/>
              </w:rPr>
            </w:r>
            <w:r w:rsidR="007D34A5">
              <w:rPr>
                <w:webHidden/>
              </w:rPr>
              <w:fldChar w:fldCharType="separate"/>
            </w:r>
            <w:r w:rsidR="007D34A5">
              <w:rPr>
                <w:webHidden/>
              </w:rPr>
              <w:t>3</w:t>
            </w:r>
            <w:r w:rsidR="007D34A5">
              <w:rPr>
                <w:webHidden/>
              </w:rPr>
              <w:fldChar w:fldCharType="end"/>
            </w:r>
          </w:hyperlink>
        </w:p>
        <w:p w14:paraId="36E9D700" w14:textId="528658FA" w:rsidR="007D34A5" w:rsidRDefault="00147E9B">
          <w:pPr>
            <w:pStyle w:val="TOC3"/>
            <w:rPr>
              <w:rFonts w:asciiTheme="minorHAnsi" w:eastAsiaTheme="minorEastAsia" w:hAnsiTheme="minorHAnsi" w:cstheme="minorBidi"/>
              <w:sz w:val="22"/>
              <w:szCs w:val="22"/>
              <w:lang w:eastAsia="en-AU"/>
            </w:rPr>
          </w:pPr>
          <w:hyperlink w:anchor="_Toc36132931" w:history="1">
            <w:r w:rsidR="007D34A5" w:rsidRPr="00257CF4">
              <w:rPr>
                <w:rStyle w:val="Hyperlink"/>
              </w:rPr>
              <w:t>Family Safety Victoria</w:t>
            </w:r>
            <w:r w:rsidR="007D34A5">
              <w:rPr>
                <w:webHidden/>
              </w:rPr>
              <w:tab/>
            </w:r>
            <w:r w:rsidR="007D34A5">
              <w:rPr>
                <w:webHidden/>
              </w:rPr>
              <w:fldChar w:fldCharType="begin"/>
            </w:r>
            <w:r w:rsidR="007D34A5">
              <w:rPr>
                <w:webHidden/>
              </w:rPr>
              <w:instrText xml:space="preserve"> PAGEREF _Toc36132931 \h </w:instrText>
            </w:r>
            <w:r w:rsidR="007D34A5">
              <w:rPr>
                <w:webHidden/>
              </w:rPr>
            </w:r>
            <w:r w:rsidR="007D34A5">
              <w:rPr>
                <w:webHidden/>
              </w:rPr>
              <w:fldChar w:fldCharType="separate"/>
            </w:r>
            <w:r w:rsidR="007D34A5">
              <w:rPr>
                <w:webHidden/>
              </w:rPr>
              <w:t>4</w:t>
            </w:r>
            <w:r w:rsidR="007D34A5">
              <w:rPr>
                <w:webHidden/>
              </w:rPr>
              <w:fldChar w:fldCharType="end"/>
            </w:r>
          </w:hyperlink>
        </w:p>
        <w:p w14:paraId="43E9ECE6" w14:textId="5DC17B46" w:rsidR="007D34A5" w:rsidRDefault="00147E9B">
          <w:pPr>
            <w:pStyle w:val="TOC3"/>
            <w:rPr>
              <w:rFonts w:asciiTheme="minorHAnsi" w:eastAsiaTheme="minorEastAsia" w:hAnsiTheme="minorHAnsi" w:cstheme="minorBidi"/>
              <w:sz w:val="22"/>
              <w:szCs w:val="22"/>
              <w:lang w:eastAsia="en-AU"/>
            </w:rPr>
          </w:pPr>
          <w:hyperlink w:anchor="_Toc36132932" w:history="1">
            <w:r w:rsidR="007D34A5" w:rsidRPr="00257CF4">
              <w:rPr>
                <w:rStyle w:val="Hyperlink"/>
              </w:rPr>
              <w:t>Local areas/ Agency Performance and System Support teams</w:t>
            </w:r>
            <w:r w:rsidR="007D34A5">
              <w:rPr>
                <w:webHidden/>
              </w:rPr>
              <w:tab/>
            </w:r>
            <w:r w:rsidR="007D34A5">
              <w:rPr>
                <w:webHidden/>
              </w:rPr>
              <w:fldChar w:fldCharType="begin"/>
            </w:r>
            <w:r w:rsidR="007D34A5">
              <w:rPr>
                <w:webHidden/>
              </w:rPr>
              <w:instrText xml:space="preserve"> PAGEREF _Toc36132932 \h </w:instrText>
            </w:r>
            <w:r w:rsidR="007D34A5">
              <w:rPr>
                <w:webHidden/>
              </w:rPr>
            </w:r>
            <w:r w:rsidR="007D34A5">
              <w:rPr>
                <w:webHidden/>
              </w:rPr>
              <w:fldChar w:fldCharType="separate"/>
            </w:r>
            <w:r w:rsidR="007D34A5">
              <w:rPr>
                <w:webHidden/>
              </w:rPr>
              <w:t>4</w:t>
            </w:r>
            <w:r w:rsidR="007D34A5">
              <w:rPr>
                <w:webHidden/>
              </w:rPr>
              <w:fldChar w:fldCharType="end"/>
            </w:r>
          </w:hyperlink>
        </w:p>
        <w:p w14:paraId="0031FB7D" w14:textId="58DC1896" w:rsidR="007D34A5" w:rsidRDefault="00147E9B">
          <w:pPr>
            <w:pStyle w:val="TOC3"/>
            <w:rPr>
              <w:rFonts w:asciiTheme="minorHAnsi" w:eastAsiaTheme="minorEastAsia" w:hAnsiTheme="minorHAnsi" w:cstheme="minorBidi"/>
              <w:sz w:val="22"/>
              <w:szCs w:val="22"/>
              <w:lang w:eastAsia="en-AU"/>
            </w:rPr>
          </w:pPr>
          <w:hyperlink w:anchor="_Toc36132933" w:history="1">
            <w:r w:rsidR="007D34A5" w:rsidRPr="00257CF4">
              <w:rPr>
                <w:rStyle w:val="Hyperlink"/>
              </w:rPr>
              <w:t>Family violence and sexual assault service providers</w:t>
            </w:r>
            <w:r w:rsidR="007D34A5">
              <w:rPr>
                <w:webHidden/>
              </w:rPr>
              <w:tab/>
            </w:r>
            <w:r w:rsidR="007D34A5">
              <w:rPr>
                <w:webHidden/>
              </w:rPr>
              <w:fldChar w:fldCharType="begin"/>
            </w:r>
            <w:r w:rsidR="007D34A5">
              <w:rPr>
                <w:webHidden/>
              </w:rPr>
              <w:instrText xml:space="preserve"> PAGEREF _Toc36132933 \h </w:instrText>
            </w:r>
            <w:r w:rsidR="007D34A5">
              <w:rPr>
                <w:webHidden/>
              </w:rPr>
            </w:r>
            <w:r w:rsidR="007D34A5">
              <w:rPr>
                <w:webHidden/>
              </w:rPr>
              <w:fldChar w:fldCharType="separate"/>
            </w:r>
            <w:r w:rsidR="007D34A5">
              <w:rPr>
                <w:webHidden/>
              </w:rPr>
              <w:t>4</w:t>
            </w:r>
            <w:r w:rsidR="007D34A5">
              <w:rPr>
                <w:webHidden/>
              </w:rPr>
              <w:fldChar w:fldCharType="end"/>
            </w:r>
          </w:hyperlink>
        </w:p>
        <w:p w14:paraId="1889AC46" w14:textId="17380E78" w:rsidR="007D34A5" w:rsidRDefault="00147E9B">
          <w:pPr>
            <w:pStyle w:val="TOC2"/>
            <w:rPr>
              <w:rFonts w:asciiTheme="minorHAnsi" w:eastAsiaTheme="minorEastAsia" w:hAnsiTheme="minorHAnsi" w:cstheme="minorBidi"/>
              <w:sz w:val="22"/>
              <w:szCs w:val="22"/>
              <w:lang w:eastAsia="en-AU"/>
            </w:rPr>
          </w:pPr>
          <w:hyperlink w:anchor="_Toc36132934" w:history="1">
            <w:r w:rsidR="007D34A5" w:rsidRPr="00257CF4">
              <w:rPr>
                <w:rStyle w:val="Hyperlink"/>
                <w:rFonts w:eastAsia="Arial"/>
              </w:rPr>
              <w:t>Funded Agency Channel</w:t>
            </w:r>
            <w:r w:rsidR="007D34A5">
              <w:rPr>
                <w:webHidden/>
              </w:rPr>
              <w:tab/>
            </w:r>
            <w:r w:rsidR="007D34A5">
              <w:rPr>
                <w:webHidden/>
              </w:rPr>
              <w:fldChar w:fldCharType="begin"/>
            </w:r>
            <w:r w:rsidR="007D34A5">
              <w:rPr>
                <w:webHidden/>
              </w:rPr>
              <w:instrText xml:space="preserve"> PAGEREF _Toc36132934 \h </w:instrText>
            </w:r>
            <w:r w:rsidR="007D34A5">
              <w:rPr>
                <w:webHidden/>
              </w:rPr>
            </w:r>
            <w:r w:rsidR="007D34A5">
              <w:rPr>
                <w:webHidden/>
              </w:rPr>
              <w:fldChar w:fldCharType="separate"/>
            </w:r>
            <w:r w:rsidR="007D34A5">
              <w:rPr>
                <w:webHidden/>
              </w:rPr>
              <w:t>4</w:t>
            </w:r>
            <w:r w:rsidR="007D34A5">
              <w:rPr>
                <w:webHidden/>
              </w:rPr>
              <w:fldChar w:fldCharType="end"/>
            </w:r>
          </w:hyperlink>
        </w:p>
        <w:p w14:paraId="74A2C64E" w14:textId="58DE5875" w:rsidR="007D34A5" w:rsidRDefault="00147E9B">
          <w:pPr>
            <w:pStyle w:val="TOC2"/>
            <w:rPr>
              <w:rFonts w:asciiTheme="minorHAnsi" w:eastAsiaTheme="minorEastAsia" w:hAnsiTheme="minorHAnsi" w:cstheme="minorBidi"/>
              <w:sz w:val="22"/>
              <w:szCs w:val="22"/>
              <w:lang w:eastAsia="en-AU"/>
            </w:rPr>
          </w:pPr>
          <w:hyperlink w:anchor="_Toc36132935" w:history="1">
            <w:r w:rsidR="007D34A5" w:rsidRPr="00257CF4">
              <w:rPr>
                <w:rStyle w:val="Hyperlink"/>
                <w:rFonts w:eastAsia="Arial"/>
              </w:rPr>
              <w:t>Service Agreement Requirements</w:t>
            </w:r>
            <w:r w:rsidR="007D34A5">
              <w:rPr>
                <w:webHidden/>
              </w:rPr>
              <w:tab/>
            </w:r>
            <w:r w:rsidR="007D34A5">
              <w:rPr>
                <w:webHidden/>
              </w:rPr>
              <w:fldChar w:fldCharType="begin"/>
            </w:r>
            <w:r w:rsidR="007D34A5">
              <w:rPr>
                <w:webHidden/>
              </w:rPr>
              <w:instrText xml:space="preserve"> PAGEREF _Toc36132935 \h </w:instrText>
            </w:r>
            <w:r w:rsidR="007D34A5">
              <w:rPr>
                <w:webHidden/>
              </w:rPr>
            </w:r>
            <w:r w:rsidR="007D34A5">
              <w:rPr>
                <w:webHidden/>
              </w:rPr>
              <w:fldChar w:fldCharType="separate"/>
            </w:r>
            <w:r w:rsidR="007D34A5">
              <w:rPr>
                <w:webHidden/>
              </w:rPr>
              <w:t>4</w:t>
            </w:r>
            <w:r w:rsidR="007D34A5">
              <w:rPr>
                <w:webHidden/>
              </w:rPr>
              <w:fldChar w:fldCharType="end"/>
            </w:r>
          </w:hyperlink>
        </w:p>
        <w:p w14:paraId="239E947B" w14:textId="7C7B4CA9" w:rsidR="007D34A5" w:rsidRDefault="00147E9B">
          <w:pPr>
            <w:pStyle w:val="TOC2"/>
            <w:rPr>
              <w:rFonts w:asciiTheme="minorHAnsi" w:eastAsiaTheme="minorEastAsia" w:hAnsiTheme="minorHAnsi" w:cstheme="minorBidi"/>
              <w:sz w:val="22"/>
              <w:szCs w:val="22"/>
              <w:lang w:eastAsia="en-AU"/>
            </w:rPr>
          </w:pPr>
          <w:hyperlink w:anchor="_Toc36132936" w:history="1">
            <w:r w:rsidR="007D34A5" w:rsidRPr="00257CF4">
              <w:rPr>
                <w:rStyle w:val="Hyperlink"/>
                <w:rFonts w:eastAsia="Arial"/>
              </w:rPr>
              <w:t>Business Continuity Planning</w:t>
            </w:r>
            <w:r w:rsidR="007D34A5">
              <w:rPr>
                <w:webHidden/>
              </w:rPr>
              <w:tab/>
            </w:r>
            <w:r w:rsidR="007D34A5">
              <w:rPr>
                <w:webHidden/>
              </w:rPr>
              <w:fldChar w:fldCharType="begin"/>
            </w:r>
            <w:r w:rsidR="007D34A5">
              <w:rPr>
                <w:webHidden/>
              </w:rPr>
              <w:instrText xml:space="preserve"> PAGEREF _Toc36132936 \h </w:instrText>
            </w:r>
            <w:r w:rsidR="007D34A5">
              <w:rPr>
                <w:webHidden/>
              </w:rPr>
            </w:r>
            <w:r w:rsidR="007D34A5">
              <w:rPr>
                <w:webHidden/>
              </w:rPr>
              <w:fldChar w:fldCharType="separate"/>
            </w:r>
            <w:r w:rsidR="007D34A5">
              <w:rPr>
                <w:webHidden/>
              </w:rPr>
              <w:t>5</w:t>
            </w:r>
            <w:r w:rsidR="007D34A5">
              <w:rPr>
                <w:webHidden/>
              </w:rPr>
              <w:fldChar w:fldCharType="end"/>
            </w:r>
          </w:hyperlink>
        </w:p>
        <w:p w14:paraId="15B2FF30" w14:textId="1498F136" w:rsidR="007D34A5" w:rsidRDefault="00147E9B">
          <w:pPr>
            <w:pStyle w:val="TOC2"/>
            <w:rPr>
              <w:rFonts w:asciiTheme="minorHAnsi" w:eastAsiaTheme="minorEastAsia" w:hAnsiTheme="minorHAnsi" w:cstheme="minorBidi"/>
              <w:sz w:val="22"/>
              <w:szCs w:val="22"/>
              <w:lang w:eastAsia="en-AU"/>
            </w:rPr>
          </w:pPr>
          <w:hyperlink w:anchor="_Toc36132937" w:history="1">
            <w:r w:rsidR="007D34A5" w:rsidRPr="00257CF4">
              <w:rPr>
                <w:rStyle w:val="Hyperlink"/>
              </w:rPr>
              <w:t>Prioritisation of service delivery</w:t>
            </w:r>
            <w:r w:rsidR="007D34A5">
              <w:rPr>
                <w:webHidden/>
              </w:rPr>
              <w:tab/>
            </w:r>
            <w:r w:rsidR="007D34A5">
              <w:rPr>
                <w:webHidden/>
              </w:rPr>
              <w:fldChar w:fldCharType="begin"/>
            </w:r>
            <w:r w:rsidR="007D34A5">
              <w:rPr>
                <w:webHidden/>
              </w:rPr>
              <w:instrText xml:space="preserve"> PAGEREF _Toc36132937 \h </w:instrText>
            </w:r>
            <w:r w:rsidR="007D34A5">
              <w:rPr>
                <w:webHidden/>
              </w:rPr>
            </w:r>
            <w:r w:rsidR="007D34A5">
              <w:rPr>
                <w:webHidden/>
              </w:rPr>
              <w:fldChar w:fldCharType="separate"/>
            </w:r>
            <w:r w:rsidR="007D34A5">
              <w:rPr>
                <w:webHidden/>
              </w:rPr>
              <w:t>6</w:t>
            </w:r>
            <w:r w:rsidR="007D34A5">
              <w:rPr>
                <w:webHidden/>
              </w:rPr>
              <w:fldChar w:fldCharType="end"/>
            </w:r>
          </w:hyperlink>
        </w:p>
        <w:p w14:paraId="0EF49960" w14:textId="199089D3" w:rsidR="007D34A5" w:rsidRDefault="00147E9B">
          <w:pPr>
            <w:pStyle w:val="TOC3"/>
            <w:rPr>
              <w:rFonts w:asciiTheme="minorHAnsi" w:eastAsiaTheme="minorEastAsia" w:hAnsiTheme="minorHAnsi" w:cstheme="minorBidi"/>
              <w:sz w:val="22"/>
              <w:szCs w:val="22"/>
              <w:lang w:eastAsia="en-AU"/>
            </w:rPr>
          </w:pPr>
          <w:hyperlink w:anchor="_Toc36132938" w:history="1">
            <w:r w:rsidR="007D34A5" w:rsidRPr="00257CF4">
              <w:rPr>
                <w:rStyle w:val="Hyperlink"/>
              </w:rPr>
              <w:t>Priority services – ongoing</w:t>
            </w:r>
            <w:r w:rsidR="007D34A5">
              <w:rPr>
                <w:webHidden/>
              </w:rPr>
              <w:tab/>
            </w:r>
            <w:r w:rsidR="007D34A5">
              <w:rPr>
                <w:webHidden/>
              </w:rPr>
              <w:fldChar w:fldCharType="begin"/>
            </w:r>
            <w:r w:rsidR="007D34A5">
              <w:rPr>
                <w:webHidden/>
              </w:rPr>
              <w:instrText xml:space="preserve"> PAGEREF _Toc36132938 \h </w:instrText>
            </w:r>
            <w:r w:rsidR="007D34A5">
              <w:rPr>
                <w:webHidden/>
              </w:rPr>
            </w:r>
            <w:r w:rsidR="007D34A5">
              <w:rPr>
                <w:webHidden/>
              </w:rPr>
              <w:fldChar w:fldCharType="separate"/>
            </w:r>
            <w:r w:rsidR="007D34A5">
              <w:rPr>
                <w:webHidden/>
              </w:rPr>
              <w:t>6</w:t>
            </w:r>
            <w:r w:rsidR="007D34A5">
              <w:rPr>
                <w:webHidden/>
              </w:rPr>
              <w:fldChar w:fldCharType="end"/>
            </w:r>
          </w:hyperlink>
        </w:p>
        <w:p w14:paraId="58ACAF8C" w14:textId="72AA2B1B" w:rsidR="007D34A5" w:rsidRDefault="00147E9B">
          <w:pPr>
            <w:pStyle w:val="TOC3"/>
            <w:rPr>
              <w:rFonts w:asciiTheme="minorHAnsi" w:eastAsiaTheme="minorEastAsia" w:hAnsiTheme="minorHAnsi" w:cstheme="minorBidi"/>
              <w:sz w:val="22"/>
              <w:szCs w:val="22"/>
              <w:lang w:eastAsia="en-AU"/>
            </w:rPr>
          </w:pPr>
          <w:hyperlink w:anchor="_Toc36132939" w:history="1">
            <w:r w:rsidR="007D34A5" w:rsidRPr="00257CF4">
              <w:rPr>
                <w:rStyle w:val="Hyperlink"/>
              </w:rPr>
              <w:t>Priority services – transition</w:t>
            </w:r>
            <w:r w:rsidR="007D34A5">
              <w:rPr>
                <w:webHidden/>
              </w:rPr>
              <w:tab/>
            </w:r>
            <w:r w:rsidR="007D34A5">
              <w:rPr>
                <w:webHidden/>
              </w:rPr>
              <w:fldChar w:fldCharType="begin"/>
            </w:r>
            <w:r w:rsidR="007D34A5">
              <w:rPr>
                <w:webHidden/>
              </w:rPr>
              <w:instrText xml:space="preserve"> PAGEREF _Toc36132939 \h </w:instrText>
            </w:r>
            <w:r w:rsidR="007D34A5">
              <w:rPr>
                <w:webHidden/>
              </w:rPr>
            </w:r>
            <w:r w:rsidR="007D34A5">
              <w:rPr>
                <w:webHidden/>
              </w:rPr>
              <w:fldChar w:fldCharType="separate"/>
            </w:r>
            <w:r w:rsidR="007D34A5">
              <w:rPr>
                <w:webHidden/>
              </w:rPr>
              <w:t>6</w:t>
            </w:r>
            <w:r w:rsidR="007D34A5">
              <w:rPr>
                <w:webHidden/>
              </w:rPr>
              <w:fldChar w:fldCharType="end"/>
            </w:r>
          </w:hyperlink>
        </w:p>
        <w:p w14:paraId="73D7661F" w14:textId="614A39F7" w:rsidR="007D34A5" w:rsidRDefault="00147E9B">
          <w:pPr>
            <w:pStyle w:val="TOC3"/>
            <w:rPr>
              <w:rFonts w:asciiTheme="minorHAnsi" w:eastAsiaTheme="minorEastAsia" w:hAnsiTheme="minorHAnsi" w:cstheme="minorBidi"/>
              <w:sz w:val="22"/>
              <w:szCs w:val="22"/>
              <w:lang w:eastAsia="en-AU"/>
            </w:rPr>
          </w:pPr>
          <w:hyperlink w:anchor="_Toc36132940" w:history="1">
            <w:r w:rsidR="007D34A5" w:rsidRPr="00257CF4">
              <w:rPr>
                <w:rStyle w:val="Hyperlink"/>
              </w:rPr>
              <w:t>Secondary priority services</w:t>
            </w:r>
            <w:r w:rsidR="007D34A5">
              <w:rPr>
                <w:webHidden/>
              </w:rPr>
              <w:tab/>
            </w:r>
            <w:r w:rsidR="007D34A5">
              <w:rPr>
                <w:webHidden/>
              </w:rPr>
              <w:fldChar w:fldCharType="begin"/>
            </w:r>
            <w:r w:rsidR="007D34A5">
              <w:rPr>
                <w:webHidden/>
              </w:rPr>
              <w:instrText xml:space="preserve"> PAGEREF _Toc36132940 \h </w:instrText>
            </w:r>
            <w:r w:rsidR="007D34A5">
              <w:rPr>
                <w:webHidden/>
              </w:rPr>
            </w:r>
            <w:r w:rsidR="007D34A5">
              <w:rPr>
                <w:webHidden/>
              </w:rPr>
              <w:fldChar w:fldCharType="separate"/>
            </w:r>
            <w:r w:rsidR="007D34A5">
              <w:rPr>
                <w:webHidden/>
              </w:rPr>
              <w:t>6</w:t>
            </w:r>
            <w:r w:rsidR="007D34A5">
              <w:rPr>
                <w:webHidden/>
              </w:rPr>
              <w:fldChar w:fldCharType="end"/>
            </w:r>
          </w:hyperlink>
        </w:p>
        <w:p w14:paraId="2975B26B" w14:textId="7BB7EB62" w:rsidR="007D34A5" w:rsidRDefault="00147E9B">
          <w:pPr>
            <w:pStyle w:val="TOC2"/>
            <w:rPr>
              <w:rFonts w:asciiTheme="minorHAnsi" w:eastAsiaTheme="minorEastAsia" w:hAnsiTheme="minorHAnsi" w:cstheme="minorBidi"/>
              <w:sz w:val="22"/>
              <w:szCs w:val="22"/>
              <w:lang w:eastAsia="en-AU"/>
            </w:rPr>
          </w:pPr>
          <w:hyperlink w:anchor="_Toc36132941" w:history="1">
            <w:r w:rsidR="007D34A5" w:rsidRPr="00257CF4">
              <w:rPr>
                <w:rStyle w:val="Hyperlink"/>
              </w:rPr>
              <w:t>PRIORITY SERVICES – ONGOING</w:t>
            </w:r>
            <w:r w:rsidR="007D34A5">
              <w:rPr>
                <w:webHidden/>
              </w:rPr>
              <w:tab/>
            </w:r>
            <w:r w:rsidR="007D34A5">
              <w:rPr>
                <w:webHidden/>
              </w:rPr>
              <w:fldChar w:fldCharType="begin"/>
            </w:r>
            <w:r w:rsidR="007D34A5">
              <w:rPr>
                <w:webHidden/>
              </w:rPr>
              <w:instrText xml:space="preserve"> PAGEREF _Toc36132941 \h </w:instrText>
            </w:r>
            <w:r w:rsidR="007D34A5">
              <w:rPr>
                <w:webHidden/>
              </w:rPr>
            </w:r>
            <w:r w:rsidR="007D34A5">
              <w:rPr>
                <w:webHidden/>
              </w:rPr>
              <w:fldChar w:fldCharType="separate"/>
            </w:r>
            <w:r w:rsidR="007D34A5">
              <w:rPr>
                <w:webHidden/>
              </w:rPr>
              <w:t>7</w:t>
            </w:r>
            <w:r w:rsidR="007D34A5">
              <w:rPr>
                <w:webHidden/>
              </w:rPr>
              <w:fldChar w:fldCharType="end"/>
            </w:r>
          </w:hyperlink>
        </w:p>
        <w:p w14:paraId="234A6FCA" w14:textId="48AE46A1" w:rsidR="007D34A5" w:rsidRDefault="00147E9B">
          <w:pPr>
            <w:pStyle w:val="TOC2"/>
            <w:rPr>
              <w:rFonts w:asciiTheme="minorHAnsi" w:eastAsiaTheme="minorEastAsia" w:hAnsiTheme="minorHAnsi" w:cstheme="minorBidi"/>
              <w:sz w:val="22"/>
              <w:szCs w:val="22"/>
              <w:lang w:eastAsia="en-AU"/>
            </w:rPr>
          </w:pPr>
          <w:hyperlink w:anchor="_Toc36132942" w:history="1">
            <w:r w:rsidR="007D34A5" w:rsidRPr="00257CF4">
              <w:rPr>
                <w:rStyle w:val="Hyperlink"/>
              </w:rPr>
              <w:t>PRIORITY SERVICES – TRANSITION</w:t>
            </w:r>
            <w:r w:rsidR="007D34A5">
              <w:rPr>
                <w:webHidden/>
              </w:rPr>
              <w:tab/>
            </w:r>
            <w:r w:rsidR="007D34A5">
              <w:rPr>
                <w:webHidden/>
              </w:rPr>
              <w:fldChar w:fldCharType="begin"/>
            </w:r>
            <w:r w:rsidR="007D34A5">
              <w:rPr>
                <w:webHidden/>
              </w:rPr>
              <w:instrText xml:space="preserve"> PAGEREF _Toc36132942 \h </w:instrText>
            </w:r>
            <w:r w:rsidR="007D34A5">
              <w:rPr>
                <w:webHidden/>
              </w:rPr>
            </w:r>
            <w:r w:rsidR="007D34A5">
              <w:rPr>
                <w:webHidden/>
              </w:rPr>
              <w:fldChar w:fldCharType="separate"/>
            </w:r>
            <w:r w:rsidR="007D34A5">
              <w:rPr>
                <w:webHidden/>
              </w:rPr>
              <w:t>8</w:t>
            </w:r>
            <w:r w:rsidR="007D34A5">
              <w:rPr>
                <w:webHidden/>
              </w:rPr>
              <w:fldChar w:fldCharType="end"/>
            </w:r>
          </w:hyperlink>
        </w:p>
        <w:p w14:paraId="79AF65B5" w14:textId="28CB6D2F" w:rsidR="007D34A5" w:rsidRDefault="00147E9B">
          <w:pPr>
            <w:pStyle w:val="TOC3"/>
            <w:rPr>
              <w:rFonts w:asciiTheme="minorHAnsi" w:eastAsiaTheme="minorEastAsia" w:hAnsiTheme="minorHAnsi" w:cstheme="minorBidi"/>
              <w:sz w:val="22"/>
              <w:szCs w:val="22"/>
              <w:lang w:eastAsia="en-AU"/>
            </w:rPr>
          </w:pPr>
          <w:hyperlink w:anchor="_Toc36132943" w:history="1">
            <w:r w:rsidR="007D34A5" w:rsidRPr="00257CF4">
              <w:rPr>
                <w:rStyle w:val="Hyperlink"/>
              </w:rPr>
              <w:t>Function</w:t>
            </w:r>
            <w:r w:rsidR="007D34A5">
              <w:rPr>
                <w:webHidden/>
              </w:rPr>
              <w:tab/>
            </w:r>
            <w:r w:rsidR="007D34A5">
              <w:rPr>
                <w:webHidden/>
              </w:rPr>
              <w:fldChar w:fldCharType="begin"/>
            </w:r>
            <w:r w:rsidR="007D34A5">
              <w:rPr>
                <w:webHidden/>
              </w:rPr>
              <w:instrText xml:space="preserve"> PAGEREF _Toc36132943 \h </w:instrText>
            </w:r>
            <w:r w:rsidR="007D34A5">
              <w:rPr>
                <w:webHidden/>
              </w:rPr>
            </w:r>
            <w:r w:rsidR="007D34A5">
              <w:rPr>
                <w:webHidden/>
              </w:rPr>
              <w:fldChar w:fldCharType="separate"/>
            </w:r>
            <w:r w:rsidR="007D34A5">
              <w:rPr>
                <w:webHidden/>
              </w:rPr>
              <w:t>8</w:t>
            </w:r>
            <w:r w:rsidR="007D34A5">
              <w:rPr>
                <w:webHidden/>
              </w:rPr>
              <w:fldChar w:fldCharType="end"/>
            </w:r>
          </w:hyperlink>
        </w:p>
        <w:p w14:paraId="58DDBBFA" w14:textId="0CEDA9B8" w:rsidR="007D34A5" w:rsidRDefault="00147E9B">
          <w:pPr>
            <w:pStyle w:val="TOC3"/>
            <w:rPr>
              <w:rFonts w:asciiTheme="minorHAnsi" w:eastAsiaTheme="minorEastAsia" w:hAnsiTheme="minorHAnsi" w:cstheme="minorBidi"/>
              <w:sz w:val="22"/>
              <w:szCs w:val="22"/>
              <w:lang w:eastAsia="en-AU"/>
            </w:rPr>
          </w:pPr>
          <w:hyperlink w:anchor="_Toc36132944" w:history="1">
            <w:r w:rsidR="007D34A5" w:rsidRPr="00257CF4">
              <w:rPr>
                <w:rStyle w:val="Hyperlink"/>
              </w:rPr>
              <w:t>Examples</w:t>
            </w:r>
            <w:r w:rsidR="007D34A5">
              <w:rPr>
                <w:webHidden/>
              </w:rPr>
              <w:tab/>
            </w:r>
            <w:r w:rsidR="007D34A5">
              <w:rPr>
                <w:webHidden/>
              </w:rPr>
              <w:fldChar w:fldCharType="begin"/>
            </w:r>
            <w:r w:rsidR="007D34A5">
              <w:rPr>
                <w:webHidden/>
              </w:rPr>
              <w:instrText xml:space="preserve"> PAGEREF _Toc36132944 \h </w:instrText>
            </w:r>
            <w:r w:rsidR="007D34A5">
              <w:rPr>
                <w:webHidden/>
              </w:rPr>
            </w:r>
            <w:r w:rsidR="007D34A5">
              <w:rPr>
                <w:webHidden/>
              </w:rPr>
              <w:fldChar w:fldCharType="separate"/>
            </w:r>
            <w:r w:rsidR="007D34A5">
              <w:rPr>
                <w:webHidden/>
              </w:rPr>
              <w:t>8</w:t>
            </w:r>
            <w:r w:rsidR="007D34A5">
              <w:rPr>
                <w:webHidden/>
              </w:rPr>
              <w:fldChar w:fldCharType="end"/>
            </w:r>
          </w:hyperlink>
        </w:p>
        <w:p w14:paraId="4D813CF6" w14:textId="532F70AD" w:rsidR="007D34A5" w:rsidRDefault="00147E9B">
          <w:pPr>
            <w:pStyle w:val="TOC3"/>
            <w:rPr>
              <w:rFonts w:asciiTheme="minorHAnsi" w:eastAsiaTheme="minorEastAsia" w:hAnsiTheme="minorHAnsi" w:cstheme="minorBidi"/>
              <w:sz w:val="22"/>
              <w:szCs w:val="22"/>
              <w:lang w:eastAsia="en-AU"/>
            </w:rPr>
          </w:pPr>
          <w:hyperlink w:anchor="_Toc36132945" w:history="1">
            <w:r w:rsidR="007D34A5" w:rsidRPr="00257CF4">
              <w:rPr>
                <w:rStyle w:val="Hyperlink"/>
              </w:rPr>
              <w:t>Timeframe</w:t>
            </w:r>
            <w:r w:rsidR="007D34A5">
              <w:rPr>
                <w:webHidden/>
              </w:rPr>
              <w:tab/>
            </w:r>
            <w:r w:rsidR="007D34A5">
              <w:rPr>
                <w:webHidden/>
              </w:rPr>
              <w:fldChar w:fldCharType="begin"/>
            </w:r>
            <w:r w:rsidR="007D34A5">
              <w:rPr>
                <w:webHidden/>
              </w:rPr>
              <w:instrText xml:space="preserve"> PAGEREF _Toc36132945 \h </w:instrText>
            </w:r>
            <w:r w:rsidR="007D34A5">
              <w:rPr>
                <w:webHidden/>
              </w:rPr>
            </w:r>
            <w:r w:rsidR="007D34A5">
              <w:rPr>
                <w:webHidden/>
              </w:rPr>
              <w:fldChar w:fldCharType="separate"/>
            </w:r>
            <w:r w:rsidR="007D34A5">
              <w:rPr>
                <w:webHidden/>
              </w:rPr>
              <w:t>8</w:t>
            </w:r>
            <w:r w:rsidR="007D34A5">
              <w:rPr>
                <w:webHidden/>
              </w:rPr>
              <w:fldChar w:fldCharType="end"/>
            </w:r>
          </w:hyperlink>
        </w:p>
        <w:p w14:paraId="720C8CB8" w14:textId="49F38FB7" w:rsidR="007D34A5" w:rsidRDefault="00147E9B">
          <w:pPr>
            <w:pStyle w:val="TOC2"/>
            <w:rPr>
              <w:rFonts w:asciiTheme="minorHAnsi" w:eastAsiaTheme="minorEastAsia" w:hAnsiTheme="minorHAnsi" w:cstheme="minorBidi"/>
              <w:sz w:val="22"/>
              <w:szCs w:val="22"/>
              <w:lang w:eastAsia="en-AU"/>
            </w:rPr>
          </w:pPr>
          <w:hyperlink w:anchor="_Toc36132946" w:history="1">
            <w:r w:rsidR="007D34A5" w:rsidRPr="00257CF4">
              <w:rPr>
                <w:rStyle w:val="Hyperlink"/>
              </w:rPr>
              <w:t>SECONDARY PRIORITY SERVICES</w:t>
            </w:r>
            <w:r w:rsidR="007D34A5">
              <w:rPr>
                <w:webHidden/>
              </w:rPr>
              <w:tab/>
            </w:r>
            <w:r w:rsidR="007D34A5">
              <w:rPr>
                <w:webHidden/>
              </w:rPr>
              <w:fldChar w:fldCharType="begin"/>
            </w:r>
            <w:r w:rsidR="007D34A5">
              <w:rPr>
                <w:webHidden/>
              </w:rPr>
              <w:instrText xml:space="preserve"> PAGEREF _Toc36132946 \h </w:instrText>
            </w:r>
            <w:r w:rsidR="007D34A5">
              <w:rPr>
                <w:webHidden/>
              </w:rPr>
            </w:r>
            <w:r w:rsidR="007D34A5">
              <w:rPr>
                <w:webHidden/>
              </w:rPr>
              <w:fldChar w:fldCharType="separate"/>
            </w:r>
            <w:r w:rsidR="007D34A5">
              <w:rPr>
                <w:webHidden/>
              </w:rPr>
              <w:t>8</w:t>
            </w:r>
            <w:r w:rsidR="007D34A5">
              <w:rPr>
                <w:webHidden/>
              </w:rPr>
              <w:fldChar w:fldCharType="end"/>
            </w:r>
          </w:hyperlink>
        </w:p>
        <w:p w14:paraId="667F6980" w14:textId="3B129AC3" w:rsidR="007D34A5" w:rsidRDefault="00147E9B">
          <w:pPr>
            <w:pStyle w:val="TOC3"/>
            <w:rPr>
              <w:rFonts w:asciiTheme="minorHAnsi" w:eastAsiaTheme="minorEastAsia" w:hAnsiTheme="minorHAnsi" w:cstheme="minorBidi"/>
              <w:sz w:val="22"/>
              <w:szCs w:val="22"/>
              <w:lang w:eastAsia="en-AU"/>
            </w:rPr>
          </w:pPr>
          <w:hyperlink w:anchor="_Toc36132947" w:history="1">
            <w:r w:rsidR="007D34A5" w:rsidRPr="00257CF4">
              <w:rPr>
                <w:rStyle w:val="Hyperlink"/>
              </w:rPr>
              <w:t>Function</w:t>
            </w:r>
            <w:r w:rsidR="007D34A5">
              <w:rPr>
                <w:webHidden/>
              </w:rPr>
              <w:tab/>
            </w:r>
            <w:r w:rsidR="007D34A5">
              <w:rPr>
                <w:webHidden/>
              </w:rPr>
              <w:fldChar w:fldCharType="begin"/>
            </w:r>
            <w:r w:rsidR="007D34A5">
              <w:rPr>
                <w:webHidden/>
              </w:rPr>
              <w:instrText xml:space="preserve"> PAGEREF _Toc36132947 \h </w:instrText>
            </w:r>
            <w:r w:rsidR="007D34A5">
              <w:rPr>
                <w:webHidden/>
              </w:rPr>
            </w:r>
            <w:r w:rsidR="007D34A5">
              <w:rPr>
                <w:webHidden/>
              </w:rPr>
              <w:fldChar w:fldCharType="separate"/>
            </w:r>
            <w:r w:rsidR="007D34A5">
              <w:rPr>
                <w:webHidden/>
              </w:rPr>
              <w:t>8</w:t>
            </w:r>
            <w:r w:rsidR="007D34A5">
              <w:rPr>
                <w:webHidden/>
              </w:rPr>
              <w:fldChar w:fldCharType="end"/>
            </w:r>
          </w:hyperlink>
        </w:p>
        <w:p w14:paraId="40FF3AAD" w14:textId="6215943F" w:rsidR="007D34A5" w:rsidRDefault="00147E9B">
          <w:pPr>
            <w:pStyle w:val="TOC3"/>
            <w:rPr>
              <w:rFonts w:asciiTheme="minorHAnsi" w:eastAsiaTheme="minorEastAsia" w:hAnsiTheme="minorHAnsi" w:cstheme="minorBidi"/>
              <w:sz w:val="22"/>
              <w:szCs w:val="22"/>
              <w:lang w:eastAsia="en-AU"/>
            </w:rPr>
          </w:pPr>
          <w:hyperlink w:anchor="_Toc36132948" w:history="1">
            <w:r w:rsidR="007D34A5" w:rsidRPr="00257CF4">
              <w:rPr>
                <w:rStyle w:val="Hyperlink"/>
              </w:rPr>
              <w:t>Examples</w:t>
            </w:r>
            <w:r w:rsidR="007D34A5">
              <w:rPr>
                <w:webHidden/>
              </w:rPr>
              <w:tab/>
            </w:r>
            <w:r w:rsidR="007D34A5">
              <w:rPr>
                <w:webHidden/>
              </w:rPr>
              <w:fldChar w:fldCharType="begin"/>
            </w:r>
            <w:r w:rsidR="007D34A5">
              <w:rPr>
                <w:webHidden/>
              </w:rPr>
              <w:instrText xml:space="preserve"> PAGEREF _Toc36132948 \h </w:instrText>
            </w:r>
            <w:r w:rsidR="007D34A5">
              <w:rPr>
                <w:webHidden/>
              </w:rPr>
            </w:r>
            <w:r w:rsidR="007D34A5">
              <w:rPr>
                <w:webHidden/>
              </w:rPr>
              <w:fldChar w:fldCharType="separate"/>
            </w:r>
            <w:r w:rsidR="007D34A5">
              <w:rPr>
                <w:webHidden/>
              </w:rPr>
              <w:t>8</w:t>
            </w:r>
            <w:r w:rsidR="007D34A5">
              <w:rPr>
                <w:webHidden/>
              </w:rPr>
              <w:fldChar w:fldCharType="end"/>
            </w:r>
          </w:hyperlink>
        </w:p>
        <w:p w14:paraId="1A7ADD43" w14:textId="4514EB52" w:rsidR="007D34A5" w:rsidRDefault="00147E9B">
          <w:pPr>
            <w:pStyle w:val="TOC3"/>
            <w:rPr>
              <w:rFonts w:asciiTheme="minorHAnsi" w:eastAsiaTheme="minorEastAsia" w:hAnsiTheme="minorHAnsi" w:cstheme="minorBidi"/>
              <w:sz w:val="22"/>
              <w:szCs w:val="22"/>
              <w:lang w:eastAsia="en-AU"/>
            </w:rPr>
          </w:pPr>
          <w:hyperlink w:anchor="_Toc36132949" w:history="1">
            <w:r w:rsidR="007D34A5" w:rsidRPr="00257CF4">
              <w:rPr>
                <w:rStyle w:val="Hyperlink"/>
              </w:rPr>
              <w:t>Timeframe</w:t>
            </w:r>
            <w:r w:rsidR="007D34A5">
              <w:rPr>
                <w:webHidden/>
              </w:rPr>
              <w:tab/>
            </w:r>
            <w:r w:rsidR="007D34A5">
              <w:rPr>
                <w:webHidden/>
              </w:rPr>
              <w:fldChar w:fldCharType="begin"/>
            </w:r>
            <w:r w:rsidR="007D34A5">
              <w:rPr>
                <w:webHidden/>
              </w:rPr>
              <w:instrText xml:space="preserve"> PAGEREF _Toc36132949 \h </w:instrText>
            </w:r>
            <w:r w:rsidR="007D34A5">
              <w:rPr>
                <w:webHidden/>
              </w:rPr>
            </w:r>
            <w:r w:rsidR="007D34A5">
              <w:rPr>
                <w:webHidden/>
              </w:rPr>
              <w:fldChar w:fldCharType="separate"/>
            </w:r>
            <w:r w:rsidR="007D34A5">
              <w:rPr>
                <w:webHidden/>
              </w:rPr>
              <w:t>8</w:t>
            </w:r>
            <w:r w:rsidR="007D34A5">
              <w:rPr>
                <w:webHidden/>
              </w:rPr>
              <w:fldChar w:fldCharType="end"/>
            </w:r>
          </w:hyperlink>
        </w:p>
        <w:p w14:paraId="768701B8" w14:textId="4A342553" w:rsidR="007D34A5" w:rsidRDefault="00147E9B">
          <w:pPr>
            <w:pStyle w:val="TOC1"/>
            <w:rPr>
              <w:rFonts w:asciiTheme="minorHAnsi" w:eastAsiaTheme="minorEastAsia" w:hAnsiTheme="minorHAnsi" w:cstheme="minorBidi"/>
              <w:b w:val="0"/>
              <w:sz w:val="22"/>
              <w:szCs w:val="22"/>
              <w:lang w:eastAsia="en-AU"/>
            </w:rPr>
          </w:pPr>
          <w:hyperlink w:anchor="_Toc36132950" w:history="1">
            <w:r w:rsidR="007D34A5" w:rsidRPr="00257CF4">
              <w:rPr>
                <w:rStyle w:val="Hyperlink"/>
                <w:rFonts w:eastAsia="MS Gothic" w:cs="Arial"/>
                <w:bCs/>
                <w:kern w:val="32"/>
              </w:rPr>
              <w:t>Modifications to priority services- ongoing</w:t>
            </w:r>
            <w:r w:rsidR="007D34A5">
              <w:rPr>
                <w:webHidden/>
              </w:rPr>
              <w:tab/>
            </w:r>
            <w:r w:rsidR="007D34A5">
              <w:rPr>
                <w:webHidden/>
              </w:rPr>
              <w:fldChar w:fldCharType="begin"/>
            </w:r>
            <w:r w:rsidR="007D34A5">
              <w:rPr>
                <w:webHidden/>
              </w:rPr>
              <w:instrText xml:space="preserve"> PAGEREF _Toc36132950 \h </w:instrText>
            </w:r>
            <w:r w:rsidR="007D34A5">
              <w:rPr>
                <w:webHidden/>
              </w:rPr>
            </w:r>
            <w:r w:rsidR="007D34A5">
              <w:rPr>
                <w:webHidden/>
              </w:rPr>
              <w:fldChar w:fldCharType="separate"/>
            </w:r>
            <w:r w:rsidR="007D34A5">
              <w:rPr>
                <w:webHidden/>
              </w:rPr>
              <w:t>9</w:t>
            </w:r>
            <w:r w:rsidR="007D34A5">
              <w:rPr>
                <w:webHidden/>
              </w:rPr>
              <w:fldChar w:fldCharType="end"/>
            </w:r>
          </w:hyperlink>
        </w:p>
        <w:p w14:paraId="3459DA65" w14:textId="35A155F2" w:rsidR="007D34A5" w:rsidRDefault="00147E9B">
          <w:pPr>
            <w:pStyle w:val="TOC2"/>
            <w:rPr>
              <w:rFonts w:asciiTheme="minorHAnsi" w:eastAsiaTheme="minorEastAsia" w:hAnsiTheme="minorHAnsi" w:cstheme="minorBidi"/>
              <w:sz w:val="22"/>
              <w:szCs w:val="22"/>
              <w:lang w:eastAsia="en-AU"/>
            </w:rPr>
          </w:pPr>
          <w:hyperlink w:anchor="_Toc36132951" w:history="1">
            <w:r w:rsidR="007D34A5" w:rsidRPr="00257CF4">
              <w:rPr>
                <w:rStyle w:val="Hyperlink"/>
                <w:rFonts w:eastAsia="Arial"/>
              </w:rPr>
              <w:t>Client Safety and MARAM</w:t>
            </w:r>
            <w:r w:rsidR="007D34A5">
              <w:rPr>
                <w:webHidden/>
              </w:rPr>
              <w:tab/>
            </w:r>
            <w:r w:rsidR="007D34A5">
              <w:rPr>
                <w:webHidden/>
              </w:rPr>
              <w:fldChar w:fldCharType="begin"/>
            </w:r>
            <w:r w:rsidR="007D34A5">
              <w:rPr>
                <w:webHidden/>
              </w:rPr>
              <w:instrText xml:space="preserve"> PAGEREF _Toc36132951 \h </w:instrText>
            </w:r>
            <w:r w:rsidR="007D34A5">
              <w:rPr>
                <w:webHidden/>
              </w:rPr>
            </w:r>
            <w:r w:rsidR="007D34A5">
              <w:rPr>
                <w:webHidden/>
              </w:rPr>
              <w:fldChar w:fldCharType="separate"/>
            </w:r>
            <w:r w:rsidR="007D34A5">
              <w:rPr>
                <w:webHidden/>
              </w:rPr>
              <w:t>9</w:t>
            </w:r>
            <w:r w:rsidR="007D34A5">
              <w:rPr>
                <w:webHidden/>
              </w:rPr>
              <w:fldChar w:fldCharType="end"/>
            </w:r>
          </w:hyperlink>
        </w:p>
        <w:p w14:paraId="761C138E" w14:textId="3C64B197" w:rsidR="007D34A5" w:rsidRDefault="00147E9B">
          <w:pPr>
            <w:pStyle w:val="TOC2"/>
            <w:rPr>
              <w:rFonts w:asciiTheme="minorHAnsi" w:eastAsiaTheme="minorEastAsia" w:hAnsiTheme="minorHAnsi" w:cstheme="minorBidi"/>
              <w:sz w:val="22"/>
              <w:szCs w:val="22"/>
              <w:lang w:eastAsia="en-AU"/>
            </w:rPr>
          </w:pPr>
          <w:hyperlink w:anchor="_Toc36132952" w:history="1">
            <w:r w:rsidR="007D34A5" w:rsidRPr="00257CF4">
              <w:rPr>
                <w:rStyle w:val="Hyperlink"/>
              </w:rPr>
              <w:t>Family violence supported accommodation</w:t>
            </w:r>
            <w:r w:rsidR="007D34A5">
              <w:rPr>
                <w:webHidden/>
              </w:rPr>
              <w:tab/>
            </w:r>
            <w:r w:rsidR="007D34A5">
              <w:rPr>
                <w:webHidden/>
              </w:rPr>
              <w:fldChar w:fldCharType="begin"/>
            </w:r>
            <w:r w:rsidR="007D34A5">
              <w:rPr>
                <w:webHidden/>
              </w:rPr>
              <w:instrText xml:space="preserve"> PAGEREF _Toc36132952 \h </w:instrText>
            </w:r>
            <w:r w:rsidR="007D34A5">
              <w:rPr>
                <w:webHidden/>
              </w:rPr>
            </w:r>
            <w:r w:rsidR="007D34A5">
              <w:rPr>
                <w:webHidden/>
              </w:rPr>
              <w:fldChar w:fldCharType="separate"/>
            </w:r>
            <w:r w:rsidR="007D34A5">
              <w:rPr>
                <w:webHidden/>
              </w:rPr>
              <w:t>9</w:t>
            </w:r>
            <w:r w:rsidR="007D34A5">
              <w:rPr>
                <w:webHidden/>
              </w:rPr>
              <w:fldChar w:fldCharType="end"/>
            </w:r>
          </w:hyperlink>
        </w:p>
        <w:p w14:paraId="2E2717A3" w14:textId="4E4196F5" w:rsidR="007D34A5" w:rsidRDefault="00147E9B">
          <w:pPr>
            <w:pStyle w:val="TOC2"/>
            <w:rPr>
              <w:rFonts w:asciiTheme="minorHAnsi" w:eastAsiaTheme="minorEastAsia" w:hAnsiTheme="minorHAnsi" w:cstheme="minorBidi"/>
              <w:sz w:val="22"/>
              <w:szCs w:val="22"/>
              <w:lang w:eastAsia="en-AU"/>
            </w:rPr>
          </w:pPr>
          <w:hyperlink w:anchor="_Toc36132953" w:history="1">
            <w:r w:rsidR="007D34A5" w:rsidRPr="00257CF4">
              <w:rPr>
                <w:rStyle w:val="Hyperlink"/>
              </w:rPr>
              <w:t>Specialist Family Violence Intake, Assessment and Planning (including The Orange Door)</w:t>
            </w:r>
            <w:r w:rsidR="007D34A5">
              <w:rPr>
                <w:webHidden/>
              </w:rPr>
              <w:tab/>
            </w:r>
            <w:r w:rsidR="007D34A5">
              <w:rPr>
                <w:webHidden/>
              </w:rPr>
              <w:fldChar w:fldCharType="begin"/>
            </w:r>
            <w:r w:rsidR="007D34A5">
              <w:rPr>
                <w:webHidden/>
              </w:rPr>
              <w:instrText xml:space="preserve"> PAGEREF _Toc36132953 \h </w:instrText>
            </w:r>
            <w:r w:rsidR="007D34A5">
              <w:rPr>
                <w:webHidden/>
              </w:rPr>
            </w:r>
            <w:r w:rsidR="007D34A5">
              <w:rPr>
                <w:webHidden/>
              </w:rPr>
              <w:fldChar w:fldCharType="separate"/>
            </w:r>
            <w:r w:rsidR="007D34A5">
              <w:rPr>
                <w:webHidden/>
              </w:rPr>
              <w:t>10</w:t>
            </w:r>
            <w:r w:rsidR="007D34A5">
              <w:rPr>
                <w:webHidden/>
              </w:rPr>
              <w:fldChar w:fldCharType="end"/>
            </w:r>
          </w:hyperlink>
        </w:p>
        <w:p w14:paraId="2CC2952B" w14:textId="518844BE" w:rsidR="007D34A5" w:rsidRDefault="00147E9B">
          <w:pPr>
            <w:pStyle w:val="TOC2"/>
            <w:rPr>
              <w:rFonts w:asciiTheme="minorHAnsi" w:eastAsiaTheme="minorEastAsia" w:hAnsiTheme="minorHAnsi" w:cstheme="minorBidi"/>
              <w:sz w:val="22"/>
              <w:szCs w:val="22"/>
              <w:lang w:eastAsia="en-AU"/>
            </w:rPr>
          </w:pPr>
          <w:hyperlink w:anchor="_Toc36132954" w:history="1">
            <w:r w:rsidR="007D34A5" w:rsidRPr="00257CF4">
              <w:rPr>
                <w:rStyle w:val="Hyperlink"/>
              </w:rPr>
              <w:t>Specialist Family Violence Support Services</w:t>
            </w:r>
            <w:r w:rsidR="007D34A5">
              <w:rPr>
                <w:webHidden/>
              </w:rPr>
              <w:tab/>
            </w:r>
            <w:r w:rsidR="007D34A5">
              <w:rPr>
                <w:webHidden/>
              </w:rPr>
              <w:fldChar w:fldCharType="begin"/>
            </w:r>
            <w:r w:rsidR="007D34A5">
              <w:rPr>
                <w:webHidden/>
              </w:rPr>
              <w:instrText xml:space="preserve"> PAGEREF _Toc36132954 \h </w:instrText>
            </w:r>
            <w:r w:rsidR="007D34A5">
              <w:rPr>
                <w:webHidden/>
              </w:rPr>
            </w:r>
            <w:r w:rsidR="007D34A5">
              <w:rPr>
                <w:webHidden/>
              </w:rPr>
              <w:fldChar w:fldCharType="separate"/>
            </w:r>
            <w:r w:rsidR="007D34A5">
              <w:rPr>
                <w:webHidden/>
              </w:rPr>
              <w:t>10</w:t>
            </w:r>
            <w:r w:rsidR="007D34A5">
              <w:rPr>
                <w:webHidden/>
              </w:rPr>
              <w:fldChar w:fldCharType="end"/>
            </w:r>
          </w:hyperlink>
        </w:p>
        <w:p w14:paraId="3FE15B01" w14:textId="33F1F535" w:rsidR="007D34A5" w:rsidRDefault="00147E9B">
          <w:pPr>
            <w:pStyle w:val="TOC2"/>
            <w:rPr>
              <w:rFonts w:asciiTheme="minorHAnsi" w:eastAsiaTheme="minorEastAsia" w:hAnsiTheme="minorHAnsi" w:cstheme="minorBidi"/>
              <w:sz w:val="22"/>
              <w:szCs w:val="22"/>
              <w:lang w:eastAsia="en-AU"/>
            </w:rPr>
          </w:pPr>
          <w:hyperlink w:anchor="_Toc36132955" w:history="1">
            <w:r w:rsidR="007D34A5" w:rsidRPr="00257CF4">
              <w:rPr>
                <w:rStyle w:val="Hyperlink"/>
                <w:rFonts w:eastAsia="Times"/>
              </w:rPr>
              <w:t>Sexual Assault Counselling</w:t>
            </w:r>
            <w:r w:rsidR="007D34A5">
              <w:rPr>
                <w:webHidden/>
              </w:rPr>
              <w:tab/>
            </w:r>
            <w:r w:rsidR="007D34A5">
              <w:rPr>
                <w:webHidden/>
              </w:rPr>
              <w:fldChar w:fldCharType="begin"/>
            </w:r>
            <w:r w:rsidR="007D34A5">
              <w:rPr>
                <w:webHidden/>
              </w:rPr>
              <w:instrText xml:space="preserve"> PAGEREF _Toc36132955 \h </w:instrText>
            </w:r>
            <w:r w:rsidR="007D34A5">
              <w:rPr>
                <w:webHidden/>
              </w:rPr>
            </w:r>
            <w:r w:rsidR="007D34A5">
              <w:rPr>
                <w:webHidden/>
              </w:rPr>
              <w:fldChar w:fldCharType="separate"/>
            </w:r>
            <w:r w:rsidR="007D34A5">
              <w:rPr>
                <w:webHidden/>
              </w:rPr>
              <w:t>11</w:t>
            </w:r>
            <w:r w:rsidR="007D34A5">
              <w:rPr>
                <w:webHidden/>
              </w:rPr>
              <w:fldChar w:fldCharType="end"/>
            </w:r>
          </w:hyperlink>
        </w:p>
        <w:p w14:paraId="436CFAAC" w14:textId="09907E5C" w:rsidR="007D34A5" w:rsidRDefault="00147E9B">
          <w:pPr>
            <w:pStyle w:val="TOC2"/>
            <w:rPr>
              <w:rFonts w:asciiTheme="minorHAnsi" w:eastAsiaTheme="minorEastAsia" w:hAnsiTheme="minorHAnsi" w:cstheme="minorBidi"/>
              <w:sz w:val="22"/>
              <w:szCs w:val="22"/>
              <w:lang w:eastAsia="en-AU"/>
            </w:rPr>
          </w:pPr>
          <w:hyperlink w:anchor="_Toc36132956" w:history="1">
            <w:r w:rsidR="007D34A5" w:rsidRPr="00257CF4">
              <w:rPr>
                <w:rStyle w:val="Hyperlink"/>
                <w:rFonts w:eastAsia="Times"/>
              </w:rPr>
              <w:t>Brokerage and Flexible Support Packages</w:t>
            </w:r>
            <w:r w:rsidR="007D34A5">
              <w:rPr>
                <w:webHidden/>
              </w:rPr>
              <w:tab/>
            </w:r>
            <w:r w:rsidR="007D34A5">
              <w:rPr>
                <w:webHidden/>
              </w:rPr>
              <w:fldChar w:fldCharType="begin"/>
            </w:r>
            <w:r w:rsidR="007D34A5">
              <w:rPr>
                <w:webHidden/>
              </w:rPr>
              <w:instrText xml:space="preserve"> PAGEREF _Toc36132956 \h </w:instrText>
            </w:r>
            <w:r w:rsidR="007D34A5">
              <w:rPr>
                <w:webHidden/>
              </w:rPr>
            </w:r>
            <w:r w:rsidR="007D34A5">
              <w:rPr>
                <w:webHidden/>
              </w:rPr>
              <w:fldChar w:fldCharType="separate"/>
            </w:r>
            <w:r w:rsidR="007D34A5">
              <w:rPr>
                <w:webHidden/>
              </w:rPr>
              <w:t>11</w:t>
            </w:r>
            <w:r w:rsidR="007D34A5">
              <w:rPr>
                <w:webHidden/>
              </w:rPr>
              <w:fldChar w:fldCharType="end"/>
            </w:r>
          </w:hyperlink>
        </w:p>
        <w:p w14:paraId="46D972FF" w14:textId="143221F7" w:rsidR="007D34A5" w:rsidRDefault="00147E9B">
          <w:pPr>
            <w:pStyle w:val="TOC2"/>
            <w:rPr>
              <w:rFonts w:asciiTheme="minorHAnsi" w:eastAsiaTheme="minorEastAsia" w:hAnsiTheme="minorHAnsi" w:cstheme="minorBidi"/>
              <w:sz w:val="22"/>
              <w:szCs w:val="22"/>
              <w:lang w:eastAsia="en-AU"/>
            </w:rPr>
          </w:pPr>
          <w:hyperlink w:anchor="_Toc36132957" w:history="1">
            <w:r w:rsidR="007D34A5" w:rsidRPr="00257CF4">
              <w:rPr>
                <w:rStyle w:val="Hyperlink"/>
                <w:rFonts w:eastAsia="Times"/>
              </w:rPr>
              <w:t>Perpetrator Interventions</w:t>
            </w:r>
            <w:r w:rsidR="007D34A5">
              <w:rPr>
                <w:webHidden/>
              </w:rPr>
              <w:tab/>
            </w:r>
            <w:r w:rsidR="007D34A5">
              <w:rPr>
                <w:webHidden/>
              </w:rPr>
              <w:fldChar w:fldCharType="begin"/>
            </w:r>
            <w:r w:rsidR="007D34A5">
              <w:rPr>
                <w:webHidden/>
              </w:rPr>
              <w:instrText xml:space="preserve"> PAGEREF _Toc36132957 \h </w:instrText>
            </w:r>
            <w:r w:rsidR="007D34A5">
              <w:rPr>
                <w:webHidden/>
              </w:rPr>
            </w:r>
            <w:r w:rsidR="007D34A5">
              <w:rPr>
                <w:webHidden/>
              </w:rPr>
              <w:fldChar w:fldCharType="separate"/>
            </w:r>
            <w:r w:rsidR="007D34A5">
              <w:rPr>
                <w:webHidden/>
              </w:rPr>
              <w:t>11</w:t>
            </w:r>
            <w:r w:rsidR="007D34A5">
              <w:rPr>
                <w:webHidden/>
              </w:rPr>
              <w:fldChar w:fldCharType="end"/>
            </w:r>
          </w:hyperlink>
        </w:p>
        <w:p w14:paraId="1F1D8AAA" w14:textId="32C34AD1" w:rsidR="007D34A5" w:rsidRDefault="00147E9B">
          <w:pPr>
            <w:pStyle w:val="TOC1"/>
            <w:rPr>
              <w:rFonts w:asciiTheme="minorHAnsi" w:eastAsiaTheme="minorEastAsia" w:hAnsiTheme="minorHAnsi" w:cstheme="minorBidi"/>
              <w:b w:val="0"/>
              <w:sz w:val="22"/>
              <w:szCs w:val="22"/>
              <w:lang w:eastAsia="en-AU"/>
            </w:rPr>
          </w:pPr>
          <w:hyperlink w:anchor="_Toc36132958" w:history="1">
            <w:r w:rsidR="007D34A5" w:rsidRPr="00257CF4">
              <w:rPr>
                <w:rStyle w:val="Hyperlink"/>
                <w:rFonts w:eastAsia="MS Gothic" w:cs="Arial"/>
                <w:bCs/>
                <w:kern w:val="32"/>
              </w:rPr>
              <w:t>Modifications to priority family violence and sexual assault services – Transition</w:t>
            </w:r>
            <w:r w:rsidR="007D34A5">
              <w:rPr>
                <w:webHidden/>
              </w:rPr>
              <w:tab/>
            </w:r>
            <w:r w:rsidR="007D34A5">
              <w:rPr>
                <w:webHidden/>
              </w:rPr>
              <w:fldChar w:fldCharType="begin"/>
            </w:r>
            <w:r w:rsidR="007D34A5">
              <w:rPr>
                <w:webHidden/>
              </w:rPr>
              <w:instrText xml:space="preserve"> PAGEREF _Toc36132958 \h </w:instrText>
            </w:r>
            <w:r w:rsidR="007D34A5">
              <w:rPr>
                <w:webHidden/>
              </w:rPr>
            </w:r>
            <w:r w:rsidR="007D34A5">
              <w:rPr>
                <w:webHidden/>
              </w:rPr>
              <w:fldChar w:fldCharType="separate"/>
            </w:r>
            <w:r w:rsidR="007D34A5">
              <w:rPr>
                <w:webHidden/>
              </w:rPr>
              <w:t>12</w:t>
            </w:r>
            <w:r w:rsidR="007D34A5">
              <w:rPr>
                <w:webHidden/>
              </w:rPr>
              <w:fldChar w:fldCharType="end"/>
            </w:r>
          </w:hyperlink>
        </w:p>
        <w:p w14:paraId="4B5D500F" w14:textId="7341B0FF" w:rsidR="007D34A5" w:rsidRDefault="00147E9B">
          <w:pPr>
            <w:pStyle w:val="TOC2"/>
            <w:rPr>
              <w:rFonts w:asciiTheme="minorHAnsi" w:eastAsiaTheme="minorEastAsia" w:hAnsiTheme="minorHAnsi" w:cstheme="minorBidi"/>
              <w:sz w:val="22"/>
              <w:szCs w:val="22"/>
              <w:lang w:eastAsia="en-AU"/>
            </w:rPr>
          </w:pPr>
          <w:hyperlink w:anchor="_Toc36132959" w:history="1">
            <w:r w:rsidR="007D34A5" w:rsidRPr="00257CF4">
              <w:rPr>
                <w:rStyle w:val="Hyperlink"/>
              </w:rPr>
              <w:t>Support services and case management programs</w:t>
            </w:r>
            <w:r w:rsidR="007D34A5">
              <w:rPr>
                <w:webHidden/>
              </w:rPr>
              <w:tab/>
            </w:r>
            <w:r w:rsidR="007D34A5">
              <w:rPr>
                <w:webHidden/>
              </w:rPr>
              <w:fldChar w:fldCharType="begin"/>
            </w:r>
            <w:r w:rsidR="007D34A5">
              <w:rPr>
                <w:webHidden/>
              </w:rPr>
              <w:instrText xml:space="preserve"> PAGEREF _Toc36132959 \h </w:instrText>
            </w:r>
            <w:r w:rsidR="007D34A5">
              <w:rPr>
                <w:webHidden/>
              </w:rPr>
            </w:r>
            <w:r w:rsidR="007D34A5">
              <w:rPr>
                <w:webHidden/>
              </w:rPr>
              <w:fldChar w:fldCharType="separate"/>
            </w:r>
            <w:r w:rsidR="007D34A5">
              <w:rPr>
                <w:webHidden/>
              </w:rPr>
              <w:t>12</w:t>
            </w:r>
            <w:r w:rsidR="007D34A5">
              <w:rPr>
                <w:webHidden/>
              </w:rPr>
              <w:fldChar w:fldCharType="end"/>
            </w:r>
          </w:hyperlink>
        </w:p>
        <w:p w14:paraId="55D5210C" w14:textId="37F0CEFA" w:rsidR="007D34A5" w:rsidRDefault="00147E9B">
          <w:pPr>
            <w:pStyle w:val="TOC1"/>
            <w:rPr>
              <w:rFonts w:asciiTheme="minorHAnsi" w:eastAsiaTheme="minorEastAsia" w:hAnsiTheme="minorHAnsi" w:cstheme="minorBidi"/>
              <w:b w:val="0"/>
              <w:sz w:val="22"/>
              <w:szCs w:val="22"/>
              <w:lang w:eastAsia="en-AU"/>
            </w:rPr>
          </w:pPr>
          <w:hyperlink w:anchor="_Toc36132960" w:history="1">
            <w:r w:rsidR="007D34A5" w:rsidRPr="00257CF4">
              <w:rPr>
                <w:rStyle w:val="Hyperlink"/>
              </w:rPr>
              <w:t>Modifications to second priority services</w:t>
            </w:r>
            <w:r w:rsidR="007D34A5">
              <w:rPr>
                <w:webHidden/>
              </w:rPr>
              <w:tab/>
            </w:r>
            <w:r w:rsidR="007D34A5">
              <w:rPr>
                <w:webHidden/>
              </w:rPr>
              <w:fldChar w:fldCharType="begin"/>
            </w:r>
            <w:r w:rsidR="007D34A5">
              <w:rPr>
                <w:webHidden/>
              </w:rPr>
              <w:instrText xml:space="preserve"> PAGEREF _Toc36132960 \h </w:instrText>
            </w:r>
            <w:r w:rsidR="007D34A5">
              <w:rPr>
                <w:webHidden/>
              </w:rPr>
            </w:r>
            <w:r w:rsidR="007D34A5">
              <w:rPr>
                <w:webHidden/>
              </w:rPr>
              <w:fldChar w:fldCharType="separate"/>
            </w:r>
            <w:r w:rsidR="007D34A5">
              <w:rPr>
                <w:webHidden/>
              </w:rPr>
              <w:t>12</w:t>
            </w:r>
            <w:r w:rsidR="007D34A5">
              <w:rPr>
                <w:webHidden/>
              </w:rPr>
              <w:fldChar w:fldCharType="end"/>
            </w:r>
          </w:hyperlink>
        </w:p>
        <w:p w14:paraId="6C619BC7" w14:textId="586AB3CE" w:rsidR="007D34A5" w:rsidRDefault="00147E9B">
          <w:pPr>
            <w:pStyle w:val="TOC2"/>
            <w:rPr>
              <w:rFonts w:asciiTheme="minorHAnsi" w:eastAsiaTheme="minorEastAsia" w:hAnsiTheme="minorHAnsi" w:cstheme="minorBidi"/>
              <w:sz w:val="22"/>
              <w:szCs w:val="22"/>
              <w:lang w:eastAsia="en-AU"/>
            </w:rPr>
          </w:pPr>
          <w:hyperlink w:anchor="_Toc36132961" w:history="1">
            <w:r w:rsidR="007D34A5" w:rsidRPr="00257CF4">
              <w:rPr>
                <w:rStyle w:val="Hyperlink"/>
                <w:rFonts w:eastAsia="Arial"/>
              </w:rPr>
              <w:t>Additional considerations</w:t>
            </w:r>
            <w:r w:rsidR="007D34A5">
              <w:rPr>
                <w:webHidden/>
              </w:rPr>
              <w:tab/>
            </w:r>
            <w:r w:rsidR="007D34A5">
              <w:rPr>
                <w:webHidden/>
              </w:rPr>
              <w:fldChar w:fldCharType="begin"/>
            </w:r>
            <w:r w:rsidR="007D34A5">
              <w:rPr>
                <w:webHidden/>
              </w:rPr>
              <w:instrText xml:space="preserve"> PAGEREF _Toc36132961 \h </w:instrText>
            </w:r>
            <w:r w:rsidR="007D34A5">
              <w:rPr>
                <w:webHidden/>
              </w:rPr>
            </w:r>
            <w:r w:rsidR="007D34A5">
              <w:rPr>
                <w:webHidden/>
              </w:rPr>
              <w:fldChar w:fldCharType="separate"/>
            </w:r>
            <w:r w:rsidR="007D34A5">
              <w:rPr>
                <w:webHidden/>
              </w:rPr>
              <w:t>12</w:t>
            </w:r>
            <w:r w:rsidR="007D34A5">
              <w:rPr>
                <w:webHidden/>
              </w:rPr>
              <w:fldChar w:fldCharType="end"/>
            </w:r>
          </w:hyperlink>
        </w:p>
        <w:p w14:paraId="77A21A00" w14:textId="464CBFEB" w:rsidR="007D34A5" w:rsidRDefault="00147E9B">
          <w:pPr>
            <w:pStyle w:val="TOC2"/>
            <w:rPr>
              <w:rFonts w:asciiTheme="minorHAnsi" w:eastAsiaTheme="minorEastAsia" w:hAnsiTheme="minorHAnsi" w:cstheme="minorBidi"/>
              <w:sz w:val="22"/>
              <w:szCs w:val="22"/>
              <w:lang w:eastAsia="en-AU"/>
            </w:rPr>
          </w:pPr>
          <w:hyperlink w:anchor="_Toc36132962" w:history="1">
            <w:r w:rsidR="007D34A5" w:rsidRPr="00257CF4">
              <w:rPr>
                <w:rStyle w:val="Hyperlink"/>
              </w:rPr>
              <w:t>Older peopleor have pre-existing medical conditions</w:t>
            </w:r>
            <w:r w:rsidR="007D34A5">
              <w:rPr>
                <w:webHidden/>
              </w:rPr>
              <w:tab/>
            </w:r>
            <w:r w:rsidR="007D34A5">
              <w:rPr>
                <w:webHidden/>
              </w:rPr>
              <w:fldChar w:fldCharType="begin"/>
            </w:r>
            <w:r w:rsidR="007D34A5">
              <w:rPr>
                <w:webHidden/>
              </w:rPr>
              <w:instrText xml:space="preserve"> PAGEREF _Toc36132962 \h </w:instrText>
            </w:r>
            <w:r w:rsidR="007D34A5">
              <w:rPr>
                <w:webHidden/>
              </w:rPr>
            </w:r>
            <w:r w:rsidR="007D34A5">
              <w:rPr>
                <w:webHidden/>
              </w:rPr>
              <w:fldChar w:fldCharType="separate"/>
            </w:r>
            <w:r w:rsidR="007D34A5">
              <w:rPr>
                <w:webHidden/>
              </w:rPr>
              <w:t>12</w:t>
            </w:r>
            <w:r w:rsidR="007D34A5">
              <w:rPr>
                <w:webHidden/>
              </w:rPr>
              <w:fldChar w:fldCharType="end"/>
            </w:r>
          </w:hyperlink>
        </w:p>
        <w:p w14:paraId="20CC63D1" w14:textId="10EA86DC" w:rsidR="007D34A5" w:rsidRDefault="00147E9B">
          <w:pPr>
            <w:pStyle w:val="TOC3"/>
            <w:rPr>
              <w:rFonts w:asciiTheme="minorHAnsi" w:eastAsiaTheme="minorEastAsia" w:hAnsiTheme="minorHAnsi" w:cstheme="minorBidi"/>
              <w:sz w:val="22"/>
              <w:szCs w:val="22"/>
              <w:lang w:eastAsia="en-AU"/>
            </w:rPr>
          </w:pPr>
          <w:hyperlink w:anchor="_Toc36132963" w:history="1">
            <w:r w:rsidR="007D34A5" w:rsidRPr="00257CF4">
              <w:rPr>
                <w:rStyle w:val="Hyperlink"/>
              </w:rPr>
              <w:t>Transporting clients</w:t>
            </w:r>
            <w:r w:rsidR="007D34A5">
              <w:rPr>
                <w:webHidden/>
              </w:rPr>
              <w:tab/>
            </w:r>
            <w:r w:rsidR="007D34A5">
              <w:rPr>
                <w:webHidden/>
              </w:rPr>
              <w:fldChar w:fldCharType="begin"/>
            </w:r>
            <w:r w:rsidR="007D34A5">
              <w:rPr>
                <w:webHidden/>
              </w:rPr>
              <w:instrText xml:space="preserve"> PAGEREF _Toc36132963 \h </w:instrText>
            </w:r>
            <w:r w:rsidR="007D34A5">
              <w:rPr>
                <w:webHidden/>
              </w:rPr>
            </w:r>
            <w:r w:rsidR="007D34A5">
              <w:rPr>
                <w:webHidden/>
              </w:rPr>
              <w:fldChar w:fldCharType="separate"/>
            </w:r>
            <w:r w:rsidR="007D34A5">
              <w:rPr>
                <w:webHidden/>
              </w:rPr>
              <w:t>12</w:t>
            </w:r>
            <w:r w:rsidR="007D34A5">
              <w:rPr>
                <w:webHidden/>
              </w:rPr>
              <w:fldChar w:fldCharType="end"/>
            </w:r>
          </w:hyperlink>
        </w:p>
        <w:p w14:paraId="5C1E1F77" w14:textId="38C5241E" w:rsidR="007D34A5" w:rsidRDefault="00147E9B">
          <w:pPr>
            <w:pStyle w:val="TOC3"/>
            <w:rPr>
              <w:rFonts w:asciiTheme="minorHAnsi" w:eastAsiaTheme="minorEastAsia" w:hAnsiTheme="minorHAnsi" w:cstheme="minorBidi"/>
              <w:sz w:val="22"/>
              <w:szCs w:val="22"/>
              <w:lang w:eastAsia="en-AU"/>
            </w:rPr>
          </w:pPr>
          <w:hyperlink w:anchor="_Toc36132964" w:history="1">
            <w:r w:rsidR="007D34A5" w:rsidRPr="00257CF4">
              <w:rPr>
                <w:rStyle w:val="Hyperlink"/>
              </w:rPr>
              <w:t>Duty of Care</w:t>
            </w:r>
            <w:r w:rsidR="007D34A5">
              <w:rPr>
                <w:webHidden/>
              </w:rPr>
              <w:tab/>
            </w:r>
            <w:r w:rsidR="007D34A5">
              <w:rPr>
                <w:webHidden/>
              </w:rPr>
              <w:fldChar w:fldCharType="begin"/>
            </w:r>
            <w:r w:rsidR="007D34A5">
              <w:rPr>
                <w:webHidden/>
              </w:rPr>
              <w:instrText xml:space="preserve"> PAGEREF _Toc36132964 \h </w:instrText>
            </w:r>
            <w:r w:rsidR="007D34A5">
              <w:rPr>
                <w:webHidden/>
              </w:rPr>
            </w:r>
            <w:r w:rsidR="007D34A5">
              <w:rPr>
                <w:webHidden/>
              </w:rPr>
              <w:fldChar w:fldCharType="separate"/>
            </w:r>
            <w:r w:rsidR="007D34A5">
              <w:rPr>
                <w:webHidden/>
              </w:rPr>
              <w:t>13</w:t>
            </w:r>
            <w:r w:rsidR="007D34A5">
              <w:rPr>
                <w:webHidden/>
              </w:rPr>
              <w:fldChar w:fldCharType="end"/>
            </w:r>
          </w:hyperlink>
        </w:p>
        <w:p w14:paraId="0AAA1092" w14:textId="6022A9D5" w:rsidR="007D34A5" w:rsidRDefault="00147E9B">
          <w:pPr>
            <w:pStyle w:val="TOC3"/>
            <w:rPr>
              <w:rFonts w:asciiTheme="minorHAnsi" w:eastAsiaTheme="minorEastAsia" w:hAnsiTheme="minorHAnsi" w:cstheme="minorBidi"/>
              <w:sz w:val="22"/>
              <w:szCs w:val="22"/>
              <w:lang w:eastAsia="en-AU"/>
            </w:rPr>
          </w:pPr>
          <w:hyperlink w:anchor="_Toc36132965" w:history="1">
            <w:r w:rsidR="007D34A5" w:rsidRPr="00257CF4">
              <w:rPr>
                <w:rStyle w:val="Hyperlink"/>
              </w:rPr>
              <w:t>Supply chains</w:t>
            </w:r>
            <w:r w:rsidR="007D34A5">
              <w:rPr>
                <w:webHidden/>
              </w:rPr>
              <w:tab/>
            </w:r>
            <w:r w:rsidR="007D34A5">
              <w:rPr>
                <w:webHidden/>
              </w:rPr>
              <w:fldChar w:fldCharType="begin"/>
            </w:r>
            <w:r w:rsidR="007D34A5">
              <w:rPr>
                <w:webHidden/>
              </w:rPr>
              <w:instrText xml:space="preserve"> PAGEREF _Toc36132965 \h </w:instrText>
            </w:r>
            <w:r w:rsidR="007D34A5">
              <w:rPr>
                <w:webHidden/>
              </w:rPr>
            </w:r>
            <w:r w:rsidR="007D34A5">
              <w:rPr>
                <w:webHidden/>
              </w:rPr>
              <w:fldChar w:fldCharType="separate"/>
            </w:r>
            <w:r w:rsidR="007D34A5">
              <w:rPr>
                <w:webHidden/>
              </w:rPr>
              <w:t>13</w:t>
            </w:r>
            <w:r w:rsidR="007D34A5">
              <w:rPr>
                <w:webHidden/>
              </w:rPr>
              <w:fldChar w:fldCharType="end"/>
            </w:r>
          </w:hyperlink>
        </w:p>
        <w:p w14:paraId="394A5993" w14:textId="73669376" w:rsidR="007D34A5" w:rsidRDefault="00147E9B">
          <w:pPr>
            <w:pStyle w:val="TOC2"/>
            <w:rPr>
              <w:rFonts w:asciiTheme="minorHAnsi" w:eastAsiaTheme="minorEastAsia" w:hAnsiTheme="minorHAnsi" w:cstheme="minorBidi"/>
              <w:sz w:val="22"/>
              <w:szCs w:val="22"/>
              <w:lang w:eastAsia="en-AU"/>
            </w:rPr>
          </w:pPr>
          <w:hyperlink w:anchor="_Toc36132966" w:history="1">
            <w:r w:rsidR="007D34A5" w:rsidRPr="00257CF4">
              <w:rPr>
                <w:rStyle w:val="Hyperlink"/>
                <w:rFonts w:eastAsia="Arial"/>
              </w:rPr>
              <w:t>Workforce</w:t>
            </w:r>
            <w:r w:rsidR="007D34A5">
              <w:rPr>
                <w:webHidden/>
              </w:rPr>
              <w:tab/>
            </w:r>
            <w:r w:rsidR="007D34A5">
              <w:rPr>
                <w:webHidden/>
              </w:rPr>
              <w:fldChar w:fldCharType="begin"/>
            </w:r>
            <w:r w:rsidR="007D34A5">
              <w:rPr>
                <w:webHidden/>
              </w:rPr>
              <w:instrText xml:space="preserve"> PAGEREF _Toc36132966 \h </w:instrText>
            </w:r>
            <w:r w:rsidR="007D34A5">
              <w:rPr>
                <w:webHidden/>
              </w:rPr>
            </w:r>
            <w:r w:rsidR="007D34A5">
              <w:rPr>
                <w:webHidden/>
              </w:rPr>
              <w:fldChar w:fldCharType="separate"/>
            </w:r>
            <w:r w:rsidR="007D34A5">
              <w:rPr>
                <w:webHidden/>
              </w:rPr>
              <w:t>13</w:t>
            </w:r>
            <w:r w:rsidR="007D34A5">
              <w:rPr>
                <w:webHidden/>
              </w:rPr>
              <w:fldChar w:fldCharType="end"/>
            </w:r>
          </w:hyperlink>
        </w:p>
        <w:p w14:paraId="745B4081" w14:textId="7B2CF5C9" w:rsidR="007D34A5" w:rsidRDefault="00147E9B">
          <w:pPr>
            <w:pStyle w:val="TOC2"/>
            <w:rPr>
              <w:rFonts w:asciiTheme="minorHAnsi" w:eastAsiaTheme="minorEastAsia" w:hAnsiTheme="minorHAnsi" w:cstheme="minorBidi"/>
              <w:sz w:val="22"/>
              <w:szCs w:val="22"/>
              <w:lang w:eastAsia="en-AU"/>
            </w:rPr>
          </w:pPr>
          <w:hyperlink w:anchor="_Toc36132967" w:history="1">
            <w:r w:rsidR="007D34A5" w:rsidRPr="00257CF4">
              <w:rPr>
                <w:rStyle w:val="Hyperlink"/>
                <w:rFonts w:eastAsia="Arial"/>
              </w:rPr>
              <w:t>Looking after staff</w:t>
            </w:r>
            <w:r w:rsidR="007D34A5">
              <w:rPr>
                <w:webHidden/>
              </w:rPr>
              <w:tab/>
            </w:r>
            <w:r w:rsidR="007D34A5">
              <w:rPr>
                <w:webHidden/>
              </w:rPr>
              <w:fldChar w:fldCharType="begin"/>
            </w:r>
            <w:r w:rsidR="007D34A5">
              <w:rPr>
                <w:webHidden/>
              </w:rPr>
              <w:instrText xml:space="preserve"> PAGEREF _Toc36132967 \h </w:instrText>
            </w:r>
            <w:r w:rsidR="007D34A5">
              <w:rPr>
                <w:webHidden/>
              </w:rPr>
            </w:r>
            <w:r w:rsidR="007D34A5">
              <w:rPr>
                <w:webHidden/>
              </w:rPr>
              <w:fldChar w:fldCharType="separate"/>
            </w:r>
            <w:r w:rsidR="007D34A5">
              <w:rPr>
                <w:webHidden/>
              </w:rPr>
              <w:t>14</w:t>
            </w:r>
            <w:r w:rsidR="007D34A5">
              <w:rPr>
                <w:webHidden/>
              </w:rPr>
              <w:fldChar w:fldCharType="end"/>
            </w:r>
          </w:hyperlink>
        </w:p>
        <w:p w14:paraId="6BC6887A" w14:textId="141D7241" w:rsidR="007D34A5" w:rsidRDefault="00147E9B">
          <w:pPr>
            <w:pStyle w:val="TOC1"/>
            <w:rPr>
              <w:rFonts w:asciiTheme="minorHAnsi" w:eastAsiaTheme="minorEastAsia" w:hAnsiTheme="minorHAnsi" w:cstheme="minorBidi"/>
              <w:b w:val="0"/>
              <w:sz w:val="22"/>
              <w:szCs w:val="22"/>
              <w:lang w:eastAsia="en-AU"/>
            </w:rPr>
          </w:pPr>
          <w:hyperlink w:anchor="_Toc36132968" w:history="1">
            <w:r w:rsidR="007D34A5" w:rsidRPr="00257CF4">
              <w:rPr>
                <w:rStyle w:val="Hyperlink"/>
              </w:rPr>
              <w:t>Further resources</w:t>
            </w:r>
            <w:r w:rsidR="007D34A5">
              <w:rPr>
                <w:webHidden/>
              </w:rPr>
              <w:tab/>
            </w:r>
            <w:r w:rsidR="007D34A5">
              <w:rPr>
                <w:webHidden/>
              </w:rPr>
              <w:fldChar w:fldCharType="begin"/>
            </w:r>
            <w:r w:rsidR="007D34A5">
              <w:rPr>
                <w:webHidden/>
              </w:rPr>
              <w:instrText xml:space="preserve"> PAGEREF _Toc36132968 \h </w:instrText>
            </w:r>
            <w:r w:rsidR="007D34A5">
              <w:rPr>
                <w:webHidden/>
              </w:rPr>
            </w:r>
            <w:r w:rsidR="007D34A5">
              <w:rPr>
                <w:webHidden/>
              </w:rPr>
              <w:fldChar w:fldCharType="separate"/>
            </w:r>
            <w:r w:rsidR="007D34A5">
              <w:rPr>
                <w:webHidden/>
              </w:rPr>
              <w:t>14</w:t>
            </w:r>
            <w:r w:rsidR="007D34A5">
              <w:rPr>
                <w:webHidden/>
              </w:rPr>
              <w:fldChar w:fldCharType="end"/>
            </w:r>
          </w:hyperlink>
        </w:p>
        <w:p w14:paraId="7832711A" w14:textId="48B4F1DE" w:rsidR="007D34A5" w:rsidRDefault="007D34A5">
          <w:r>
            <w:rPr>
              <w:b/>
              <w:bCs/>
              <w:noProof/>
            </w:rPr>
            <w:fldChar w:fldCharType="end"/>
          </w:r>
        </w:p>
      </w:sdtContent>
    </w:sdt>
    <w:p w14:paraId="2AFCEF49" w14:textId="4F817367" w:rsidR="007173CA" w:rsidRDefault="007173CA" w:rsidP="00D20233">
      <w:pPr>
        <w:pStyle w:val="FSVbody"/>
        <w:spacing w:before="240"/>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00ADB96B" w14:textId="1160FAAB" w:rsidR="007763F9" w:rsidRPr="007763F9" w:rsidRDefault="007763F9" w:rsidP="007763F9">
      <w:pPr>
        <w:pStyle w:val="Heading1"/>
      </w:pPr>
      <w:bookmarkStart w:id="1" w:name="_Toc36066252"/>
      <w:bookmarkStart w:id="2" w:name="_Toc36132925"/>
      <w:r w:rsidRPr="007763F9">
        <w:t>Abbreviations</w:t>
      </w:r>
      <w:bookmarkEnd w:id="1"/>
      <w:bookmarkEnd w:id="2"/>
    </w:p>
    <w:p w14:paraId="23AEDD7E"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ABHR</w:t>
      </w:r>
      <w:r w:rsidRPr="007763F9">
        <w:rPr>
          <w:rFonts w:ascii="Arial" w:eastAsia="Arial" w:hAnsi="Arial" w:cs="Arial"/>
        </w:rPr>
        <w:t xml:space="preserve"> </w:t>
      </w:r>
      <w:r w:rsidRPr="007763F9">
        <w:rPr>
          <w:rFonts w:ascii="Arial" w:eastAsia="Arial" w:hAnsi="Arial" w:cs="Arial"/>
        </w:rPr>
        <w:tab/>
      </w:r>
      <w:r w:rsidRPr="007763F9">
        <w:rPr>
          <w:rFonts w:ascii="Arial" w:eastAsia="Arial" w:hAnsi="Arial" w:cs="Arial"/>
        </w:rPr>
        <w:tab/>
        <w:t>Alcohol-based hand rub</w:t>
      </w:r>
    </w:p>
    <w:p w14:paraId="0673F748"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ACCO</w:t>
      </w:r>
      <w:r w:rsidRPr="007763F9">
        <w:rPr>
          <w:rFonts w:ascii="Arial" w:eastAsia="Arial" w:hAnsi="Arial" w:cs="Arial"/>
        </w:rPr>
        <w:t xml:space="preserve"> </w:t>
      </w:r>
      <w:r w:rsidRPr="007763F9">
        <w:rPr>
          <w:rFonts w:ascii="Arial" w:eastAsia="Arial" w:hAnsi="Arial" w:cs="Arial"/>
        </w:rPr>
        <w:tab/>
      </w:r>
      <w:r w:rsidRPr="007763F9">
        <w:rPr>
          <w:rFonts w:ascii="Arial" w:eastAsia="Arial" w:hAnsi="Arial" w:cs="Arial"/>
        </w:rPr>
        <w:tab/>
        <w:t>Aboriginal Community Controlled Organisation</w:t>
      </w:r>
    </w:p>
    <w:p w14:paraId="29E22F3B" w14:textId="4B33BC94" w:rsidR="007763F9" w:rsidRPr="007763F9" w:rsidRDefault="007763F9" w:rsidP="007763F9">
      <w:pPr>
        <w:spacing w:before="120"/>
        <w:rPr>
          <w:rFonts w:ascii="Arial" w:eastAsia="Arial" w:hAnsi="Arial" w:cs="Arial"/>
        </w:rPr>
      </w:pPr>
      <w:r w:rsidRPr="007763F9">
        <w:rPr>
          <w:rFonts w:ascii="Arial" w:eastAsia="Arial" w:hAnsi="Arial" w:cs="Arial"/>
          <w:b/>
          <w:bCs/>
        </w:rPr>
        <w:t>AO</w:t>
      </w:r>
      <w:r w:rsidR="5D01A64C" w:rsidRPr="007763F9">
        <w:rPr>
          <w:rFonts w:ascii="Arial" w:eastAsia="Arial" w:hAnsi="Arial" w:cs="Arial"/>
          <w:b/>
          <w:bCs/>
        </w:rPr>
        <w:t xml:space="preserve"> </w:t>
      </w:r>
      <w:r w:rsidRPr="007763F9">
        <w:rPr>
          <w:rFonts w:ascii="Arial" w:eastAsia="Arial" w:hAnsi="Arial" w:cs="Arial"/>
        </w:rPr>
        <w:tab/>
      </w:r>
      <w:r w:rsidRPr="007763F9">
        <w:rPr>
          <w:rFonts w:ascii="Arial" w:eastAsia="Arial" w:hAnsi="Arial" w:cs="Arial"/>
        </w:rPr>
        <w:tab/>
        <w:t>Authorised Officer</w:t>
      </w:r>
    </w:p>
    <w:p w14:paraId="653AB0C0"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CDPC</w:t>
      </w:r>
      <w:r w:rsidRPr="007763F9">
        <w:rPr>
          <w:rFonts w:ascii="Arial" w:eastAsia="Arial" w:hAnsi="Arial" w:cs="Arial"/>
        </w:rPr>
        <w:t xml:space="preserve"> </w:t>
      </w:r>
      <w:r w:rsidRPr="007763F9">
        <w:rPr>
          <w:rFonts w:ascii="Arial" w:eastAsia="Arial" w:hAnsi="Arial" w:cs="Arial"/>
        </w:rPr>
        <w:tab/>
      </w:r>
      <w:r w:rsidRPr="007763F9">
        <w:rPr>
          <w:rFonts w:ascii="Arial" w:eastAsia="Arial" w:hAnsi="Arial" w:cs="Arial"/>
        </w:rPr>
        <w:tab/>
        <w:t>Communicable Disease Prevention and Control</w:t>
      </w:r>
    </w:p>
    <w:p w14:paraId="179BB4CB"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CDNA</w:t>
      </w:r>
      <w:r w:rsidRPr="007763F9">
        <w:rPr>
          <w:rFonts w:ascii="Arial" w:eastAsia="Arial" w:hAnsi="Arial" w:cs="Arial"/>
        </w:rPr>
        <w:t xml:space="preserve"> </w:t>
      </w:r>
      <w:r w:rsidRPr="007763F9">
        <w:rPr>
          <w:rFonts w:ascii="Arial" w:eastAsia="Arial" w:hAnsi="Arial" w:cs="Arial"/>
        </w:rPr>
        <w:tab/>
      </w:r>
      <w:r w:rsidRPr="007763F9">
        <w:rPr>
          <w:rFonts w:ascii="Arial" w:eastAsia="Arial" w:hAnsi="Arial" w:cs="Arial"/>
        </w:rPr>
        <w:tab/>
        <w:t>Communicable Disease Network Australia</w:t>
      </w:r>
    </w:p>
    <w:p w14:paraId="4B739547" w14:textId="77777777" w:rsidR="007763F9" w:rsidRPr="007763F9" w:rsidRDefault="007763F9" w:rsidP="007763F9">
      <w:pPr>
        <w:spacing w:before="120"/>
        <w:rPr>
          <w:rFonts w:ascii="Arial" w:eastAsia="Arial" w:hAnsi="Arial" w:cs="Arial"/>
        </w:rPr>
      </w:pPr>
      <w:r w:rsidRPr="00C027C6">
        <w:rPr>
          <w:rFonts w:ascii="Arial" w:eastAsia="Arial" w:hAnsi="Arial" w:cs="Arial"/>
          <w:b/>
          <w:bCs/>
        </w:rPr>
        <w:t>COVID-19</w:t>
      </w:r>
      <w:r w:rsidRPr="00C027C6">
        <w:rPr>
          <w:rFonts w:ascii="Arial" w:eastAsia="Arial" w:hAnsi="Arial" w:cs="Arial"/>
        </w:rPr>
        <w:t xml:space="preserve"> </w:t>
      </w:r>
      <w:r w:rsidRPr="00C027C6">
        <w:rPr>
          <w:rFonts w:ascii="Arial" w:eastAsia="Arial" w:hAnsi="Arial" w:cs="Arial"/>
        </w:rPr>
        <w:tab/>
        <w:t>Coronavirus disease</w:t>
      </w:r>
    </w:p>
    <w:p w14:paraId="2C32B436"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 xml:space="preserve">CSO </w:t>
      </w:r>
      <w:r w:rsidRPr="007763F9">
        <w:rPr>
          <w:rFonts w:ascii="Arial" w:eastAsia="Arial" w:hAnsi="Arial" w:cs="Arial"/>
        </w:rPr>
        <w:tab/>
      </w:r>
      <w:r w:rsidRPr="007763F9">
        <w:rPr>
          <w:rFonts w:ascii="Arial" w:eastAsia="Arial" w:hAnsi="Arial" w:cs="Arial"/>
        </w:rPr>
        <w:tab/>
        <w:t>Community Service Organisation</w:t>
      </w:r>
    </w:p>
    <w:p w14:paraId="7CC5D494"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 xml:space="preserve">DHHS </w:t>
      </w:r>
      <w:r w:rsidRPr="007763F9">
        <w:rPr>
          <w:rFonts w:ascii="Arial" w:eastAsia="Arial" w:hAnsi="Arial" w:cs="Arial"/>
          <w:b/>
          <w:bCs/>
        </w:rPr>
        <w:tab/>
      </w:r>
      <w:r w:rsidRPr="007763F9">
        <w:rPr>
          <w:rFonts w:ascii="Arial" w:eastAsia="Arial" w:hAnsi="Arial" w:cs="Arial"/>
        </w:rPr>
        <w:tab/>
        <w:t>Department of Health and Human Services</w:t>
      </w:r>
    </w:p>
    <w:p w14:paraId="4C791F29" w14:textId="421BC07E" w:rsidR="007763F9" w:rsidRPr="007763F9" w:rsidRDefault="007763F9" w:rsidP="007763F9">
      <w:pPr>
        <w:spacing w:before="120"/>
        <w:rPr>
          <w:rFonts w:ascii="Arial" w:eastAsia="Arial" w:hAnsi="Arial" w:cs="Arial"/>
          <w:b/>
          <w:bCs/>
        </w:rPr>
      </w:pPr>
      <w:r w:rsidRPr="007763F9">
        <w:rPr>
          <w:rFonts w:ascii="Arial" w:eastAsia="Arial" w:hAnsi="Arial" w:cs="Arial"/>
          <w:b/>
          <w:bCs/>
        </w:rPr>
        <w:t>MARAM</w:t>
      </w:r>
      <w:r w:rsidR="537D70CB" w:rsidRPr="007763F9">
        <w:rPr>
          <w:rFonts w:ascii="Arial" w:eastAsia="Arial" w:hAnsi="Arial" w:cs="Arial"/>
          <w:b/>
          <w:bCs/>
        </w:rPr>
        <w:t xml:space="preserve"> </w:t>
      </w:r>
      <w:r>
        <w:rPr>
          <w:rFonts w:ascii="Arial" w:eastAsia="Arial" w:hAnsi="Arial" w:cs="Arial"/>
          <w:b/>
          <w:bCs/>
        </w:rPr>
        <w:tab/>
      </w:r>
      <w:hyperlink r:id="rId20" w:anchor="the-family-violence-multiagency-risk-assessment-and-management-framework" w:history="1">
        <w:r w:rsidRPr="007763F9">
          <w:rPr>
            <w:rStyle w:val="rpl-text-label"/>
            <w:rFonts w:ascii="Arial" w:eastAsia="MS Mincho" w:hAnsi="Arial" w:cs="Arial"/>
          </w:rPr>
          <w:t>Family Violence Multi-Agency Risk Assessment and Management Framework</w:t>
        </w:r>
      </w:hyperlink>
    </w:p>
    <w:p w14:paraId="5DAD493A"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GP</w:t>
      </w:r>
      <w:r w:rsidRPr="007763F9">
        <w:rPr>
          <w:rFonts w:ascii="Arial" w:eastAsia="Arial" w:hAnsi="Arial" w:cs="Arial"/>
        </w:rPr>
        <w:t xml:space="preserve"> </w:t>
      </w:r>
      <w:r w:rsidRPr="007763F9">
        <w:rPr>
          <w:rFonts w:ascii="Arial" w:eastAsia="Arial" w:hAnsi="Arial" w:cs="Arial"/>
        </w:rPr>
        <w:tab/>
      </w:r>
      <w:r w:rsidRPr="007763F9">
        <w:rPr>
          <w:rFonts w:ascii="Arial" w:eastAsia="Arial" w:hAnsi="Arial" w:cs="Arial"/>
        </w:rPr>
        <w:tab/>
        <w:t>General practitioner</w:t>
      </w:r>
    </w:p>
    <w:p w14:paraId="5BDF0E09"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 xml:space="preserve">FV </w:t>
      </w:r>
      <w:r w:rsidRPr="007763F9">
        <w:rPr>
          <w:rFonts w:ascii="Arial" w:eastAsia="Arial" w:hAnsi="Arial" w:cs="Arial"/>
        </w:rPr>
        <w:tab/>
      </w:r>
      <w:r w:rsidRPr="007763F9">
        <w:rPr>
          <w:rFonts w:ascii="Arial" w:eastAsia="Arial" w:hAnsi="Arial" w:cs="Arial"/>
        </w:rPr>
        <w:tab/>
        <w:t>Family Violence - Specialist Family Violence, Case Management. Refuge</w:t>
      </w:r>
    </w:p>
    <w:p w14:paraId="6F683EFB" w14:textId="0366CEFE" w:rsidR="007763F9" w:rsidRPr="007763F9" w:rsidRDefault="007763F9" w:rsidP="007763F9">
      <w:pPr>
        <w:spacing w:before="120"/>
        <w:rPr>
          <w:rFonts w:ascii="Arial" w:eastAsia="Arial" w:hAnsi="Arial" w:cs="Arial"/>
        </w:rPr>
      </w:pPr>
      <w:r w:rsidRPr="007763F9">
        <w:rPr>
          <w:rFonts w:ascii="Arial" w:eastAsia="Arial" w:hAnsi="Arial" w:cs="Arial"/>
          <w:b/>
          <w:bCs/>
        </w:rPr>
        <w:t>FSV</w:t>
      </w:r>
      <w:r w:rsidR="66EE28AA" w:rsidRPr="007763F9">
        <w:rPr>
          <w:rFonts w:ascii="Arial" w:eastAsia="Arial" w:hAnsi="Arial" w:cs="Arial"/>
          <w:b/>
          <w:bCs/>
        </w:rPr>
        <w:t xml:space="preserve"> </w:t>
      </w:r>
      <w:r w:rsidRPr="007763F9">
        <w:rPr>
          <w:rFonts w:ascii="Arial" w:eastAsia="Arial" w:hAnsi="Arial" w:cs="Arial"/>
        </w:rPr>
        <w:tab/>
      </w:r>
      <w:r w:rsidRPr="007763F9">
        <w:rPr>
          <w:rFonts w:ascii="Arial" w:eastAsia="Arial" w:hAnsi="Arial" w:cs="Arial"/>
        </w:rPr>
        <w:tab/>
        <w:t>Family Safety Victoria</w:t>
      </w:r>
    </w:p>
    <w:p w14:paraId="172A528D" w14:textId="7B77641E" w:rsidR="007763F9" w:rsidRPr="007763F9" w:rsidRDefault="007763F9" w:rsidP="007763F9">
      <w:pPr>
        <w:spacing w:before="120"/>
        <w:rPr>
          <w:rFonts w:ascii="Arial" w:eastAsia="Arial" w:hAnsi="Arial" w:cs="Arial"/>
        </w:rPr>
      </w:pPr>
      <w:r w:rsidRPr="007763F9">
        <w:rPr>
          <w:rFonts w:ascii="Arial" w:eastAsia="Arial" w:hAnsi="Arial" w:cs="Arial"/>
          <w:b/>
          <w:bCs/>
        </w:rPr>
        <w:t>NDIS</w:t>
      </w:r>
      <w:r w:rsidR="754DC953" w:rsidRPr="007763F9">
        <w:rPr>
          <w:rFonts w:ascii="Arial" w:eastAsia="Arial" w:hAnsi="Arial" w:cs="Arial"/>
          <w:b/>
          <w:bCs/>
        </w:rPr>
        <w:t xml:space="preserve"> </w:t>
      </w:r>
      <w:r w:rsidRPr="007763F9">
        <w:rPr>
          <w:rFonts w:ascii="Arial" w:eastAsia="Arial" w:hAnsi="Arial" w:cs="Arial"/>
        </w:rPr>
        <w:tab/>
      </w:r>
      <w:r w:rsidRPr="007763F9">
        <w:rPr>
          <w:rFonts w:ascii="Arial" w:eastAsia="Arial" w:hAnsi="Arial" w:cs="Arial"/>
        </w:rPr>
        <w:tab/>
        <w:t>National Disability Insurance Scheme</w:t>
      </w:r>
    </w:p>
    <w:p w14:paraId="3BD45AA2"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 xml:space="preserve">NQSC </w:t>
      </w:r>
      <w:r w:rsidRPr="007763F9">
        <w:rPr>
          <w:rFonts w:ascii="Arial" w:eastAsia="Arial" w:hAnsi="Arial" w:cs="Arial"/>
          <w:b/>
          <w:bCs/>
        </w:rPr>
        <w:tab/>
      </w:r>
      <w:r w:rsidRPr="007763F9">
        <w:rPr>
          <w:rFonts w:ascii="Arial" w:eastAsia="Arial" w:hAnsi="Arial" w:cs="Arial"/>
        </w:rPr>
        <w:tab/>
        <w:t>National Quality Safety Commission</w:t>
      </w:r>
    </w:p>
    <w:p w14:paraId="099B7278" w14:textId="170527CB" w:rsidR="007763F9" w:rsidRPr="007763F9" w:rsidRDefault="007763F9" w:rsidP="007763F9">
      <w:pPr>
        <w:spacing w:before="120"/>
        <w:rPr>
          <w:rFonts w:ascii="Arial" w:eastAsia="Arial" w:hAnsi="Arial" w:cs="Arial"/>
        </w:rPr>
      </w:pPr>
      <w:r w:rsidRPr="007763F9">
        <w:rPr>
          <w:rFonts w:ascii="Arial" w:eastAsia="Arial" w:hAnsi="Arial" w:cs="Arial"/>
          <w:b/>
          <w:bCs/>
        </w:rPr>
        <w:t xml:space="preserve">NTV </w:t>
      </w:r>
      <w:r w:rsidRPr="007763F9">
        <w:rPr>
          <w:rFonts w:ascii="Arial" w:hAnsi="Arial" w:cs="Arial"/>
        </w:rPr>
        <w:tab/>
      </w:r>
      <w:r w:rsidRPr="007763F9">
        <w:rPr>
          <w:rFonts w:ascii="Arial" w:hAnsi="Arial" w:cs="Arial"/>
        </w:rPr>
        <w:tab/>
      </w:r>
      <w:r w:rsidRPr="007763F9">
        <w:rPr>
          <w:rFonts w:ascii="Arial" w:eastAsia="Arial" w:hAnsi="Arial" w:cs="Arial"/>
        </w:rPr>
        <w:t>No To Violence</w:t>
      </w:r>
    </w:p>
    <w:p w14:paraId="1C8DBE16" w14:textId="208E2E85" w:rsidR="007763F9" w:rsidRPr="007763F9" w:rsidRDefault="007763F9" w:rsidP="007763F9">
      <w:pPr>
        <w:pStyle w:val="FSVbody"/>
        <w:spacing w:before="120"/>
        <w:rPr>
          <w:rFonts w:cs="Arial"/>
        </w:rPr>
      </w:pPr>
      <w:r w:rsidRPr="007763F9">
        <w:rPr>
          <w:rFonts w:eastAsia="Arial" w:cs="Arial"/>
          <w:b/>
          <w:bCs/>
        </w:rPr>
        <w:t xml:space="preserve">OMT </w:t>
      </w:r>
      <w:r w:rsidRPr="007763F9">
        <w:rPr>
          <w:rFonts w:eastAsia="Arial" w:cs="Arial"/>
        </w:rPr>
        <w:tab/>
      </w:r>
      <w:r w:rsidRPr="007763F9">
        <w:rPr>
          <w:rFonts w:eastAsia="Arial" w:cs="Arial"/>
        </w:rPr>
        <w:tab/>
        <w:t>Outbreak management team</w:t>
      </w:r>
    </w:p>
    <w:p w14:paraId="04C202B3" w14:textId="77777777" w:rsidR="007763F9" w:rsidRPr="007763F9" w:rsidRDefault="007763F9" w:rsidP="007763F9">
      <w:pPr>
        <w:spacing w:before="120"/>
        <w:rPr>
          <w:rFonts w:ascii="Arial" w:eastAsia="Arial" w:hAnsi="Arial" w:cs="Arial"/>
        </w:rPr>
      </w:pPr>
      <w:r w:rsidRPr="007763F9">
        <w:rPr>
          <w:rFonts w:ascii="Arial" w:eastAsia="Arial" w:hAnsi="Arial" w:cs="Arial"/>
          <w:b/>
          <w:bCs/>
        </w:rPr>
        <w:t xml:space="preserve">PPE </w:t>
      </w:r>
      <w:r w:rsidRPr="007763F9">
        <w:rPr>
          <w:rFonts w:ascii="Arial" w:eastAsia="Arial" w:hAnsi="Arial" w:cs="Arial"/>
        </w:rPr>
        <w:tab/>
      </w:r>
      <w:r w:rsidRPr="007763F9">
        <w:rPr>
          <w:rFonts w:ascii="Arial" w:eastAsia="Arial" w:hAnsi="Arial" w:cs="Arial"/>
        </w:rPr>
        <w:tab/>
        <w:t>Personal Protective Equipment</w:t>
      </w:r>
    </w:p>
    <w:p w14:paraId="6085F9D0" w14:textId="7FD16590" w:rsidR="007763F9" w:rsidRPr="007763F9" w:rsidRDefault="007763F9" w:rsidP="007763F9">
      <w:pPr>
        <w:pStyle w:val="FSVbody"/>
        <w:spacing w:before="120"/>
        <w:rPr>
          <w:rFonts w:cs="Arial"/>
        </w:rPr>
      </w:pPr>
      <w:r w:rsidRPr="007763F9">
        <w:rPr>
          <w:rFonts w:cs="Arial"/>
          <w:b/>
          <w:bCs/>
        </w:rPr>
        <w:t xml:space="preserve">SACL </w:t>
      </w:r>
      <w:r w:rsidRPr="007763F9">
        <w:rPr>
          <w:rFonts w:cs="Arial"/>
        </w:rPr>
        <w:tab/>
      </w:r>
      <w:r w:rsidRPr="007763F9">
        <w:rPr>
          <w:rFonts w:cs="Arial"/>
        </w:rPr>
        <w:tab/>
        <w:t>Sexual Assault Counselling Line</w:t>
      </w:r>
    </w:p>
    <w:p w14:paraId="6B2A4D27" w14:textId="46A2C0A2" w:rsidR="780DA0BE" w:rsidRDefault="780DA0BE" w:rsidP="2776A65E">
      <w:pPr>
        <w:pStyle w:val="Heading1"/>
      </w:pPr>
      <w:bookmarkStart w:id="3" w:name="_Toc36066253"/>
      <w:r>
        <w:rPr>
          <w:rFonts w:eastAsia="Arial"/>
        </w:rPr>
        <w:t>Background</w:t>
      </w:r>
      <w:bookmarkEnd w:id="3"/>
    </w:p>
    <w:p w14:paraId="6BE86AAC" w14:textId="32F835EA" w:rsidR="27217797" w:rsidRDefault="27217797" w:rsidP="42C28430">
      <w:pPr>
        <w:pStyle w:val="FSVbody"/>
      </w:pPr>
      <w:r w:rsidRPr="1927DAE9">
        <w:rPr>
          <w:rFonts w:ascii="Times New Roman" w:hAnsi="Times New Roman"/>
        </w:rPr>
        <w:t>I</w:t>
      </w:r>
      <w:r w:rsidRPr="1927DAE9">
        <w:t>n December 2019, reported cases of a viral pneumonia caused by a previously unknown pathogen emerged. The pathogen was identified as a novel (new) coronavirus. Currently, there is no specific treatment (no vaccine and no antivirals) for the new virus.</w:t>
      </w:r>
    </w:p>
    <w:p w14:paraId="6EC232C0" w14:textId="6361720D" w:rsidR="00394644" w:rsidRPr="00394644" w:rsidRDefault="00394644" w:rsidP="00394644">
      <w:pPr>
        <w:pStyle w:val="Heading2"/>
      </w:pPr>
      <w:bookmarkStart w:id="4" w:name="_Toc35941383"/>
      <w:bookmarkStart w:id="5" w:name="_Toc36066254"/>
      <w:r w:rsidRPr="00394644">
        <w:t>Coronavirus (COVID-19)</w:t>
      </w:r>
      <w:bookmarkEnd w:id="4"/>
      <w:bookmarkEnd w:id="5"/>
    </w:p>
    <w:p w14:paraId="2B21DECC" w14:textId="5EB1C1D2" w:rsidR="00394644" w:rsidRPr="00EF1CD0" w:rsidRDefault="00394644" w:rsidP="00394644">
      <w:pPr>
        <w:pStyle w:val="DHHSbody"/>
      </w:pPr>
      <w:r w:rsidRPr="00EF1CD0">
        <w:t>Coronavirus (COVID-19) is a respiratory illness caused by a new virus. Symptoms range from a mild cough to pneumonia. Some people recover easily, others may get very sick very quickly. There is evidence that it spreads rapidly from person to person.</w:t>
      </w:r>
    </w:p>
    <w:p w14:paraId="4D6CF314" w14:textId="1A0CAD52" w:rsidR="00394644" w:rsidRPr="00F12188" w:rsidRDefault="00394644" w:rsidP="00394644">
      <w:pPr>
        <w:pStyle w:val="DHHSbody"/>
        <w:rPr>
          <w:u w:val="single"/>
        </w:rPr>
      </w:pPr>
      <w:r w:rsidRPr="00F12188">
        <w:rPr>
          <w:u w:val="single"/>
        </w:rPr>
        <w:t xml:space="preserve">For the most up to date COVID-19 information visit </w:t>
      </w:r>
      <w:hyperlink r:id="rId21" w:history="1">
        <w:r w:rsidRPr="00F12188">
          <w:rPr>
            <w:rStyle w:val="Hyperlink"/>
            <w:u w:val="single"/>
          </w:rPr>
          <w:t>https://www.dhhs.vic.gov.au/coronavirus</w:t>
        </w:r>
      </w:hyperlink>
    </w:p>
    <w:p w14:paraId="779012A3" w14:textId="3CF30E85" w:rsidR="00394644" w:rsidRPr="007763F9" w:rsidRDefault="00394644" w:rsidP="00394644">
      <w:pPr>
        <w:pStyle w:val="DHHSbody"/>
      </w:pPr>
      <w:r>
        <w:t xml:space="preserve">Call the coronavirus hotline (Nurse-on-Call) on </w:t>
      </w:r>
      <w:r w:rsidRPr="00F12188">
        <w:rPr>
          <w:b/>
          <w:bCs/>
        </w:rPr>
        <w:t>1800 675 398</w:t>
      </w:r>
      <w:r>
        <w:t xml:space="preserve"> – for expert health information and advice (24 hours, 7 days)</w:t>
      </w:r>
    </w:p>
    <w:p w14:paraId="75A4CEBE" w14:textId="27F154C1" w:rsidR="27217797" w:rsidRPr="00394644" w:rsidRDefault="258C7A28" w:rsidP="00394644">
      <w:pPr>
        <w:pStyle w:val="Heading2"/>
        <w:rPr>
          <w:rFonts w:eastAsia="Arial"/>
        </w:rPr>
      </w:pPr>
      <w:bookmarkStart w:id="6" w:name="_Toc36066255"/>
      <w:r w:rsidRPr="00394644">
        <w:t>State of Emerge</w:t>
      </w:r>
      <w:r w:rsidRPr="00394644">
        <w:rPr>
          <w:rFonts w:eastAsia="Arial"/>
        </w:rPr>
        <w:t>ncy</w:t>
      </w:r>
      <w:bookmarkEnd w:id="6"/>
    </w:p>
    <w:p w14:paraId="3A7F6E98" w14:textId="6E3D8066" w:rsidR="281D2679" w:rsidRDefault="281D2679" w:rsidP="1C1DA60E">
      <w:pPr>
        <w:rPr>
          <w:rFonts w:ascii="Arial" w:eastAsia="Arial" w:hAnsi="Arial" w:cs="Arial"/>
        </w:rPr>
      </w:pPr>
      <w:r w:rsidRPr="00EC7457">
        <w:rPr>
          <w:rFonts w:ascii="Arial" w:eastAsia="Arial" w:hAnsi="Arial" w:cs="Arial"/>
        </w:rPr>
        <w:t>On 16 March 2020, a State of Emergency was declared in Victoria to combat COVID-19.</w:t>
      </w:r>
    </w:p>
    <w:p w14:paraId="732AAA40" w14:textId="14F7493C" w:rsidR="00C67871" w:rsidRPr="00EC7457" w:rsidRDefault="00C67871" w:rsidP="1C1DA60E">
      <w:pPr>
        <w:rPr>
          <w:rFonts w:ascii="Arial" w:eastAsia="Arial" w:hAnsi="Arial" w:cs="Arial"/>
        </w:rPr>
      </w:pPr>
    </w:p>
    <w:p w14:paraId="61414C08" w14:textId="099F5689" w:rsidR="27217797" w:rsidRDefault="27217797" w:rsidP="007763F9">
      <w:pPr>
        <w:pStyle w:val="FSVbody"/>
      </w:pPr>
      <w:r>
        <w:t>Under a State of Emergency, Authorised Officers (AO), at the direction of the Chief Health Officer, can act to eliminate or reduce a serious risk to public health by detaining people, restricting movement, preventing entry to premises, or providing any other direction an AO considers reasonable to protect public health.</w:t>
      </w:r>
    </w:p>
    <w:p w14:paraId="5B672EE6" w14:textId="34004509" w:rsidR="00FB127D" w:rsidRDefault="00FB127D" w:rsidP="007763F9">
      <w:pPr>
        <w:pStyle w:val="FSVbody"/>
      </w:pPr>
      <w:r>
        <w:t xml:space="preserve">The directions are available at </w:t>
      </w:r>
      <w:hyperlink r:id="rId22" w:history="1">
        <w:r>
          <w:rPr>
            <w:rStyle w:val="Hyperlink"/>
          </w:rPr>
          <w:t>https://www.dhhs.vic.gov.au/state-emergency</w:t>
        </w:r>
      </w:hyperlink>
    </w:p>
    <w:p w14:paraId="48EDAE38" w14:textId="77777777" w:rsidR="00AB4FFE" w:rsidRPr="007763F9" w:rsidRDefault="00AB4FFE" w:rsidP="00AB4FFE">
      <w:pPr>
        <w:pStyle w:val="Heading2"/>
        <w:rPr>
          <w:rFonts w:eastAsia="Arial"/>
        </w:rPr>
      </w:pPr>
      <w:bookmarkStart w:id="7" w:name="_Toc36066276"/>
      <w:bookmarkStart w:id="8" w:name="_Toc36132926"/>
      <w:r w:rsidRPr="6822A9C4">
        <w:rPr>
          <w:rFonts w:eastAsia="Arial"/>
        </w:rPr>
        <w:t>COVID-19 and Family Violence</w:t>
      </w:r>
      <w:bookmarkEnd w:id="7"/>
      <w:bookmarkEnd w:id="8"/>
      <w:r w:rsidRPr="6822A9C4">
        <w:rPr>
          <w:rFonts w:eastAsia="Arial"/>
        </w:rPr>
        <w:t xml:space="preserve"> </w:t>
      </w:r>
    </w:p>
    <w:p w14:paraId="61418916" w14:textId="77777777" w:rsidR="00AB4FFE" w:rsidRDefault="00AB4FFE" w:rsidP="00AB4FFE">
      <w:pPr>
        <w:pStyle w:val="FSVbody"/>
        <w:rPr>
          <w:rFonts w:eastAsia="Arial" w:cs="Arial"/>
          <w:sz w:val="22"/>
          <w:szCs w:val="22"/>
        </w:rPr>
      </w:pPr>
      <w:r w:rsidRPr="6822A9C4">
        <w:t xml:space="preserve">For many people, including victim-survivors of family violence, being at home is not always a safe place. </w:t>
      </w:r>
    </w:p>
    <w:p w14:paraId="2A34FCAA" w14:textId="77777777" w:rsidR="00AB4FFE" w:rsidRPr="00C027C6" w:rsidRDefault="00AB4FFE" w:rsidP="00AB4FFE">
      <w:pPr>
        <w:pStyle w:val="FSVbody"/>
        <w:rPr>
          <w:rFonts w:eastAsia="Arial" w:cs="Arial"/>
        </w:rPr>
      </w:pPr>
      <w:r w:rsidRPr="003728CB">
        <w:t xml:space="preserve">It is </w:t>
      </w:r>
      <w:r w:rsidRPr="00C027C6">
        <w:rPr>
          <w:rFonts w:eastAsia="Arial" w:cs="Arial"/>
        </w:rPr>
        <w:t>expected family violence incidents will increase as a result of the COVID-19 pandemic. Research and evidence</w:t>
      </w:r>
      <w:r w:rsidRPr="00C027C6">
        <w:t xml:space="preserve"> have shown </w:t>
      </w:r>
      <w:r w:rsidRPr="00C027C6">
        <w:rPr>
          <w:rFonts w:eastAsia="Arial" w:cs="Arial"/>
        </w:rPr>
        <w:t xml:space="preserve">that family violence can become more frequent and severe during periods of emergency. For many people, public health and community containment measures introduced to reduce the spread of COVID-19 such as ‘social distancing’ and self-isolation, as well as increased financial insecurity and reduced ability to leave relationships, may increase their risk of family violence. </w:t>
      </w:r>
    </w:p>
    <w:p w14:paraId="4DCDE045" w14:textId="77777777" w:rsidR="00AB4FFE" w:rsidRPr="007763F9" w:rsidRDefault="00AB4FFE" w:rsidP="00AB4FFE">
      <w:pPr>
        <w:pStyle w:val="FSVbody"/>
      </w:pPr>
      <w:r w:rsidRPr="703DBE5B">
        <w:t>As professionals it is important to ask about family violence and to let people know that there is specialist support and services available.</w:t>
      </w:r>
    </w:p>
    <w:p w14:paraId="6E21A116" w14:textId="77777777" w:rsidR="00AB4FFE" w:rsidRPr="00C027C6" w:rsidRDefault="00AB4FFE" w:rsidP="00AB4FFE">
      <w:pPr>
        <w:pStyle w:val="FSVbody"/>
        <w:rPr>
          <w:rFonts w:eastAsia="Arial" w:cs="Arial"/>
        </w:rPr>
      </w:pPr>
      <w:r w:rsidRPr="00C027C6">
        <w:rPr>
          <w:rFonts w:eastAsia="Arial" w:cs="Arial"/>
        </w:rPr>
        <w:t>Times of stress and hardship are never an excuse for violence. All people deserve to live free from fear and family violence.</w:t>
      </w:r>
    </w:p>
    <w:p w14:paraId="677561B4" w14:textId="77777777" w:rsidR="00AB4FFE" w:rsidRDefault="00AB4FFE" w:rsidP="007763F9">
      <w:pPr>
        <w:pStyle w:val="FSVbody"/>
      </w:pPr>
    </w:p>
    <w:p w14:paraId="6F4DC320" w14:textId="08215CF7" w:rsidR="45D5FB5B" w:rsidRDefault="18E29ACE" w:rsidP="1C1DA60E">
      <w:pPr>
        <w:pStyle w:val="Heading1"/>
      </w:pPr>
      <w:bookmarkStart w:id="9" w:name="_Toc36066256"/>
      <w:bookmarkStart w:id="10" w:name="_Toc36132927"/>
      <w:r>
        <w:t>P</w:t>
      </w:r>
      <w:r w:rsidR="45D5FB5B">
        <w:t>urpose</w:t>
      </w:r>
      <w:bookmarkEnd w:id="9"/>
      <w:bookmarkEnd w:id="10"/>
      <w:r w:rsidR="45D5FB5B">
        <w:t xml:space="preserve"> </w:t>
      </w:r>
    </w:p>
    <w:p w14:paraId="521EFDF2" w14:textId="5258C410" w:rsidR="45D5FB5B" w:rsidRDefault="45D5FB5B" w:rsidP="1C1DA60E">
      <w:pPr>
        <w:rPr>
          <w:rFonts w:ascii="Arial" w:eastAsia="Arial" w:hAnsi="Arial" w:cs="Arial"/>
        </w:rPr>
      </w:pPr>
      <w:bookmarkStart w:id="11" w:name="_Hlk36456901"/>
      <w:r w:rsidRPr="57FA0A68">
        <w:rPr>
          <w:rFonts w:ascii="Arial" w:eastAsia="Arial" w:hAnsi="Arial" w:cs="Arial"/>
        </w:rPr>
        <w:t xml:space="preserve">These guidelines are intended as an overarching guide to inform more detailed planning for Community Service </w:t>
      </w:r>
      <w:r w:rsidRPr="001421EE">
        <w:rPr>
          <w:rFonts w:ascii="Arial" w:eastAsia="Arial" w:hAnsi="Arial" w:cs="Arial"/>
        </w:rPr>
        <w:t>Organisations</w:t>
      </w:r>
      <w:r w:rsidRPr="00EC7457">
        <w:rPr>
          <w:rFonts w:ascii="Arial" w:eastAsia="Arial" w:hAnsi="Arial" w:cs="Arial"/>
        </w:rPr>
        <w:t xml:space="preserve"> providing family violence and sexual assault services</w:t>
      </w:r>
      <w:r w:rsidR="00437AEC" w:rsidRPr="00EC7457">
        <w:rPr>
          <w:rFonts w:ascii="Arial" w:eastAsia="Arial" w:hAnsi="Arial" w:cs="Arial"/>
        </w:rPr>
        <w:t>, including services provided The Orange Door</w:t>
      </w:r>
      <w:r w:rsidRPr="001421EE">
        <w:rPr>
          <w:rFonts w:ascii="Arial" w:eastAsia="Arial" w:hAnsi="Arial" w:cs="Arial"/>
        </w:rPr>
        <w:t xml:space="preserve">. </w:t>
      </w:r>
    </w:p>
    <w:p w14:paraId="2666B68F" w14:textId="4D7654B4" w:rsidR="00D83DBD" w:rsidRDefault="00D83DBD" w:rsidP="1C1DA60E">
      <w:pPr>
        <w:rPr>
          <w:rFonts w:ascii="Arial" w:eastAsia="Arial" w:hAnsi="Arial" w:cs="Arial"/>
        </w:rPr>
      </w:pPr>
    </w:p>
    <w:p w14:paraId="0037E886" w14:textId="7BE00164" w:rsidR="00D83DBD" w:rsidRPr="00EC7457" w:rsidRDefault="00D83DBD" w:rsidP="00D83DBD">
      <w:pPr>
        <w:rPr>
          <w:rFonts w:ascii="Arial" w:eastAsia="Arial" w:hAnsi="Arial" w:cs="Arial"/>
        </w:rPr>
      </w:pPr>
      <w:bookmarkStart w:id="12" w:name="_Hlk36457078"/>
      <w:r w:rsidRPr="00EC7457">
        <w:rPr>
          <w:rFonts w:ascii="Arial" w:eastAsia="Arial" w:hAnsi="Arial" w:cs="Arial"/>
        </w:rPr>
        <w:t>All providers should consider these guidelines, alongside other materials provided by the Department of Health and Human Services (Victoria) and the Department of Health (Commonwealth) to determine how COVID-19 may impact their service, their residents or clients and their workforce, and use those insights to determine further planning and preparedness as required.</w:t>
      </w:r>
    </w:p>
    <w:bookmarkEnd w:id="11"/>
    <w:bookmarkEnd w:id="12"/>
    <w:p w14:paraId="5BA259AE" w14:textId="77777777" w:rsidR="00D83DBD" w:rsidRDefault="00D83DBD" w:rsidP="00D83DBD">
      <w:pPr>
        <w:rPr>
          <w:rFonts w:ascii="Arial" w:eastAsia="Arial" w:hAnsi="Arial" w:cs="Arial"/>
          <w:sz w:val="22"/>
          <w:szCs w:val="22"/>
        </w:rPr>
      </w:pPr>
    </w:p>
    <w:p w14:paraId="23957C3A" w14:textId="35E008EB" w:rsidR="00D83DBD" w:rsidRDefault="00D83DBD" w:rsidP="00EC7457">
      <w:pPr>
        <w:pStyle w:val="FSVbody"/>
        <w:rPr>
          <w:rFonts w:eastAsia="Arial" w:cs="Arial"/>
        </w:rPr>
      </w:pPr>
      <w:r w:rsidRPr="7BB230BF">
        <w:rPr>
          <w:rFonts w:eastAsia="Arial" w:cs="Arial"/>
        </w:rPr>
        <w:t xml:space="preserve">Please note: The advice contained within this document is current as at the time of writing. This is a rapidly changing environment and agencies are encouraged to refer to the Department of Health and Human Services Coronavirus website for the most current guidance: </w:t>
      </w:r>
      <w:hyperlink r:id="rId23">
        <w:r w:rsidRPr="60EACFCD">
          <w:rPr>
            <w:rStyle w:val="Hyperlink"/>
            <w:rFonts w:eastAsia="Arial" w:cs="Arial"/>
          </w:rPr>
          <w:t>www.dhhs.vic.gov.au/coronavirus</w:t>
        </w:r>
      </w:hyperlink>
    </w:p>
    <w:p w14:paraId="1CA0D01C" w14:textId="77777777" w:rsidR="00D83DBD" w:rsidRDefault="00D83DBD" w:rsidP="1C1DA60E">
      <w:pPr>
        <w:rPr>
          <w:rFonts w:ascii="Arial" w:eastAsia="Arial" w:hAnsi="Arial" w:cs="Arial"/>
        </w:rPr>
      </w:pPr>
    </w:p>
    <w:p w14:paraId="28842592" w14:textId="03E014A2" w:rsidR="001E5817" w:rsidRPr="007763F9" w:rsidRDefault="001E5817" w:rsidP="001E5817">
      <w:pPr>
        <w:pStyle w:val="Heading2"/>
        <w:rPr>
          <w:rFonts w:eastAsia="Arial"/>
        </w:rPr>
      </w:pPr>
      <w:bookmarkStart w:id="13" w:name="_Toc36132928"/>
      <w:bookmarkStart w:id="14" w:name="_Toc36066257"/>
      <w:r w:rsidRPr="57FA0A68">
        <w:rPr>
          <w:rFonts w:eastAsia="Arial"/>
        </w:rPr>
        <w:t>Role of the Department of Health and Human Services</w:t>
      </w:r>
      <w:bookmarkEnd w:id="13"/>
      <w:r w:rsidR="12E887F1" w:rsidRPr="57FA0A68">
        <w:rPr>
          <w:rFonts w:eastAsia="Arial"/>
        </w:rPr>
        <w:t xml:space="preserve"> </w:t>
      </w:r>
    </w:p>
    <w:p w14:paraId="00F2D4CB" w14:textId="40F1ED3D" w:rsidR="007E569D" w:rsidRPr="008409A5" w:rsidRDefault="007E569D" w:rsidP="57FA0A68">
      <w:pPr>
        <w:pStyle w:val="Heading3"/>
        <w:rPr>
          <w:color w:val="E36C0A" w:themeColor="accent6" w:themeShade="BF"/>
        </w:rPr>
      </w:pPr>
      <w:bookmarkStart w:id="15" w:name="_Toc36132929"/>
      <w:bookmarkEnd w:id="14"/>
      <w:r w:rsidRPr="008409A5">
        <w:rPr>
          <w:color w:val="E36C0A" w:themeColor="accent6" w:themeShade="BF"/>
        </w:rPr>
        <w:t>Department of Health and Human Services</w:t>
      </w:r>
      <w:bookmarkEnd w:id="15"/>
      <w:r w:rsidRPr="008409A5">
        <w:rPr>
          <w:color w:val="E36C0A" w:themeColor="accent6" w:themeShade="BF"/>
        </w:rPr>
        <w:t xml:space="preserve"> </w:t>
      </w:r>
    </w:p>
    <w:p w14:paraId="3DBD304A" w14:textId="25E4D730" w:rsidR="00AD489C" w:rsidRDefault="00A83611" w:rsidP="00EC7457">
      <w:pPr>
        <w:pStyle w:val="FSVbullet1"/>
        <w:numPr>
          <w:ilvl w:val="0"/>
          <w:numId w:val="0"/>
        </w:numPr>
      </w:pPr>
      <w:r>
        <w:t>‘The department</w:t>
      </w:r>
      <w:r w:rsidR="007A38FE">
        <w:t xml:space="preserve"> </w:t>
      </w:r>
      <w:r w:rsidR="00AD489C" w:rsidRPr="00181F39">
        <w:t>provide</w:t>
      </w:r>
      <w:r w:rsidR="00181F39">
        <w:t>s</w:t>
      </w:r>
      <w:r w:rsidR="00C67871">
        <w:t xml:space="preserve"> and funds</w:t>
      </w:r>
      <w:r w:rsidR="00AD489C" w:rsidRPr="00181F39">
        <w:t xml:space="preserve"> a range of services to support, protect and enhance the lives of all Victorians</w:t>
      </w:r>
      <w:r w:rsidR="00E90042">
        <w:t xml:space="preserve"> including public health, </w:t>
      </w:r>
      <w:r w:rsidR="00583C69">
        <w:t xml:space="preserve">hospital, </w:t>
      </w:r>
      <w:r w:rsidR="00E90042">
        <w:t xml:space="preserve">mental health, </w:t>
      </w:r>
      <w:r w:rsidR="00045C81">
        <w:t xml:space="preserve">housing and </w:t>
      </w:r>
      <w:r w:rsidR="00C73C8C">
        <w:t xml:space="preserve">homelessness, </w:t>
      </w:r>
      <w:r w:rsidR="0059139D">
        <w:t>ambulance, disability</w:t>
      </w:r>
      <w:r w:rsidR="00C73C8C">
        <w:t xml:space="preserve">, </w:t>
      </w:r>
      <w:r w:rsidR="0059139D">
        <w:t>aged care</w:t>
      </w:r>
      <w:r w:rsidR="00ED71F0">
        <w:t>, family and children’s services</w:t>
      </w:r>
      <w:r w:rsidR="00C67871">
        <w:t>.</w:t>
      </w:r>
    </w:p>
    <w:p w14:paraId="719B2EB0" w14:textId="77777777" w:rsidR="00A309C7" w:rsidRPr="00AA7E90" w:rsidRDefault="00A309C7" w:rsidP="57FA0A68">
      <w:pPr>
        <w:pStyle w:val="Heading3"/>
        <w:rPr>
          <w:color w:val="E36C0A" w:themeColor="accent6" w:themeShade="BF"/>
        </w:rPr>
      </w:pPr>
      <w:bookmarkStart w:id="16" w:name="_Toc36132930"/>
      <w:r w:rsidRPr="57FA0A68">
        <w:rPr>
          <w:color w:val="E36C0A" w:themeColor="accent6" w:themeShade="BF"/>
        </w:rPr>
        <w:t>Chief Health Officer</w:t>
      </w:r>
      <w:bookmarkEnd w:id="16"/>
    </w:p>
    <w:p w14:paraId="695B0B46" w14:textId="77777777" w:rsidR="00A309C7" w:rsidRPr="00AA7E90" w:rsidRDefault="00A309C7" w:rsidP="00AA7E90">
      <w:pPr>
        <w:pStyle w:val="FSVbody"/>
      </w:pPr>
      <w:r w:rsidRPr="00AA7E90">
        <w:t>The Chief Health Officer promotes and protects public health in Victoria by providing health information and alerts, as well as strategic advice to the Victorian Government on matters relevant to public health and wellbeing. In relation to the response to COVID-19, the CHO also is a member of the Australian Health Protection Principals Committee and is responsible for advising the Australian Health Ministers’ Advisory Council in relation to COVID-19.</w:t>
      </w:r>
    </w:p>
    <w:p w14:paraId="61E7E8EE" w14:textId="4BFF7088" w:rsidR="00A309C7" w:rsidRDefault="0C7E17FA">
      <w:pPr>
        <w:pStyle w:val="Heading3"/>
        <w:rPr>
          <w:color w:val="E36C0A" w:themeColor="accent6" w:themeShade="BF"/>
        </w:rPr>
      </w:pPr>
      <w:bookmarkStart w:id="17" w:name="_Toc36132931"/>
      <w:r w:rsidRPr="57FA0A68">
        <w:rPr>
          <w:color w:val="E36C0A" w:themeColor="accent6" w:themeShade="BF"/>
        </w:rPr>
        <w:t>Family Safety Victoria</w:t>
      </w:r>
      <w:bookmarkEnd w:id="17"/>
    </w:p>
    <w:p w14:paraId="3FDCFE47" w14:textId="7B5620F4" w:rsidR="00C67871" w:rsidRPr="00EC7457" w:rsidRDefault="00C67871" w:rsidP="00EC7457">
      <w:pPr>
        <w:pStyle w:val="FSVbullet1"/>
        <w:numPr>
          <w:ilvl w:val="0"/>
          <w:numId w:val="0"/>
        </w:numPr>
      </w:pPr>
      <w:r w:rsidRPr="00EC7457">
        <w:t>Family Safety Victoria (FSV) is an administrative office of the Department of Health and Human Services.</w:t>
      </w:r>
    </w:p>
    <w:p w14:paraId="3AA72DA8" w14:textId="323B290D" w:rsidR="00C67871" w:rsidRPr="00EC7457" w:rsidRDefault="00C67871" w:rsidP="00C67871">
      <w:pPr>
        <w:pStyle w:val="FSVbullet1"/>
        <w:numPr>
          <w:ilvl w:val="0"/>
          <w:numId w:val="0"/>
        </w:numPr>
        <w:ind w:left="284" w:hanging="284"/>
      </w:pPr>
    </w:p>
    <w:p w14:paraId="22A2ADAB" w14:textId="737A802E" w:rsidR="00C67871" w:rsidRPr="00EC7457" w:rsidRDefault="00C67871" w:rsidP="00EC7457">
      <w:pPr>
        <w:pStyle w:val="FSVbullet1"/>
        <w:numPr>
          <w:ilvl w:val="0"/>
          <w:numId w:val="0"/>
        </w:numPr>
        <w:ind w:left="284" w:hanging="284"/>
      </w:pPr>
      <w:r w:rsidRPr="00EC7457">
        <w:t xml:space="preserve">FSV: </w:t>
      </w:r>
    </w:p>
    <w:p w14:paraId="39A7EEF8" w14:textId="79752B1F" w:rsidR="00A309C7" w:rsidRPr="00446F5D" w:rsidRDefault="00A309C7" w:rsidP="00AA7E90">
      <w:pPr>
        <w:pStyle w:val="FSVbullet1"/>
        <w:rPr>
          <w:color w:val="000000" w:themeColor="text1"/>
        </w:rPr>
      </w:pPr>
      <w:r w:rsidRPr="001421EE">
        <w:t>provide</w:t>
      </w:r>
      <w:r w:rsidR="00012B16" w:rsidRPr="001421EE">
        <w:t>s</w:t>
      </w:r>
      <w:r w:rsidRPr="001421EE">
        <w:t xml:space="preserve"> guidance and communication </w:t>
      </w:r>
      <w:r w:rsidR="00C67871" w:rsidRPr="001421EE">
        <w:t>for</w:t>
      </w:r>
      <w:r w:rsidRPr="001421EE">
        <w:t xml:space="preserve"> </w:t>
      </w:r>
      <w:r w:rsidR="00993A93" w:rsidRPr="001421EE">
        <w:t xml:space="preserve">the specialist </w:t>
      </w:r>
      <w:r w:rsidR="7A60E4AE" w:rsidRPr="001421EE">
        <w:t>family violence and sexual assault</w:t>
      </w:r>
      <w:r w:rsidRPr="001421EE">
        <w:t xml:space="preserve"> sector</w:t>
      </w:r>
    </w:p>
    <w:p w14:paraId="1F04340F" w14:textId="11A73A9F" w:rsidR="008B0A11" w:rsidRPr="00EC7457" w:rsidRDefault="008B0A11" w:rsidP="00AA7E90">
      <w:pPr>
        <w:pStyle w:val="FSVbullet1"/>
        <w:rPr>
          <w:color w:val="000000" w:themeColor="text1"/>
        </w:rPr>
      </w:pPr>
      <w:r>
        <w:t>delivers The Orange Door service together with partner agencies</w:t>
      </w:r>
    </w:p>
    <w:p w14:paraId="034C1E95" w14:textId="680B6B6C" w:rsidR="00437AEC" w:rsidRDefault="00A309C7" w:rsidP="008B0A11">
      <w:pPr>
        <w:pStyle w:val="FSVbullet1"/>
      </w:pPr>
      <w:r w:rsidRPr="001421EE">
        <w:t>liaise</w:t>
      </w:r>
      <w:r w:rsidR="00012B16" w:rsidRPr="001421EE">
        <w:t>s</w:t>
      </w:r>
      <w:r w:rsidRPr="001421EE">
        <w:t xml:space="preserve"> with department local areas</w:t>
      </w:r>
    </w:p>
    <w:p w14:paraId="5F5EDA0E" w14:textId="674AB116" w:rsidR="00437AEC" w:rsidRDefault="00A309C7" w:rsidP="00EC7457">
      <w:pPr>
        <w:pStyle w:val="FSVbullet1"/>
      </w:pPr>
      <w:r w:rsidRPr="57FA0A68">
        <w:t>prioritise</w:t>
      </w:r>
      <w:r w:rsidR="00012B16">
        <w:t>s</w:t>
      </w:r>
      <w:r w:rsidRPr="57FA0A68">
        <w:t xml:space="preserve"> and provide</w:t>
      </w:r>
      <w:r w:rsidR="00012B16">
        <w:t>s</w:t>
      </w:r>
      <w:r w:rsidRPr="57FA0A68">
        <w:t xml:space="preserve"> state-wide coordination and escalation of essential </w:t>
      </w:r>
      <w:r w:rsidR="29BDEC97" w:rsidRPr="57FA0A68">
        <w:t xml:space="preserve">family violence and sexual assault </w:t>
      </w:r>
      <w:r w:rsidRPr="57FA0A68">
        <w:t>services.</w:t>
      </w:r>
    </w:p>
    <w:p w14:paraId="19116800" w14:textId="0D26B0AF" w:rsidR="00C67871" w:rsidRPr="001421EE" w:rsidRDefault="00437AEC" w:rsidP="00EC7457">
      <w:pPr>
        <w:pStyle w:val="FSVbullet1"/>
        <w:numPr>
          <w:ilvl w:val="0"/>
          <w:numId w:val="0"/>
        </w:numPr>
      </w:pPr>
      <w:r>
        <w:t>Family Safety Victoria and peak agencies, Domestic Violence Victoria, NoTo Violence and the Victorian Association of Sexual Assault Services are working closely together to provide advice and guidance to the family violence and sexual assault services.</w:t>
      </w:r>
    </w:p>
    <w:p w14:paraId="06BFADA4" w14:textId="77777777" w:rsidR="00A309C7" w:rsidRPr="00AA7E90" w:rsidRDefault="00A309C7" w:rsidP="00AA7E90">
      <w:pPr>
        <w:pStyle w:val="Heading3"/>
        <w:rPr>
          <w:color w:val="E36C0A" w:themeColor="accent6" w:themeShade="BF"/>
        </w:rPr>
      </w:pPr>
      <w:bookmarkStart w:id="18" w:name="_Toc36132932"/>
      <w:r w:rsidRPr="70985C0E">
        <w:rPr>
          <w:color w:val="E36C0A" w:themeColor="accent6" w:themeShade="BF"/>
        </w:rPr>
        <w:t>Local areas/ Agency Performance and System Support teams</w:t>
      </w:r>
      <w:bookmarkEnd w:id="18"/>
    </w:p>
    <w:p w14:paraId="0275212F" w14:textId="2799DE48" w:rsidR="00A309C7" w:rsidRPr="00AA7E90" w:rsidRDefault="00A309C7" w:rsidP="00AA7E90">
      <w:pPr>
        <w:pStyle w:val="FSVbullet1"/>
      </w:pPr>
      <w:r w:rsidRPr="00AA7E90">
        <w:t xml:space="preserve">local </w:t>
      </w:r>
      <w:r w:rsidR="006B06A4">
        <w:t xml:space="preserve">DHHS service </w:t>
      </w:r>
      <w:r w:rsidRPr="00AA7E90">
        <w:t xml:space="preserve">coordination </w:t>
      </w:r>
    </w:p>
    <w:p w14:paraId="0017C90A" w14:textId="6B218C9C" w:rsidR="00EF5DDC" w:rsidRPr="00AA7E90" w:rsidRDefault="00A309C7" w:rsidP="003A28DE">
      <w:pPr>
        <w:pStyle w:val="FSVbullet1"/>
      </w:pPr>
      <w:r w:rsidRPr="00AA7E90">
        <w:t>approve diversion of existing agency funding and targets</w:t>
      </w:r>
    </w:p>
    <w:p w14:paraId="34D06881" w14:textId="2A3EF28A" w:rsidR="00B71FCB" w:rsidRPr="00AA7E90" w:rsidRDefault="2EE1C6CF" w:rsidP="57FA0A68">
      <w:pPr>
        <w:pStyle w:val="Heading3"/>
        <w:rPr>
          <w:color w:val="E36C0A" w:themeColor="accent6" w:themeShade="BF"/>
        </w:rPr>
      </w:pPr>
      <w:bookmarkStart w:id="19" w:name="_Toc36132933"/>
      <w:r w:rsidRPr="57FA0A68">
        <w:rPr>
          <w:color w:val="E36C0A" w:themeColor="accent6" w:themeShade="BF"/>
        </w:rPr>
        <w:t>Family</w:t>
      </w:r>
      <w:r w:rsidR="00B71FCB" w:rsidRPr="57FA0A68">
        <w:rPr>
          <w:color w:val="E36C0A" w:themeColor="accent6" w:themeShade="BF"/>
        </w:rPr>
        <w:t xml:space="preserve"> </w:t>
      </w:r>
      <w:r w:rsidRPr="57FA0A68">
        <w:rPr>
          <w:color w:val="E36C0A" w:themeColor="accent6" w:themeShade="BF"/>
        </w:rPr>
        <w:t xml:space="preserve">violence and sexual assault </w:t>
      </w:r>
      <w:r w:rsidR="35172340" w:rsidRPr="57FA0A68">
        <w:rPr>
          <w:color w:val="E36C0A" w:themeColor="accent6" w:themeShade="BF"/>
        </w:rPr>
        <w:t>service</w:t>
      </w:r>
      <w:r w:rsidR="00B71FCB" w:rsidRPr="57FA0A68">
        <w:rPr>
          <w:color w:val="E36C0A" w:themeColor="accent6" w:themeShade="BF"/>
        </w:rPr>
        <w:t xml:space="preserve"> providers</w:t>
      </w:r>
      <w:bookmarkEnd w:id="19"/>
    </w:p>
    <w:p w14:paraId="3A45E4DF" w14:textId="77777777" w:rsidR="00B71FCB" w:rsidRPr="00AA7E90" w:rsidRDefault="00B71FCB" w:rsidP="00B71FCB">
      <w:pPr>
        <w:pStyle w:val="DHHSbody"/>
        <w:rPr>
          <w:rFonts w:eastAsiaTheme="minorHAnsi"/>
        </w:rPr>
      </w:pPr>
      <w:r w:rsidRPr="00AA7E90">
        <w:t>All service providers have a responsibility to:</w:t>
      </w:r>
    </w:p>
    <w:p w14:paraId="266A07D8" w14:textId="77777777" w:rsidR="00B71FCB" w:rsidRPr="00AA7E90" w:rsidRDefault="00B71FCB" w:rsidP="00AA7E90">
      <w:pPr>
        <w:pStyle w:val="FSVbullet1"/>
      </w:pPr>
      <w:r w:rsidRPr="00AA7E90">
        <w:t>ensure staff are trained in infection prevention and control as appropriate</w:t>
      </w:r>
    </w:p>
    <w:p w14:paraId="4CBBB239" w14:textId="77777777" w:rsidR="00B71FCB" w:rsidRPr="00AA7E90" w:rsidRDefault="00B71FCB" w:rsidP="00AA7E90">
      <w:pPr>
        <w:pStyle w:val="FSVbullet1"/>
      </w:pPr>
      <w:r w:rsidRPr="00AA7E90">
        <w:t>manage outbreaks in accordance with Victorian and Commonwealth guidelines and instructions as issued from time to time</w:t>
      </w:r>
    </w:p>
    <w:p w14:paraId="57B11CDB" w14:textId="69712B74" w:rsidR="00B71FCB" w:rsidRPr="00AA7E90" w:rsidRDefault="00B71FCB" w:rsidP="00AA7E90">
      <w:pPr>
        <w:pStyle w:val="FSVbullet1"/>
      </w:pPr>
      <w:r w:rsidRPr="00AA7E90">
        <w:t xml:space="preserve">develop and implement business continuity plans to ensure critical supports and services continue to be provided to people experiencing or at risk of homelessness </w:t>
      </w:r>
      <w:r w:rsidR="0095799E">
        <w:t xml:space="preserve">or experiencing family violence or sexual assault </w:t>
      </w:r>
      <w:r w:rsidRPr="00AA7E90">
        <w:t>while reducing risk of exposure to COVID-19 of both clients and staff</w:t>
      </w:r>
    </w:p>
    <w:p w14:paraId="40ACE9D5" w14:textId="77777777" w:rsidR="00B71FCB" w:rsidRPr="00AA7E90" w:rsidRDefault="00B71FCB" w:rsidP="00AA7E90">
      <w:pPr>
        <w:pStyle w:val="FSVbullet1"/>
      </w:pPr>
      <w:r w:rsidRPr="00AA7E90">
        <w:t>ensure that all clients are supported to access to relevant and up to date information in a format they can understand</w:t>
      </w:r>
    </w:p>
    <w:p w14:paraId="4916BEE7" w14:textId="20E5F616" w:rsidR="00394644" w:rsidRPr="00AA7E90" w:rsidRDefault="00B71FCB" w:rsidP="00AA7E90">
      <w:pPr>
        <w:pStyle w:val="FSVbullet1"/>
      </w:pPr>
      <w:r w:rsidRPr="00AA7E90">
        <w:t>ensure clients receive information about any changed practices or service delivery to respond to COVID-19.</w:t>
      </w:r>
    </w:p>
    <w:p w14:paraId="09810CE7" w14:textId="3F9AAFB4" w:rsidR="4898AE35" w:rsidRDefault="4898AE35" w:rsidP="0D636272">
      <w:pPr>
        <w:pStyle w:val="Heading2"/>
        <w:rPr>
          <w:rFonts w:eastAsia="Arial"/>
        </w:rPr>
      </w:pPr>
      <w:bookmarkStart w:id="20" w:name="_Toc36066258"/>
      <w:bookmarkStart w:id="21" w:name="_Toc36132934"/>
      <w:r w:rsidRPr="44FC9563">
        <w:rPr>
          <w:rFonts w:eastAsia="Arial"/>
        </w:rPr>
        <w:t>Funded Agency Channel</w:t>
      </w:r>
      <w:bookmarkEnd w:id="20"/>
      <w:bookmarkEnd w:id="21"/>
    </w:p>
    <w:p w14:paraId="1AF91512" w14:textId="26104A73" w:rsidR="0D636272" w:rsidRDefault="4898AE35" w:rsidP="334B2AD8">
      <w:pPr>
        <w:pStyle w:val="FSVbullet1"/>
        <w:numPr>
          <w:ilvl w:val="0"/>
          <w:numId w:val="0"/>
        </w:numPr>
        <w:rPr>
          <w:rFonts w:ascii="Calibri" w:eastAsia="Calibri" w:hAnsi="Calibri" w:cs="Calibri"/>
          <w:color w:val="0563C1"/>
          <w:u w:val="single"/>
        </w:rPr>
      </w:pPr>
      <w:r>
        <w:t xml:space="preserve">Information on COVID-19 for DHHS funded family violence and sexual assault services can be accessed at </w:t>
      </w:r>
      <w:hyperlink r:id="rId24" w:history="1">
        <w:r w:rsidR="00AD489C" w:rsidRPr="007A7840">
          <w:rPr>
            <w:rStyle w:val="Hyperlink"/>
            <w:rFonts w:eastAsia="Calibri" w:cs="Arial"/>
          </w:rPr>
          <w:t>https://fac.dhhs.vic.gov.au/</w:t>
        </w:r>
      </w:hyperlink>
      <w:r w:rsidRPr="007A7840">
        <w:rPr>
          <w:rFonts w:eastAsia="Calibri" w:cs="Arial"/>
          <w:color w:val="0563C1"/>
          <w:u w:val="single"/>
        </w:rPr>
        <w:t>.</w:t>
      </w:r>
    </w:p>
    <w:p w14:paraId="4822AF2D" w14:textId="5CD54D5D" w:rsidR="00EF5DDC" w:rsidRDefault="00EF5DDC" w:rsidP="00BC601F">
      <w:pPr>
        <w:pStyle w:val="Heading2"/>
        <w:rPr>
          <w:rFonts w:eastAsia="Arial"/>
        </w:rPr>
      </w:pPr>
      <w:bookmarkStart w:id="22" w:name="_Toc36132935"/>
      <w:r>
        <w:rPr>
          <w:rFonts w:eastAsia="Arial"/>
        </w:rPr>
        <w:t>Service Agreement Requirements</w:t>
      </w:r>
      <w:bookmarkEnd w:id="22"/>
    </w:p>
    <w:p w14:paraId="7E05D7FA" w14:textId="4D6FF47D" w:rsidR="00EF5DDC" w:rsidRDefault="00EF5DDC" w:rsidP="00EF5DDC">
      <w:pPr>
        <w:pStyle w:val="DHHSbody"/>
      </w:pPr>
      <w:r>
        <w:t xml:space="preserve">Under </w:t>
      </w:r>
      <w:hyperlink r:id="rId25" w:history="1">
        <w:r w:rsidRPr="00132F48">
          <w:rPr>
            <w:rStyle w:val="Hyperlink"/>
          </w:rPr>
          <w:t>Service Agreement Requirements</w:t>
        </w:r>
      </w:hyperlink>
      <w:r>
        <w:t xml:space="preserve"> (January 2020- June 2024) funded organisations are required to operate in accordance with the department’s emergency management policy that supports the health and human services sector to maximise the health, wellbeing and safety of Victorians who access their services before, during and after emergencies.</w:t>
      </w:r>
    </w:p>
    <w:p w14:paraId="01E9868D" w14:textId="585D5E2F" w:rsidR="00670EAD" w:rsidRDefault="00670EAD" w:rsidP="00670EAD">
      <w:pPr>
        <w:pStyle w:val="DHHSbody"/>
      </w:pPr>
      <w:r>
        <w:t xml:space="preserve">Further information is available on the Emergency management webpage </w:t>
      </w:r>
      <w:hyperlink r:id="rId26" w:history="1">
        <w:r>
          <w:rPr>
            <w:rStyle w:val="Hyperlink"/>
          </w:rPr>
          <w:t>https://providers.dhhs.vic.gov.au/emergency-management</w:t>
        </w:r>
      </w:hyperlink>
      <w:r>
        <w:t>.</w:t>
      </w:r>
    </w:p>
    <w:p w14:paraId="729AE577" w14:textId="77777777" w:rsidR="00670EAD" w:rsidRDefault="00670EAD" w:rsidP="00EF5DDC">
      <w:pPr>
        <w:pStyle w:val="DHHSbody"/>
      </w:pPr>
    </w:p>
    <w:p w14:paraId="22752C4B" w14:textId="2A502FDB" w:rsidR="00EF5DDC" w:rsidRDefault="00EF5DDC" w:rsidP="00EF5DDC">
      <w:pPr>
        <w:pStyle w:val="DHHSbody"/>
      </w:pPr>
      <w:r>
        <w:t xml:space="preserve">Organisations are also required to operate in accordance with the </w:t>
      </w:r>
      <w:r>
        <w:rPr>
          <w:i/>
          <w:iCs/>
        </w:rPr>
        <w:t>Vulnerable people in emergencies</w:t>
      </w:r>
      <w:r>
        <w:t xml:space="preserve"> policy that integrates emergency preparedness planning with the delivery of funded services.</w:t>
      </w:r>
    </w:p>
    <w:p w14:paraId="11235D38" w14:textId="15242E97" w:rsidR="00670EAD" w:rsidRDefault="00670EAD" w:rsidP="00670EAD">
      <w:pPr>
        <w:pStyle w:val="DHHSbody"/>
      </w:pPr>
      <w:r>
        <w:t xml:space="preserve">Further information is available on the Emergency management webpage </w:t>
      </w:r>
      <w:hyperlink r:id="rId27" w:history="1">
        <w:r>
          <w:rPr>
            <w:rStyle w:val="Hyperlink"/>
          </w:rPr>
          <w:t>https://providers.dhhs.vic.gov.au/emergency-management</w:t>
        </w:r>
      </w:hyperlink>
      <w:r>
        <w:t>.</w:t>
      </w:r>
    </w:p>
    <w:p w14:paraId="6D7E42E5" w14:textId="032B3E8C" w:rsidR="598D93BE" w:rsidRDefault="598D93BE" w:rsidP="00BC601F">
      <w:pPr>
        <w:pStyle w:val="Heading2"/>
        <w:rPr>
          <w:rFonts w:eastAsia="Arial"/>
        </w:rPr>
      </w:pPr>
      <w:bookmarkStart w:id="23" w:name="_Toc36066259"/>
      <w:bookmarkStart w:id="24" w:name="_Toc36132936"/>
      <w:r w:rsidRPr="57FA0A68">
        <w:rPr>
          <w:rFonts w:eastAsia="Arial"/>
        </w:rPr>
        <w:t>Business Continuity Planning</w:t>
      </w:r>
      <w:bookmarkEnd w:id="23"/>
      <w:bookmarkEnd w:id="24"/>
    </w:p>
    <w:p w14:paraId="6F89D46F" w14:textId="0770BCDC" w:rsidR="00D412A9" w:rsidRPr="00EC7457" w:rsidRDefault="00D412A9" w:rsidP="00D412A9">
      <w:pPr>
        <w:spacing w:after="120" w:line="270" w:lineRule="atLeast"/>
        <w:rPr>
          <w:rFonts w:ascii="Arial" w:eastAsia="Times" w:hAnsi="Arial"/>
        </w:rPr>
      </w:pPr>
      <w:r w:rsidRPr="00EC7457">
        <w:rPr>
          <w:rFonts w:ascii="Arial" w:eastAsia="Times" w:hAnsi="Arial"/>
        </w:rPr>
        <w:t xml:space="preserve">All service providers should enact their Business Continuity Plans and ensure that planning covers potential staff absenteeism and awareness of upstream and downstream dependencies. </w:t>
      </w:r>
      <w:r w:rsidR="00742EBD">
        <w:rPr>
          <w:rFonts w:ascii="Arial" w:eastAsia="Times" w:hAnsi="Arial"/>
        </w:rPr>
        <w:t>For The Orange Door, Family Safety Victoria is leading business continuity planning in consultation with partner agencies.</w:t>
      </w:r>
    </w:p>
    <w:p w14:paraId="15A79166" w14:textId="77777777" w:rsidR="00D412A9" w:rsidRPr="00EC7457" w:rsidRDefault="00D412A9" w:rsidP="00D412A9">
      <w:pPr>
        <w:spacing w:after="120" w:line="270" w:lineRule="atLeast"/>
        <w:rPr>
          <w:rFonts w:ascii="Arial" w:eastAsia="Times" w:hAnsi="Arial"/>
        </w:rPr>
      </w:pPr>
      <w:r w:rsidRPr="00EC7457">
        <w:rPr>
          <w:rFonts w:ascii="Arial" w:eastAsia="Times" w:hAnsi="Arial"/>
        </w:rPr>
        <w:t>The Business Continuity Plan needs to identify:</w:t>
      </w:r>
    </w:p>
    <w:p w14:paraId="5881BF42" w14:textId="2054EC30" w:rsidR="00D412A9" w:rsidRPr="00EC7457" w:rsidRDefault="00E35C0A" w:rsidP="00D412A9">
      <w:pPr>
        <w:numPr>
          <w:ilvl w:val="0"/>
          <w:numId w:val="46"/>
        </w:numPr>
        <w:spacing w:after="120" w:line="270" w:lineRule="atLeast"/>
        <w:rPr>
          <w:rFonts w:ascii="Arial" w:eastAsia="Times" w:hAnsi="Arial"/>
        </w:rPr>
      </w:pPr>
      <w:r>
        <w:rPr>
          <w:rFonts w:ascii="Arial" w:eastAsia="Times" w:hAnsi="Arial"/>
        </w:rPr>
        <w:t xml:space="preserve">Reduce staff levels </w:t>
      </w:r>
      <w:r w:rsidR="00D412A9" w:rsidRPr="00EC7457">
        <w:rPr>
          <w:rFonts w:ascii="Arial" w:eastAsia="Times" w:hAnsi="Arial"/>
        </w:rPr>
        <w:t>as a risk, including specialist skill sets</w:t>
      </w:r>
    </w:p>
    <w:p w14:paraId="04933294"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Dependencies such as use of third-party providers and service level agreements, including consumables and increased cleaning requirements</w:t>
      </w:r>
    </w:p>
    <w:p w14:paraId="1E0804F3"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Identify the processes or tasks that if interrupted could lead to serious impacts (financial, health, reputational, legal, or other)</w:t>
      </w:r>
    </w:p>
    <w:p w14:paraId="34B2A60F"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How service delivery will be maintained in the event of potential staff absenteeism and/or clients becoming infected </w:t>
      </w:r>
    </w:p>
    <w:p w14:paraId="449967BD"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Risk management planning, including risk assessments and mitigations</w:t>
      </w:r>
    </w:p>
    <w:p w14:paraId="4C2D92C7"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The date the Plan was updated and current staff members and their responsibilities and back-up staff for key roles</w:t>
      </w:r>
    </w:p>
    <w:p w14:paraId="0B64C353" w14:textId="77777777" w:rsidR="00D412A9" w:rsidRPr="00EC7457" w:rsidRDefault="00D412A9" w:rsidP="00D412A9">
      <w:pPr>
        <w:spacing w:after="120" w:line="270" w:lineRule="atLeast"/>
        <w:rPr>
          <w:rFonts w:ascii="Arial" w:eastAsia="Times" w:hAnsi="Arial"/>
        </w:rPr>
      </w:pPr>
      <w:r w:rsidRPr="00EC7457">
        <w:rPr>
          <w:rFonts w:ascii="Arial" w:eastAsia="Times" w:hAnsi="Arial"/>
        </w:rPr>
        <w:t>Services should develop protocols to support the above and the following:</w:t>
      </w:r>
    </w:p>
    <w:p w14:paraId="33A5F143"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Protocols for infection prevention and control procedures, including updates and staff education and audits </w:t>
      </w:r>
    </w:p>
    <w:p w14:paraId="00257454"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Protocols for quarantine </w:t>
      </w:r>
    </w:p>
    <w:p w14:paraId="01AE4122" w14:textId="30F59588" w:rsidR="00B73349" w:rsidRPr="00D44945" w:rsidRDefault="00B73349" w:rsidP="00B73349">
      <w:pPr>
        <w:pStyle w:val="ListParagraph"/>
        <w:numPr>
          <w:ilvl w:val="0"/>
          <w:numId w:val="46"/>
        </w:numPr>
        <w:rPr>
          <w:rFonts w:ascii="Arial" w:eastAsia="Times" w:hAnsi="Arial"/>
        </w:rPr>
      </w:pPr>
      <w:r>
        <w:rPr>
          <w:rFonts w:ascii="Arial" w:eastAsia="Times" w:hAnsi="Arial"/>
        </w:rPr>
        <w:t>R</w:t>
      </w:r>
      <w:r w:rsidRPr="00D44945">
        <w:rPr>
          <w:rFonts w:ascii="Arial" w:eastAsia="Times" w:hAnsi="Arial"/>
        </w:rPr>
        <w:t>espond to requirements for self-quarantine, self-isolation or COVID-19 illness among service recipients or staff in accordance with Victorian and Commonwealth guidelines and instructions as issued from time to time</w:t>
      </w:r>
    </w:p>
    <w:p w14:paraId="06A8BF67"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Protocol for escalation of care to other settings (hospital etc) for confirmed and non-confirmed clients  </w:t>
      </w:r>
    </w:p>
    <w:p w14:paraId="12C39867"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Staff absenteeism protocols </w:t>
      </w:r>
    </w:p>
    <w:p w14:paraId="74BA73EB" w14:textId="5CF31206"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Consumable planning </w:t>
      </w:r>
      <w:r w:rsidR="00670EAD">
        <w:rPr>
          <w:rFonts w:ascii="Arial" w:eastAsia="Times" w:hAnsi="Arial"/>
        </w:rPr>
        <w:t xml:space="preserve">and maintaining adequate essential supplies </w:t>
      </w:r>
    </w:p>
    <w:p w14:paraId="2FFDE9AB" w14:textId="77777777" w:rsidR="00D412A9" w:rsidRPr="00EC7457" w:rsidRDefault="00D412A9" w:rsidP="00D412A9">
      <w:pPr>
        <w:spacing w:after="120" w:line="270" w:lineRule="atLeast"/>
        <w:rPr>
          <w:rFonts w:ascii="Arial" w:eastAsia="Times" w:hAnsi="Arial"/>
        </w:rPr>
      </w:pPr>
      <w:r w:rsidRPr="00EC7457">
        <w:rPr>
          <w:rFonts w:ascii="Arial" w:eastAsia="Times" w:hAnsi="Arial"/>
        </w:rPr>
        <w:t>Other practical considerations include:</w:t>
      </w:r>
    </w:p>
    <w:p w14:paraId="29238DCC" w14:textId="58E52F29" w:rsidR="00D412A9" w:rsidRPr="00D26877" w:rsidRDefault="00D412A9" w:rsidP="00191CC0">
      <w:pPr>
        <w:numPr>
          <w:ilvl w:val="0"/>
          <w:numId w:val="46"/>
        </w:numPr>
        <w:spacing w:after="120" w:line="270" w:lineRule="atLeast"/>
        <w:rPr>
          <w:rFonts w:ascii="Arial" w:eastAsia="Times" w:hAnsi="Arial"/>
        </w:rPr>
      </w:pPr>
      <w:r w:rsidRPr="00D26877">
        <w:rPr>
          <w:rFonts w:ascii="Arial" w:eastAsia="Times" w:hAnsi="Arial"/>
        </w:rPr>
        <w:t xml:space="preserve">Appoint a COVID-19 risk manager to be the point of contact for staff and </w:t>
      </w:r>
      <w:r w:rsidR="00670EAD" w:rsidRPr="00D26877">
        <w:rPr>
          <w:rFonts w:ascii="Arial" w:eastAsia="Times" w:hAnsi="Arial"/>
        </w:rPr>
        <w:t>clients</w:t>
      </w:r>
      <w:r w:rsidRPr="00D26877">
        <w:rPr>
          <w:rFonts w:ascii="Arial" w:eastAsia="Times" w:hAnsi="Arial"/>
        </w:rPr>
        <w:t xml:space="preserve"> to report to if they </w:t>
      </w:r>
      <w:r w:rsidR="00D26877">
        <w:rPr>
          <w:rFonts w:ascii="Arial" w:eastAsia="Times" w:hAnsi="Arial"/>
        </w:rPr>
        <w:t>are advised by DHHS they are a close contact</w:t>
      </w:r>
      <w:r w:rsidR="00D26877" w:rsidRPr="00EC7457">
        <w:rPr>
          <w:rFonts w:ascii="Arial" w:eastAsia="Times" w:hAnsi="Arial"/>
        </w:rPr>
        <w:t xml:space="preserve"> </w:t>
      </w:r>
      <w:r w:rsidR="00D26877">
        <w:rPr>
          <w:rFonts w:ascii="Arial" w:eastAsia="Times" w:hAnsi="Arial"/>
        </w:rPr>
        <w:t xml:space="preserve">of a confirmed case of </w:t>
      </w:r>
      <w:r w:rsidR="00D26877" w:rsidRPr="00EC7457">
        <w:rPr>
          <w:rFonts w:ascii="Arial" w:eastAsia="Times" w:hAnsi="Arial"/>
        </w:rPr>
        <w:t>COVID-19</w:t>
      </w:r>
      <w:r w:rsidR="00D26877">
        <w:rPr>
          <w:rFonts w:ascii="Arial" w:eastAsia="Times" w:hAnsi="Arial"/>
        </w:rPr>
        <w:t xml:space="preserve"> and need to self-quarantine</w:t>
      </w:r>
      <w:r w:rsidR="00F47F92">
        <w:rPr>
          <w:rFonts w:ascii="Arial" w:eastAsia="Times" w:hAnsi="Arial"/>
        </w:rPr>
        <w:t>.</w:t>
      </w:r>
      <w:r w:rsidR="00191CC0">
        <w:rPr>
          <w:rFonts w:ascii="Arial" w:eastAsia="Times" w:hAnsi="Arial"/>
        </w:rPr>
        <w:t xml:space="preserve"> </w:t>
      </w:r>
      <w:r w:rsidRPr="00D26877">
        <w:rPr>
          <w:rFonts w:ascii="Arial" w:eastAsia="Times" w:hAnsi="Arial"/>
        </w:rPr>
        <w:t>Brief and educate any designated workplace health and safety officers of what to look out for and what to report to the risk manager.</w:t>
      </w:r>
    </w:p>
    <w:p w14:paraId="5403A3E6"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Review business continuity insurance and any other relevant insurance policies and know your reporting obligations.</w:t>
      </w:r>
    </w:p>
    <w:p w14:paraId="2AB391C3" w14:textId="79FDF379"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Provide staff and </w:t>
      </w:r>
      <w:r w:rsidR="00670EAD">
        <w:rPr>
          <w:rFonts w:ascii="Arial" w:eastAsia="Times" w:hAnsi="Arial"/>
        </w:rPr>
        <w:t>clients</w:t>
      </w:r>
      <w:r w:rsidRPr="00EC7457">
        <w:rPr>
          <w:rFonts w:ascii="Arial" w:eastAsia="Times" w:hAnsi="Arial"/>
        </w:rPr>
        <w:t xml:space="preserve"> with regular updates (through various forms of communication e.g. email, SMS, signs around the workplace)</w:t>
      </w:r>
    </w:p>
    <w:p w14:paraId="45EBAC33" w14:textId="0B37F2B2"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 xml:space="preserve">Ensure staff and </w:t>
      </w:r>
      <w:r w:rsidR="00670EAD">
        <w:rPr>
          <w:rFonts w:ascii="Arial" w:eastAsia="Times" w:hAnsi="Arial"/>
        </w:rPr>
        <w:t>clients</w:t>
      </w:r>
      <w:r w:rsidRPr="00EC7457">
        <w:rPr>
          <w:rFonts w:ascii="Arial" w:eastAsia="Times" w:hAnsi="Arial"/>
        </w:rPr>
        <w:t xml:space="preserve"> know that they are required to report, and how to report, any increased risk of infection, including if they have been in contact with a person diagnosed or if they have travelled overseas.</w:t>
      </w:r>
    </w:p>
    <w:p w14:paraId="7D39E981" w14:textId="5DF70CF2" w:rsidR="00D412A9" w:rsidRPr="00EC7457" w:rsidRDefault="00D412A9" w:rsidP="00D412A9">
      <w:pPr>
        <w:spacing w:after="120" w:line="270" w:lineRule="atLeast"/>
        <w:rPr>
          <w:rFonts w:ascii="Arial" w:eastAsia="Times" w:hAnsi="Arial"/>
        </w:rPr>
      </w:pPr>
      <w:r w:rsidRPr="00EC7457">
        <w:rPr>
          <w:rFonts w:ascii="Arial" w:eastAsia="Times" w:hAnsi="Arial"/>
        </w:rPr>
        <w:t>An essential component of business continuity in the current climate is robust channels of communication between the department</w:t>
      </w:r>
      <w:r w:rsidR="00C027C6">
        <w:rPr>
          <w:rFonts w:ascii="Arial" w:eastAsia="Times" w:hAnsi="Arial"/>
        </w:rPr>
        <w:t xml:space="preserve">, Family Safety Victoria </w:t>
      </w:r>
      <w:r w:rsidRPr="00EC7457">
        <w:rPr>
          <w:rFonts w:ascii="Arial" w:eastAsia="Times" w:hAnsi="Arial"/>
        </w:rPr>
        <w:t xml:space="preserve"> and service providers.   </w:t>
      </w:r>
      <w:r w:rsidR="00742EBD">
        <w:rPr>
          <w:rFonts w:ascii="Arial" w:eastAsia="Times" w:hAnsi="Arial"/>
        </w:rPr>
        <w:t xml:space="preserve">For The Orange Door, communication </w:t>
      </w:r>
      <w:r w:rsidR="000E1474">
        <w:rPr>
          <w:rFonts w:ascii="Arial" w:eastAsia="Times" w:hAnsi="Arial"/>
        </w:rPr>
        <w:t>across the partnership is also critical.</w:t>
      </w:r>
    </w:p>
    <w:p w14:paraId="31BFF6EB" w14:textId="77777777" w:rsidR="00D412A9" w:rsidRPr="00EC7457" w:rsidRDefault="00D412A9" w:rsidP="00D412A9">
      <w:pPr>
        <w:spacing w:after="120" w:line="270" w:lineRule="atLeast"/>
        <w:rPr>
          <w:rFonts w:ascii="Arial" w:eastAsia="Times" w:hAnsi="Arial"/>
        </w:rPr>
      </w:pPr>
      <w:r w:rsidRPr="00EC7457">
        <w:rPr>
          <w:rFonts w:ascii="Arial" w:eastAsia="Times" w:hAnsi="Arial"/>
        </w:rPr>
        <w:t xml:space="preserve">Service providers should contact department local area staff if there are concerns regarding: </w:t>
      </w:r>
    </w:p>
    <w:p w14:paraId="2C70755B"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Department expectations of continued provision of service delivery</w:t>
      </w:r>
    </w:p>
    <w:p w14:paraId="7152F1AE"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Discussion of preparedness and any known issues</w:t>
      </w:r>
    </w:p>
    <w:p w14:paraId="160EA74F" w14:textId="77777777" w:rsidR="00D412A9" w:rsidRPr="00EC7457" w:rsidRDefault="00D412A9" w:rsidP="00D412A9">
      <w:pPr>
        <w:numPr>
          <w:ilvl w:val="0"/>
          <w:numId w:val="46"/>
        </w:numPr>
        <w:spacing w:after="120" w:line="270" w:lineRule="atLeast"/>
        <w:rPr>
          <w:rFonts w:ascii="Arial" w:eastAsia="Times" w:hAnsi="Arial"/>
        </w:rPr>
      </w:pPr>
      <w:r w:rsidRPr="00EC7457">
        <w:rPr>
          <w:rFonts w:ascii="Arial" w:eastAsia="Times" w:hAnsi="Arial"/>
        </w:rPr>
        <w:t>Assistance and guidance service providers may require and availability of current information</w:t>
      </w:r>
    </w:p>
    <w:p w14:paraId="4B35485B" w14:textId="7CFF44D5" w:rsidR="00D412A9" w:rsidRPr="00EC7457" w:rsidRDefault="00D412A9" w:rsidP="00D412A9">
      <w:pPr>
        <w:spacing w:after="120" w:line="270" w:lineRule="atLeast"/>
        <w:rPr>
          <w:rFonts w:ascii="Arial" w:eastAsia="Times" w:hAnsi="Arial"/>
        </w:rPr>
      </w:pPr>
      <w:r w:rsidRPr="00EC7457">
        <w:rPr>
          <w:rFonts w:ascii="Arial" w:eastAsia="Times" w:hAnsi="Arial"/>
        </w:rPr>
        <w:t>The department encourages agencies to contact</w:t>
      </w:r>
      <w:r w:rsidR="00670EAD">
        <w:rPr>
          <w:rFonts w:ascii="Arial" w:eastAsia="Times" w:hAnsi="Arial"/>
        </w:rPr>
        <w:t xml:space="preserve"> peak agencies and </w:t>
      </w:r>
      <w:r w:rsidRPr="00EC7457">
        <w:rPr>
          <w:rFonts w:ascii="Arial" w:eastAsia="Times" w:hAnsi="Arial"/>
        </w:rPr>
        <w:t>‘like’ service providers and share examples of good practice. As the situation is changing and evolving, so will agencies mitigation strategies. A spirit of collaboration and information sharing between agencies is important at this time.</w:t>
      </w:r>
    </w:p>
    <w:p w14:paraId="5625AFE9" w14:textId="77777777" w:rsidR="00D412A9" w:rsidRPr="00D412A9" w:rsidRDefault="00D412A9" w:rsidP="00D412A9">
      <w:pPr>
        <w:spacing w:after="120" w:line="270" w:lineRule="atLeast"/>
        <w:rPr>
          <w:rFonts w:ascii="Arial" w:eastAsia="Times" w:hAnsi="Arial"/>
        </w:rPr>
      </w:pPr>
      <w:r w:rsidRPr="00EC7457">
        <w:rPr>
          <w:rFonts w:ascii="Arial" w:eastAsia="Times" w:hAnsi="Arial"/>
        </w:rPr>
        <w:t>Service providers should be mindful that current advice is that Business Continuity Planning should consider that the COVID-19 pandemic is likely to impact Australia over a period of months.</w:t>
      </w:r>
      <w:r w:rsidRPr="00D412A9">
        <w:rPr>
          <w:rFonts w:ascii="Arial" w:eastAsia="Times" w:hAnsi="Arial"/>
        </w:rPr>
        <w:t xml:space="preserve"> </w:t>
      </w:r>
    </w:p>
    <w:p w14:paraId="5A2A1F5B" w14:textId="22568958" w:rsidR="598D93BE" w:rsidRDefault="598D93BE" w:rsidP="00075417">
      <w:pPr>
        <w:pStyle w:val="Heading2"/>
      </w:pPr>
      <w:bookmarkStart w:id="25" w:name="_Toc36066260"/>
      <w:bookmarkStart w:id="26" w:name="_Toc36132937"/>
      <w:r>
        <w:t>Prioritisation of service delivery</w:t>
      </w:r>
      <w:bookmarkEnd w:id="25"/>
      <w:bookmarkEnd w:id="26"/>
    </w:p>
    <w:p w14:paraId="2E7AA42D" w14:textId="1A50BEFE" w:rsidR="598D93BE" w:rsidRDefault="2C0BC508" w:rsidP="00021335">
      <w:pPr>
        <w:pStyle w:val="FSVbody"/>
      </w:pPr>
      <w:r>
        <w:t>Family violence and</w:t>
      </w:r>
      <w:r w:rsidR="77C691B4">
        <w:t xml:space="preserve"> s</w:t>
      </w:r>
      <w:r>
        <w:t>exual assault</w:t>
      </w:r>
      <w:r w:rsidR="598D93BE">
        <w:t xml:space="preserve"> services are essential services</w:t>
      </w:r>
      <w:r w:rsidR="00670EAD">
        <w:t xml:space="preserve"> and will need to continue to provide functions that maintain safety for victim survivors</w:t>
      </w:r>
      <w:r w:rsidR="598D93BE">
        <w:t xml:space="preserve">. Service providers should consider the diversion of existing funding and targets to support business continuity of essential </w:t>
      </w:r>
      <w:r w:rsidR="00670EAD">
        <w:t>functions</w:t>
      </w:r>
      <w:r w:rsidR="598D93BE">
        <w:t xml:space="preserve">. </w:t>
      </w:r>
      <w:r w:rsidR="00670EAD">
        <w:t>S</w:t>
      </w:r>
      <w:r w:rsidR="598D93BE">
        <w:t>ervice providers should discuss the</w:t>
      </w:r>
      <w:r w:rsidR="00F77EF0">
        <w:t>ir</w:t>
      </w:r>
      <w:r w:rsidR="598D93BE">
        <w:t xml:space="preserve"> intention to change or cease </w:t>
      </w:r>
      <w:r w:rsidR="00670EAD">
        <w:t>functions or programs</w:t>
      </w:r>
      <w:r w:rsidR="598D93BE">
        <w:t xml:space="preserve"> with their local department area contact</w:t>
      </w:r>
      <w:r w:rsidR="007C6128">
        <w:t xml:space="preserve">, particularly if </w:t>
      </w:r>
      <w:r w:rsidR="00DC61CB">
        <w:t xml:space="preserve">the changes are likely to impact </w:t>
      </w:r>
      <w:r w:rsidR="00A653FF">
        <w:t>contractual/</w:t>
      </w:r>
      <w:r w:rsidR="005F7926">
        <w:t>fu</w:t>
      </w:r>
      <w:r w:rsidR="00A653FF">
        <w:t>nded program requirements and</w:t>
      </w:r>
      <w:r w:rsidR="005F7926">
        <w:t xml:space="preserve"> performance targets</w:t>
      </w:r>
      <w:r w:rsidR="598D93BE">
        <w:t>.</w:t>
      </w:r>
    </w:p>
    <w:p w14:paraId="66987E4C" w14:textId="4C02E490" w:rsidR="47902427" w:rsidRDefault="5BBE975F" w:rsidP="00EE7934">
      <w:pPr>
        <w:pStyle w:val="DHHSbody"/>
      </w:pPr>
      <w:r>
        <w:t>Family Safety Victoria</w:t>
      </w:r>
      <w:r w:rsidR="598D93BE">
        <w:t xml:space="preserve"> has outlined essential </w:t>
      </w:r>
      <w:r w:rsidR="538D98F1">
        <w:t>family violence and sexual assault</w:t>
      </w:r>
      <w:r w:rsidR="598D93BE">
        <w:t xml:space="preserve"> </w:t>
      </w:r>
      <w:r w:rsidR="00670EAD">
        <w:t>functions and programs</w:t>
      </w:r>
      <w:r w:rsidR="003F008A">
        <w:t xml:space="preserve"> in the following pages</w:t>
      </w:r>
      <w:r w:rsidR="598D93BE">
        <w:t xml:space="preserve">, in priority of order. Agencies must ensure that priority </w:t>
      </w:r>
      <w:r w:rsidR="00670EAD">
        <w:t>function</w:t>
      </w:r>
      <w:r w:rsidR="598D93BE">
        <w:t>s are delivered and may consider reducing or redeploying resources from secondary priority areas if required.</w:t>
      </w:r>
    </w:p>
    <w:p w14:paraId="14E81BE9" w14:textId="43CCB0AA" w:rsidR="00137ACB" w:rsidRPr="00EE7934" w:rsidRDefault="00137ACB" w:rsidP="00EC7457">
      <w:pPr>
        <w:spacing w:after="120" w:line="270" w:lineRule="atLeast"/>
      </w:pPr>
      <w:r>
        <w:rPr>
          <w:rFonts w:ascii="Arial" w:eastAsia="Times" w:hAnsi="Arial"/>
        </w:rPr>
        <w:t>Programs</w:t>
      </w:r>
      <w:r w:rsidR="0055596A">
        <w:rPr>
          <w:rFonts w:ascii="Arial" w:eastAsia="Times" w:hAnsi="Arial"/>
        </w:rPr>
        <w:t xml:space="preserve"> and functions</w:t>
      </w:r>
      <w:r>
        <w:rPr>
          <w:rFonts w:ascii="Arial" w:eastAsia="Times" w:hAnsi="Arial"/>
        </w:rPr>
        <w:t xml:space="preserve"> are prioritised as follows:</w:t>
      </w:r>
    </w:p>
    <w:p w14:paraId="745D3B6D" w14:textId="6CFAC048" w:rsidR="00B95D03" w:rsidRPr="00B95D03" w:rsidRDefault="4017A364" w:rsidP="57FA0A68">
      <w:pPr>
        <w:pStyle w:val="Heading3"/>
        <w:rPr>
          <w:color w:val="E36C0A" w:themeColor="accent6" w:themeShade="BF"/>
        </w:rPr>
      </w:pPr>
      <w:bookmarkStart w:id="27" w:name="_Toc36132938"/>
      <w:r w:rsidRPr="57FA0A68">
        <w:rPr>
          <w:color w:val="E36C0A" w:themeColor="accent6" w:themeShade="BF"/>
        </w:rPr>
        <w:t>Priority services – ongoing</w:t>
      </w:r>
      <w:bookmarkEnd w:id="27"/>
    </w:p>
    <w:p w14:paraId="50058D67" w14:textId="3438686D" w:rsidR="0055596A" w:rsidRDefault="00191CC0" w:rsidP="00EE7934">
      <w:pPr>
        <w:pStyle w:val="FSVbody"/>
      </w:pPr>
      <w:r>
        <w:t>Priority services are p</w:t>
      </w:r>
      <w:r w:rsidR="4017A364">
        <w:t xml:space="preserve">rograms </w:t>
      </w:r>
      <w:r>
        <w:t xml:space="preserve">and functions </w:t>
      </w:r>
      <w:r w:rsidR="4017A364">
        <w:t xml:space="preserve">that are critical to continue operations, with appropriate social distancing and other necessary service modifications to ensure safe environment for </w:t>
      </w:r>
      <w:r w:rsidR="00137ACB">
        <w:t xml:space="preserve">clients </w:t>
      </w:r>
      <w:r w:rsidR="4017A364">
        <w:t xml:space="preserve">and staff. </w:t>
      </w:r>
    </w:p>
    <w:p w14:paraId="79605F99" w14:textId="000E8A94" w:rsidR="47902427" w:rsidRDefault="4017A364" w:rsidP="00EE7934">
      <w:pPr>
        <w:pStyle w:val="FSVbody"/>
      </w:pPr>
      <w:r>
        <w:t>These programs may require additional/surge staff (who are appropriately skilled to undertake the role and functions required) to be redeployed from other secondary priority programs</w:t>
      </w:r>
      <w:r w:rsidR="1F9F49EF">
        <w:t>)</w:t>
      </w:r>
      <w:r>
        <w:t>.</w:t>
      </w:r>
    </w:p>
    <w:p w14:paraId="48E7014B" w14:textId="5190E556" w:rsidR="0055596A" w:rsidRPr="00EE7934" w:rsidRDefault="0055596A" w:rsidP="00EE7934">
      <w:pPr>
        <w:pStyle w:val="FSVbody"/>
      </w:pPr>
      <w:r>
        <w:t xml:space="preserve">These programs and functions should </w:t>
      </w:r>
      <w:r w:rsidR="002F3241">
        <w:t xml:space="preserve">be  in place now and </w:t>
      </w:r>
      <w:r>
        <w:t>continue during all stages of the COVID-19 pandemic.</w:t>
      </w:r>
    </w:p>
    <w:p w14:paraId="37B41F91" w14:textId="6AAF6FAF" w:rsidR="4017A364" w:rsidRDefault="4017A364" w:rsidP="57FA0A68">
      <w:pPr>
        <w:pStyle w:val="Heading3"/>
        <w:rPr>
          <w:color w:val="E36C0A" w:themeColor="accent6" w:themeShade="BF"/>
        </w:rPr>
      </w:pPr>
      <w:bookmarkStart w:id="28" w:name="_Toc36132939"/>
      <w:r w:rsidRPr="57FA0A68">
        <w:rPr>
          <w:color w:val="E36C0A" w:themeColor="accent6" w:themeShade="BF"/>
        </w:rPr>
        <w:t>Priority services – transition</w:t>
      </w:r>
      <w:bookmarkEnd w:id="28"/>
    </w:p>
    <w:p w14:paraId="2FAD62B0" w14:textId="5A54923C" w:rsidR="47902427" w:rsidRDefault="4017A364" w:rsidP="00EE7934">
      <w:pPr>
        <w:pStyle w:val="FSVbody"/>
      </w:pPr>
      <w:r>
        <w:t>Programs</w:t>
      </w:r>
      <w:r w:rsidR="0055596A">
        <w:t xml:space="preserve"> and functions</w:t>
      </w:r>
      <w:r>
        <w:t xml:space="preserve"> required to</w:t>
      </w:r>
      <w:r w:rsidR="0055596A">
        <w:t xml:space="preserve"> reduce or change to</w:t>
      </w:r>
      <w:r>
        <w:t xml:space="preserve"> assist with transitioning to state-wide ‘locked down’ status. These services will be considered essential for a defined duration, after which time their status will be reviewed.</w:t>
      </w:r>
    </w:p>
    <w:p w14:paraId="6E5D8197" w14:textId="1416DE0A" w:rsidR="0055596A" w:rsidRDefault="0055596A" w:rsidP="0055596A">
      <w:pPr>
        <w:spacing w:after="120" w:line="270" w:lineRule="atLeast"/>
        <w:rPr>
          <w:rFonts w:ascii="Arial" w:eastAsia="Times" w:hAnsi="Arial"/>
        </w:rPr>
      </w:pPr>
      <w:r w:rsidRPr="00161207">
        <w:rPr>
          <w:rFonts w:ascii="Arial" w:eastAsia="Times" w:hAnsi="Arial"/>
        </w:rPr>
        <w:t xml:space="preserve">If the scale and severity of COVID-19 worsens, the Department of Health and Human Services may advise </w:t>
      </w:r>
      <w:r>
        <w:rPr>
          <w:rFonts w:ascii="Arial" w:eastAsia="Times" w:hAnsi="Arial"/>
        </w:rPr>
        <w:t>c</w:t>
      </w:r>
      <w:r w:rsidRPr="00161207">
        <w:rPr>
          <w:rFonts w:ascii="Arial" w:eastAsia="Times" w:hAnsi="Arial"/>
        </w:rPr>
        <w:t xml:space="preserve">ommunity service providers to implement Stage 3 measures.  In Stage 3 there </w:t>
      </w:r>
      <w:r>
        <w:rPr>
          <w:rFonts w:ascii="Arial" w:eastAsia="Times" w:hAnsi="Arial"/>
        </w:rPr>
        <w:t>are</w:t>
      </w:r>
      <w:r w:rsidRPr="00161207">
        <w:rPr>
          <w:rFonts w:ascii="Arial" w:eastAsia="Times" w:hAnsi="Arial"/>
        </w:rPr>
        <w:t xml:space="preserve"> likely to be significant disruptions to society and challenges to social cohesion</w:t>
      </w:r>
      <w:r>
        <w:rPr>
          <w:rFonts w:ascii="Arial" w:eastAsia="Times" w:hAnsi="Arial"/>
        </w:rPr>
        <w:t xml:space="preserve">. </w:t>
      </w:r>
    </w:p>
    <w:p w14:paraId="0833F1ED" w14:textId="51D5936C" w:rsidR="0055596A" w:rsidRDefault="0055596A" w:rsidP="0055596A">
      <w:pPr>
        <w:spacing w:after="120" w:line="270" w:lineRule="atLeast"/>
        <w:rPr>
          <w:rFonts w:ascii="Arial" w:eastAsia="Times" w:hAnsi="Arial"/>
        </w:rPr>
      </w:pPr>
      <w:r>
        <w:rPr>
          <w:rFonts w:ascii="Arial" w:eastAsia="Times" w:hAnsi="Arial"/>
        </w:rPr>
        <w:t>Further advice to be provided in relation to Stage 3 planning.</w:t>
      </w:r>
    </w:p>
    <w:p w14:paraId="6F501FBB" w14:textId="1409826B" w:rsidR="4017A364" w:rsidRDefault="4017A364" w:rsidP="57FA0A68">
      <w:pPr>
        <w:pStyle w:val="Heading3"/>
        <w:rPr>
          <w:color w:val="E36C0A" w:themeColor="accent6" w:themeShade="BF"/>
        </w:rPr>
      </w:pPr>
      <w:bookmarkStart w:id="29" w:name="_Toc36132940"/>
      <w:r w:rsidRPr="57FA0A68">
        <w:rPr>
          <w:color w:val="E36C0A" w:themeColor="accent6" w:themeShade="BF"/>
        </w:rPr>
        <w:t>Secondary priority services</w:t>
      </w:r>
      <w:bookmarkEnd w:id="29"/>
    </w:p>
    <w:p w14:paraId="2E38A690" w14:textId="36424AFC" w:rsidR="4017A364" w:rsidRPr="00021335" w:rsidRDefault="0055596A" w:rsidP="00021335">
      <w:pPr>
        <w:pStyle w:val="FSVbody"/>
      </w:pPr>
      <w:r>
        <w:t xml:space="preserve">Programs and functions </w:t>
      </w:r>
      <w:r w:rsidR="4017A364">
        <w:t>that are unable to continue in their current form. The function that services provide may require significant modification to be delivered, if at all. It may be necessary to deploy staff from these services to assist with the delivery of essential services.</w:t>
      </w:r>
    </w:p>
    <w:p w14:paraId="1ABC5432" w14:textId="13129283" w:rsidR="47902427" w:rsidRDefault="4017A364" w:rsidP="00EE7934">
      <w:pPr>
        <w:pStyle w:val="FSVbody"/>
      </w:pPr>
      <w:r>
        <w:t>This is a non-exhaustive list; service providers should contact their local department area should they have questions or concerns in relation to specific programs. Modifications for each function are detailed in this document.</w:t>
      </w:r>
    </w:p>
    <w:p w14:paraId="7CF42093" w14:textId="09FC06A8" w:rsidR="4B10BC88" w:rsidRDefault="4B10BC88" w:rsidP="00EC7457">
      <w:pPr>
        <w:pStyle w:val="Heading4"/>
      </w:pPr>
      <w:r w:rsidRPr="57FA0A68">
        <w:t xml:space="preserve">Summary table: </w:t>
      </w:r>
      <w:r w:rsidR="00DC0E2D">
        <w:t>P</w:t>
      </w:r>
      <w:r w:rsidRPr="00DC0E2D">
        <w:rPr>
          <w:color w:val="auto"/>
        </w:rPr>
        <w:t xml:space="preserve">rioritisation </w:t>
      </w:r>
      <w:r w:rsidRPr="57FA0A68">
        <w:t xml:space="preserve">of </w:t>
      </w:r>
      <w:r w:rsidR="5D84B21D" w:rsidRPr="57FA0A68">
        <w:t>family violence and sexual assault</w:t>
      </w:r>
      <w:r w:rsidRPr="57FA0A68">
        <w:t xml:space="preserve"> </w:t>
      </w:r>
      <w:r w:rsidR="00E22601">
        <w:t xml:space="preserve">support </w:t>
      </w:r>
      <w:r w:rsidRPr="57FA0A68">
        <w:t>service delivery</w:t>
      </w:r>
    </w:p>
    <w:tbl>
      <w:tblPr>
        <w:tblStyle w:val="TableGrid"/>
        <w:tblW w:w="9696" w:type="dxa"/>
        <w:tblLook w:val="06A0" w:firstRow="1" w:lastRow="0" w:firstColumn="1" w:lastColumn="0" w:noHBand="1" w:noVBand="1"/>
      </w:tblPr>
      <w:tblGrid>
        <w:gridCol w:w="2547"/>
        <w:gridCol w:w="4678"/>
        <w:gridCol w:w="2460"/>
        <w:gridCol w:w="11"/>
      </w:tblGrid>
      <w:tr w:rsidR="00FE2761" w:rsidRPr="00B36948" w14:paraId="795AF1C7" w14:textId="77777777" w:rsidTr="57FA0A68">
        <w:trPr>
          <w:trHeight w:val="355"/>
        </w:trPr>
        <w:tc>
          <w:tcPr>
            <w:tcW w:w="9696" w:type="dxa"/>
            <w:gridSpan w:val="4"/>
          </w:tcPr>
          <w:p w14:paraId="52B83AF0" w14:textId="4295CAA0" w:rsidR="00FE2761" w:rsidRDefault="00FE2761" w:rsidP="00FE2761">
            <w:pPr>
              <w:pStyle w:val="Heading2"/>
            </w:pPr>
            <w:bookmarkStart w:id="30" w:name="_Toc36066261"/>
            <w:bookmarkStart w:id="31" w:name="_Toc36132941"/>
            <w:r>
              <w:t>PRIORITY SERVICES – ONGOING</w:t>
            </w:r>
            <w:bookmarkEnd w:id="30"/>
            <w:bookmarkEnd w:id="31"/>
            <w:r>
              <w:t xml:space="preserve"> </w:t>
            </w:r>
          </w:p>
          <w:p w14:paraId="00B9F790" w14:textId="24981999" w:rsidR="00FE2761" w:rsidRPr="00E27420" w:rsidRDefault="00FE2761" w:rsidP="00FE2761">
            <w:pPr>
              <w:pStyle w:val="DHHStablecolhead"/>
              <w:rPr>
                <w:sz w:val="28"/>
                <w:szCs w:val="28"/>
              </w:rPr>
            </w:pPr>
            <w:r w:rsidRPr="007F3223">
              <w:rPr>
                <w:rFonts w:eastAsia="Times"/>
                <w:b w:val="0"/>
                <w:color w:val="auto"/>
              </w:rPr>
              <w:t xml:space="preserve">Programs that are critical to continue operations, with appropriate social distancing and other necessary service modifications to ensure </w:t>
            </w:r>
            <w:r w:rsidR="00BA369F">
              <w:rPr>
                <w:rFonts w:eastAsia="Times"/>
                <w:b w:val="0"/>
                <w:color w:val="auto"/>
              </w:rPr>
              <w:t xml:space="preserve">a </w:t>
            </w:r>
            <w:r w:rsidRPr="007F3223">
              <w:rPr>
                <w:rFonts w:eastAsia="Times"/>
                <w:b w:val="0"/>
                <w:color w:val="auto"/>
              </w:rPr>
              <w:t xml:space="preserve">safe environment for </w:t>
            </w:r>
            <w:r w:rsidR="00137ACB">
              <w:rPr>
                <w:rFonts w:eastAsia="Times"/>
                <w:b w:val="0"/>
                <w:color w:val="auto"/>
              </w:rPr>
              <w:t>clients</w:t>
            </w:r>
            <w:r w:rsidRPr="007F3223">
              <w:rPr>
                <w:rFonts w:eastAsia="Times"/>
                <w:b w:val="0"/>
                <w:color w:val="auto"/>
              </w:rPr>
              <w:t xml:space="preserve"> and staff.  </w:t>
            </w:r>
          </w:p>
        </w:tc>
      </w:tr>
      <w:tr w:rsidR="00FE2761" w:rsidRPr="00B36948" w14:paraId="6403FFE7" w14:textId="77777777" w:rsidTr="57FA0A68">
        <w:trPr>
          <w:trHeight w:val="355"/>
        </w:trPr>
        <w:tc>
          <w:tcPr>
            <w:tcW w:w="2547" w:type="dxa"/>
          </w:tcPr>
          <w:p w14:paraId="30FA4E6A" w14:textId="77777777" w:rsidR="00FE2761" w:rsidRPr="00FE2761" w:rsidRDefault="00FE2761" w:rsidP="00FE2761">
            <w:pPr>
              <w:pStyle w:val="Heading4"/>
            </w:pPr>
            <w:r w:rsidRPr="00FE2761">
              <w:t>Function</w:t>
            </w:r>
          </w:p>
        </w:tc>
        <w:tc>
          <w:tcPr>
            <w:tcW w:w="4678" w:type="dxa"/>
          </w:tcPr>
          <w:p w14:paraId="0D9F05EA" w14:textId="77777777" w:rsidR="00FE2761" w:rsidRPr="00FE2761" w:rsidRDefault="00FE2761" w:rsidP="00FE2761">
            <w:pPr>
              <w:pStyle w:val="Heading4"/>
            </w:pPr>
            <w:r w:rsidRPr="00FE2761">
              <w:t>Examples</w:t>
            </w:r>
          </w:p>
        </w:tc>
        <w:tc>
          <w:tcPr>
            <w:tcW w:w="2471" w:type="dxa"/>
            <w:gridSpan w:val="2"/>
          </w:tcPr>
          <w:p w14:paraId="28B28779" w14:textId="77777777" w:rsidR="00FE2761" w:rsidRPr="00FE2761" w:rsidRDefault="00FE2761" w:rsidP="00FE2761">
            <w:pPr>
              <w:pStyle w:val="Heading4"/>
            </w:pPr>
            <w:r w:rsidRPr="00FE2761">
              <w:t xml:space="preserve">Timeframe </w:t>
            </w:r>
          </w:p>
        </w:tc>
      </w:tr>
      <w:tr w:rsidR="00FE2761" w14:paraId="640C894C" w14:textId="77777777" w:rsidTr="57FA0A68">
        <w:trPr>
          <w:trHeight w:val="798"/>
        </w:trPr>
        <w:tc>
          <w:tcPr>
            <w:tcW w:w="2547" w:type="dxa"/>
          </w:tcPr>
          <w:p w14:paraId="087D1DAF" w14:textId="73E1ABC0" w:rsidR="00FE2761" w:rsidRPr="00133488" w:rsidRDefault="00430929" w:rsidP="00FE2761">
            <w:pPr>
              <w:pStyle w:val="DHHStabletext"/>
            </w:pPr>
            <w:r>
              <w:t xml:space="preserve">Family violence </w:t>
            </w:r>
            <w:r w:rsidR="001A4CB1">
              <w:t xml:space="preserve">refuge and crisis </w:t>
            </w:r>
            <w:r>
              <w:t xml:space="preserve"> accommodation </w:t>
            </w:r>
          </w:p>
        </w:tc>
        <w:tc>
          <w:tcPr>
            <w:tcW w:w="4678" w:type="dxa"/>
          </w:tcPr>
          <w:p w14:paraId="5640973E" w14:textId="0591E3E6" w:rsidR="00FE2761" w:rsidRDefault="00430929" w:rsidP="0081182D">
            <w:pPr>
              <w:pStyle w:val="DHHSbody"/>
              <w:numPr>
                <w:ilvl w:val="0"/>
                <w:numId w:val="57"/>
              </w:numPr>
              <w:ind w:left="347" w:hanging="284"/>
              <w:rPr>
                <w:color w:val="000000" w:themeColor="text1"/>
              </w:rPr>
            </w:pPr>
            <w:r>
              <w:t>Family Violence r</w:t>
            </w:r>
            <w:r w:rsidR="62AF71CE" w:rsidRPr="57FA0A68">
              <w:t>efuges</w:t>
            </w:r>
            <w:r w:rsidR="00FE2761" w:rsidRPr="57FA0A68">
              <w:t xml:space="preserve"> </w:t>
            </w:r>
            <w:r>
              <w:t>including comm</w:t>
            </w:r>
            <w:r w:rsidR="00FB31F3">
              <w:t>unal</w:t>
            </w:r>
            <w:r w:rsidR="0038788C">
              <w:t xml:space="preserve">, </w:t>
            </w:r>
            <w:r w:rsidR="00DF4B96">
              <w:t>dispersed and core-and-cluster facilities</w:t>
            </w:r>
          </w:p>
          <w:p w14:paraId="42E8711B" w14:textId="610240B6" w:rsidR="00060658" w:rsidRDefault="00060658" w:rsidP="0081182D">
            <w:pPr>
              <w:pStyle w:val="DHHSbody"/>
              <w:numPr>
                <w:ilvl w:val="0"/>
                <w:numId w:val="57"/>
              </w:numPr>
              <w:ind w:left="347" w:hanging="284"/>
              <w:rPr>
                <w:color w:val="000000" w:themeColor="text1"/>
              </w:rPr>
            </w:pPr>
            <w:r>
              <w:rPr>
                <w:color w:val="000000" w:themeColor="text1"/>
              </w:rPr>
              <w:t>Family violence crisis accommodation facilities</w:t>
            </w:r>
            <w:r w:rsidR="008B50F0">
              <w:rPr>
                <w:color w:val="000000" w:themeColor="text1"/>
              </w:rPr>
              <w:t xml:space="preserve"> (including 7-day supported accomm</w:t>
            </w:r>
            <w:r w:rsidR="0055596A">
              <w:rPr>
                <w:color w:val="000000" w:themeColor="text1"/>
              </w:rPr>
              <w:t>odation</w:t>
            </w:r>
            <w:r w:rsidR="008B50F0">
              <w:rPr>
                <w:color w:val="000000" w:themeColor="text1"/>
              </w:rPr>
              <w:t xml:space="preserve"> </w:t>
            </w:r>
            <w:r w:rsidR="00257EFA">
              <w:rPr>
                <w:color w:val="000000" w:themeColor="text1"/>
              </w:rPr>
              <w:t>and C</w:t>
            </w:r>
            <w:r w:rsidR="0038788C">
              <w:rPr>
                <w:color w:val="000000" w:themeColor="text1"/>
              </w:rPr>
              <w:t xml:space="preserve">risis </w:t>
            </w:r>
            <w:r w:rsidR="00257EFA">
              <w:rPr>
                <w:color w:val="000000" w:themeColor="text1"/>
              </w:rPr>
              <w:t>A</w:t>
            </w:r>
            <w:r w:rsidR="0038788C">
              <w:rPr>
                <w:color w:val="000000" w:themeColor="text1"/>
              </w:rPr>
              <w:t xml:space="preserve">ccommodation </w:t>
            </w:r>
            <w:r w:rsidR="00257EFA">
              <w:rPr>
                <w:color w:val="000000" w:themeColor="text1"/>
              </w:rPr>
              <w:t>P</w:t>
            </w:r>
            <w:r w:rsidR="0038788C">
              <w:rPr>
                <w:color w:val="000000" w:themeColor="text1"/>
              </w:rPr>
              <w:t>roperties (CAP</w:t>
            </w:r>
            <w:r w:rsidR="00257EFA">
              <w:rPr>
                <w:color w:val="000000" w:themeColor="text1"/>
              </w:rPr>
              <w:t>s)</w:t>
            </w:r>
          </w:p>
        </w:tc>
        <w:tc>
          <w:tcPr>
            <w:tcW w:w="2471" w:type="dxa"/>
            <w:gridSpan w:val="2"/>
          </w:tcPr>
          <w:p w14:paraId="6A47EAEE" w14:textId="77777777" w:rsidR="00FE2761" w:rsidRDefault="00FE2761" w:rsidP="00FE2761">
            <w:pPr>
              <w:pStyle w:val="DHHSbody"/>
            </w:pPr>
            <w:r>
              <w:t xml:space="preserve">Essential ongoing </w:t>
            </w:r>
          </w:p>
        </w:tc>
      </w:tr>
      <w:tr w:rsidR="00FE2761" w14:paraId="54E54A8C" w14:textId="77777777" w:rsidTr="57FA0A68">
        <w:trPr>
          <w:trHeight w:val="726"/>
        </w:trPr>
        <w:tc>
          <w:tcPr>
            <w:tcW w:w="2547" w:type="dxa"/>
          </w:tcPr>
          <w:p w14:paraId="124463F6" w14:textId="01F1FD2B" w:rsidR="00FE2761" w:rsidRPr="00133488" w:rsidRDefault="43D48979" w:rsidP="00FE2761">
            <w:pPr>
              <w:pStyle w:val="DHHStabletext6pt"/>
            </w:pPr>
            <w:r>
              <w:t>State-wide</w:t>
            </w:r>
            <w:r w:rsidR="499AAC4C">
              <w:t xml:space="preserve"> c</w:t>
            </w:r>
            <w:r w:rsidR="06E1D26D">
              <w:t>risis</w:t>
            </w:r>
            <w:r w:rsidR="1C1E82A6">
              <w:t xml:space="preserve"> service</w:t>
            </w:r>
            <w:r w:rsidR="32F073EA">
              <w:t>s</w:t>
            </w:r>
          </w:p>
        </w:tc>
        <w:tc>
          <w:tcPr>
            <w:tcW w:w="4678" w:type="dxa"/>
          </w:tcPr>
          <w:p w14:paraId="259275BA" w14:textId="2CF318B8" w:rsidR="00FE2761" w:rsidRDefault="3ED94DB6" w:rsidP="0081182D">
            <w:pPr>
              <w:pStyle w:val="DHHSbody"/>
              <w:numPr>
                <w:ilvl w:val="0"/>
                <w:numId w:val="57"/>
              </w:numPr>
              <w:ind w:left="347" w:hanging="284"/>
            </w:pPr>
            <w:r>
              <w:t>s</w:t>
            </w:r>
            <w:r w:rsidR="06E1D26D">
              <w:t xml:space="preserve">afe </w:t>
            </w:r>
            <w:r w:rsidR="7601E9B5">
              <w:t>s</w:t>
            </w:r>
            <w:r w:rsidR="06E1D26D">
              <w:t>teps</w:t>
            </w:r>
            <w:r w:rsidR="00137ACB">
              <w:t xml:space="preserve"> 24 hour telephone response service</w:t>
            </w:r>
          </w:p>
          <w:p w14:paraId="64BB8B36" w14:textId="1F3DB1FA" w:rsidR="00FE2761" w:rsidRDefault="06E1D26D" w:rsidP="001421EE">
            <w:pPr>
              <w:pStyle w:val="DHHSbody"/>
              <w:numPr>
                <w:ilvl w:val="0"/>
                <w:numId w:val="57"/>
              </w:numPr>
              <w:ind w:left="347" w:hanging="284"/>
            </w:pPr>
            <w:r>
              <w:t>S</w:t>
            </w:r>
            <w:r w:rsidR="5592B63F">
              <w:t xml:space="preserve">exual </w:t>
            </w:r>
            <w:r>
              <w:t>A</w:t>
            </w:r>
            <w:r w:rsidR="4B36DA17">
              <w:t xml:space="preserve">ssault </w:t>
            </w:r>
            <w:r>
              <w:t>C</w:t>
            </w:r>
            <w:r w:rsidR="053600C0">
              <w:t xml:space="preserve">risis </w:t>
            </w:r>
            <w:r>
              <w:t>L</w:t>
            </w:r>
            <w:r w:rsidR="02E0B29D">
              <w:t>ine</w:t>
            </w:r>
          </w:p>
        </w:tc>
        <w:tc>
          <w:tcPr>
            <w:tcW w:w="2471" w:type="dxa"/>
            <w:gridSpan w:val="2"/>
          </w:tcPr>
          <w:p w14:paraId="09D89553" w14:textId="77777777" w:rsidR="00FE2761" w:rsidRDefault="00FE2761" w:rsidP="00FE2761">
            <w:pPr>
              <w:pStyle w:val="DHHSbody"/>
            </w:pPr>
            <w:r>
              <w:t xml:space="preserve">Essential ongoing </w:t>
            </w:r>
          </w:p>
        </w:tc>
      </w:tr>
      <w:tr w:rsidR="00137ACB" w14:paraId="076E8A9A" w14:textId="77777777" w:rsidTr="57FA0A68">
        <w:trPr>
          <w:trHeight w:val="726"/>
        </w:trPr>
        <w:tc>
          <w:tcPr>
            <w:tcW w:w="2547" w:type="dxa"/>
          </w:tcPr>
          <w:p w14:paraId="6D1D6769" w14:textId="60926E62" w:rsidR="00137ACB" w:rsidRDefault="00137ACB" w:rsidP="00FE2761">
            <w:pPr>
              <w:pStyle w:val="DHHStabletext6pt"/>
            </w:pPr>
            <w:r>
              <w:t>Sexual assault counselling</w:t>
            </w:r>
          </w:p>
        </w:tc>
        <w:tc>
          <w:tcPr>
            <w:tcW w:w="4678" w:type="dxa"/>
          </w:tcPr>
          <w:p w14:paraId="0A74E5CC" w14:textId="77777777" w:rsidR="00137ACB" w:rsidRDefault="00137ACB" w:rsidP="0081182D">
            <w:pPr>
              <w:pStyle w:val="DHHSbody"/>
              <w:numPr>
                <w:ilvl w:val="0"/>
                <w:numId w:val="57"/>
              </w:numPr>
              <w:ind w:left="347" w:hanging="284"/>
            </w:pPr>
            <w:r>
              <w:t xml:space="preserve">Crisis counselling provided immediately following a sexual </w:t>
            </w:r>
            <w:r w:rsidR="0086715B">
              <w:t>assault</w:t>
            </w:r>
          </w:p>
          <w:p w14:paraId="15C9EFD1" w14:textId="77777777" w:rsidR="004A2008" w:rsidRDefault="004A2008" w:rsidP="0081182D">
            <w:pPr>
              <w:pStyle w:val="DHHSbody"/>
              <w:numPr>
                <w:ilvl w:val="0"/>
                <w:numId w:val="57"/>
              </w:numPr>
              <w:ind w:left="347" w:hanging="284"/>
            </w:pPr>
            <w:r>
              <w:t>Counselling for victim survivors with complex needs</w:t>
            </w:r>
          </w:p>
          <w:p w14:paraId="1C151DAF" w14:textId="7F0C936F" w:rsidR="007243AB" w:rsidRDefault="007243AB" w:rsidP="0081182D">
            <w:pPr>
              <w:pStyle w:val="DHHSbody"/>
              <w:numPr>
                <w:ilvl w:val="0"/>
                <w:numId w:val="57"/>
              </w:numPr>
              <w:ind w:left="347" w:hanging="284"/>
            </w:pPr>
            <w:r>
              <w:t>Support for families where a young person displays harmful sexual behaviours</w:t>
            </w:r>
          </w:p>
        </w:tc>
        <w:tc>
          <w:tcPr>
            <w:tcW w:w="2471" w:type="dxa"/>
            <w:gridSpan w:val="2"/>
          </w:tcPr>
          <w:p w14:paraId="712083D6" w14:textId="2D0385E3" w:rsidR="00137ACB" w:rsidRDefault="00137ACB" w:rsidP="00FE2761">
            <w:pPr>
              <w:pStyle w:val="DHHSbody"/>
            </w:pPr>
            <w:r>
              <w:t>Essential ongoing</w:t>
            </w:r>
          </w:p>
        </w:tc>
      </w:tr>
      <w:tr w:rsidR="0086715B" w14:paraId="57301F0F" w14:textId="77777777" w:rsidTr="57FA0A68">
        <w:trPr>
          <w:trHeight w:val="726"/>
        </w:trPr>
        <w:tc>
          <w:tcPr>
            <w:tcW w:w="2547" w:type="dxa"/>
          </w:tcPr>
          <w:p w14:paraId="5022BD9C" w14:textId="79B10BD4" w:rsidR="0086715B" w:rsidRDefault="0086715B" w:rsidP="00FE2761">
            <w:pPr>
              <w:pStyle w:val="DHHStabletext6pt"/>
            </w:pPr>
            <w:r>
              <w:t>Family violence Intake, assessment and safety planning</w:t>
            </w:r>
          </w:p>
        </w:tc>
        <w:tc>
          <w:tcPr>
            <w:tcW w:w="4678" w:type="dxa"/>
          </w:tcPr>
          <w:p w14:paraId="779D7BB4" w14:textId="77777777" w:rsidR="0086715B" w:rsidRDefault="0086715B" w:rsidP="0081182D">
            <w:pPr>
              <w:pStyle w:val="DHHSbody"/>
              <w:numPr>
                <w:ilvl w:val="0"/>
                <w:numId w:val="57"/>
              </w:numPr>
              <w:ind w:left="347" w:hanging="284"/>
            </w:pPr>
            <w:r>
              <w:t>Orange Door intake, assessment and safety planning</w:t>
            </w:r>
          </w:p>
          <w:p w14:paraId="5FD0F109" w14:textId="514FE416" w:rsidR="0086715B" w:rsidRDefault="0086715B" w:rsidP="0081182D">
            <w:pPr>
              <w:pStyle w:val="DHHSbody"/>
              <w:numPr>
                <w:ilvl w:val="0"/>
                <w:numId w:val="57"/>
              </w:numPr>
              <w:ind w:left="347" w:hanging="284"/>
            </w:pPr>
            <w:r>
              <w:t>Intake assessment and safety planning in non Orange Door areas</w:t>
            </w:r>
          </w:p>
        </w:tc>
        <w:tc>
          <w:tcPr>
            <w:tcW w:w="2471" w:type="dxa"/>
            <w:gridSpan w:val="2"/>
          </w:tcPr>
          <w:p w14:paraId="6DBBC2E1" w14:textId="748643BF" w:rsidR="0086715B" w:rsidRDefault="0086715B" w:rsidP="00FE2761">
            <w:pPr>
              <w:pStyle w:val="DHHSbody"/>
            </w:pPr>
            <w:r>
              <w:t>Essential ongoing</w:t>
            </w:r>
          </w:p>
        </w:tc>
      </w:tr>
      <w:tr w:rsidR="0086715B" w14:paraId="2DA53DF6" w14:textId="77777777" w:rsidTr="57FA0A68">
        <w:trPr>
          <w:trHeight w:val="726"/>
        </w:trPr>
        <w:tc>
          <w:tcPr>
            <w:tcW w:w="2547" w:type="dxa"/>
          </w:tcPr>
          <w:p w14:paraId="6E4E922B" w14:textId="444AC460" w:rsidR="0086715B" w:rsidRDefault="0086715B" w:rsidP="0086715B">
            <w:pPr>
              <w:pStyle w:val="DHHStabletext6pt"/>
            </w:pPr>
            <w:r>
              <w:t>Central Information Point</w:t>
            </w:r>
          </w:p>
        </w:tc>
        <w:tc>
          <w:tcPr>
            <w:tcW w:w="4678" w:type="dxa"/>
          </w:tcPr>
          <w:p w14:paraId="1B9E78B2" w14:textId="629A8ABC" w:rsidR="0086715B" w:rsidRPr="00026A02" w:rsidRDefault="0086715B" w:rsidP="00EC7457">
            <w:pPr>
              <w:pStyle w:val="xmsonormal"/>
              <w:numPr>
                <w:ilvl w:val="0"/>
                <w:numId w:val="71"/>
              </w:numPr>
              <w:rPr>
                <w:rFonts w:ascii="Arial" w:eastAsia="Times New Roman" w:hAnsi="Arial" w:cs="Times New Roman"/>
                <w:sz w:val="20"/>
                <w:szCs w:val="20"/>
                <w:lang w:eastAsia="en-US"/>
              </w:rPr>
            </w:pPr>
            <w:r w:rsidRPr="00026A02">
              <w:rPr>
                <w:rFonts w:ascii="Arial" w:eastAsia="Times New Roman" w:hAnsi="Arial" w:cs="Times New Roman"/>
                <w:sz w:val="20"/>
                <w:szCs w:val="20"/>
                <w:lang w:eastAsia="en-US"/>
              </w:rPr>
              <w:t xml:space="preserve">Searching databases to access risk-relevant information about the perpetrator of family violence </w:t>
            </w:r>
          </w:p>
          <w:p w14:paraId="574A5F59" w14:textId="67822D3D" w:rsidR="0086715B" w:rsidRPr="00EC7457" w:rsidRDefault="00777266" w:rsidP="00EC7457">
            <w:pPr>
              <w:pStyle w:val="xmsonormal"/>
              <w:numPr>
                <w:ilvl w:val="0"/>
                <w:numId w:val="71"/>
              </w:numPr>
              <w:rPr>
                <w:rFonts w:ascii="Arial" w:eastAsia="Times New Roman" w:hAnsi="Arial" w:cs="Times New Roman"/>
                <w:sz w:val="20"/>
                <w:szCs w:val="20"/>
                <w:lang w:eastAsia="en-US"/>
              </w:rPr>
            </w:pPr>
            <w:r w:rsidRPr="00026A02">
              <w:rPr>
                <w:rFonts w:ascii="Arial" w:eastAsia="Times New Roman" w:hAnsi="Arial" w:cs="Times New Roman"/>
                <w:sz w:val="20"/>
                <w:szCs w:val="20"/>
                <w:lang w:eastAsia="en-US"/>
              </w:rPr>
              <w:t>Providing consolidated and timely information to The Orange Door practitioner</w:t>
            </w:r>
            <w:r>
              <w:rPr>
                <w:rFonts w:ascii="Arial" w:eastAsia="Times New Roman" w:hAnsi="Arial" w:cs="Times New Roman"/>
                <w:sz w:val="20"/>
                <w:szCs w:val="20"/>
                <w:lang w:eastAsia="en-US"/>
              </w:rPr>
              <w:t>s</w:t>
            </w:r>
            <w:r w:rsidRPr="00026A02">
              <w:rPr>
                <w:rFonts w:ascii="Arial" w:eastAsia="Times New Roman" w:hAnsi="Arial" w:cs="Times New Roman"/>
                <w:sz w:val="20"/>
                <w:szCs w:val="20"/>
                <w:lang w:eastAsia="en-US"/>
              </w:rPr>
              <w:t xml:space="preserve"> to inform risk assessment and safety planning</w:t>
            </w:r>
          </w:p>
        </w:tc>
        <w:tc>
          <w:tcPr>
            <w:tcW w:w="2471" w:type="dxa"/>
            <w:gridSpan w:val="2"/>
          </w:tcPr>
          <w:p w14:paraId="5B38D08B" w14:textId="1EAF1048" w:rsidR="0086715B" w:rsidRDefault="00777266" w:rsidP="0086715B">
            <w:pPr>
              <w:pStyle w:val="DHHSbody"/>
            </w:pPr>
            <w:r>
              <w:t>Essential ongoing</w:t>
            </w:r>
          </w:p>
        </w:tc>
      </w:tr>
      <w:tr w:rsidR="0086715B" w14:paraId="55D66686" w14:textId="77777777" w:rsidTr="57FA0A68">
        <w:trPr>
          <w:trHeight w:val="726"/>
        </w:trPr>
        <w:tc>
          <w:tcPr>
            <w:tcW w:w="2547" w:type="dxa"/>
          </w:tcPr>
          <w:p w14:paraId="4862513A" w14:textId="7F571B44" w:rsidR="0086715B" w:rsidRDefault="0086715B" w:rsidP="0086715B">
            <w:pPr>
              <w:pStyle w:val="DHHStabletext6pt"/>
            </w:pPr>
            <w:r>
              <w:t>Child and family services Intake, assessment and planning</w:t>
            </w:r>
          </w:p>
        </w:tc>
        <w:tc>
          <w:tcPr>
            <w:tcW w:w="4678" w:type="dxa"/>
          </w:tcPr>
          <w:p w14:paraId="7ED2F369" w14:textId="3DA344BB" w:rsidR="0086715B" w:rsidRDefault="0086715B" w:rsidP="0086715B">
            <w:pPr>
              <w:pStyle w:val="DHHSbody"/>
              <w:numPr>
                <w:ilvl w:val="0"/>
                <w:numId w:val="57"/>
              </w:numPr>
              <w:ind w:left="347" w:hanging="284"/>
            </w:pPr>
            <w:r>
              <w:t>Orange Door intake assessment and planning for vulnerable children and families</w:t>
            </w:r>
          </w:p>
        </w:tc>
        <w:tc>
          <w:tcPr>
            <w:tcW w:w="2471" w:type="dxa"/>
            <w:gridSpan w:val="2"/>
          </w:tcPr>
          <w:p w14:paraId="7DD0FF13" w14:textId="232161E0" w:rsidR="0086715B" w:rsidRDefault="0086715B" w:rsidP="0086715B">
            <w:pPr>
              <w:pStyle w:val="DHHSbody"/>
            </w:pPr>
            <w:r>
              <w:t>Essential ongoing</w:t>
            </w:r>
          </w:p>
        </w:tc>
      </w:tr>
      <w:tr w:rsidR="0086715B" w14:paraId="31FF5FAA" w14:textId="77777777" w:rsidTr="57FA0A68">
        <w:trPr>
          <w:trHeight w:val="726"/>
        </w:trPr>
        <w:tc>
          <w:tcPr>
            <w:tcW w:w="2547" w:type="dxa"/>
          </w:tcPr>
          <w:p w14:paraId="4767F187" w14:textId="1CE192A6" w:rsidR="0086715B" w:rsidRPr="00133488" w:rsidRDefault="0086715B" w:rsidP="0086715B">
            <w:pPr>
              <w:pStyle w:val="DHHStabletext"/>
            </w:pPr>
            <w:r>
              <w:t>Specialist family violence support services (crisis and high risk)</w:t>
            </w:r>
          </w:p>
          <w:p w14:paraId="7B69BBF1" w14:textId="7EE25B55" w:rsidR="0086715B" w:rsidRPr="00133488" w:rsidRDefault="0086715B" w:rsidP="001421EE">
            <w:pPr>
              <w:pStyle w:val="DHHStabletext"/>
            </w:pPr>
          </w:p>
        </w:tc>
        <w:tc>
          <w:tcPr>
            <w:tcW w:w="4678" w:type="dxa"/>
          </w:tcPr>
          <w:p w14:paraId="0531F58C" w14:textId="08600CBF" w:rsidR="0086715B" w:rsidRDefault="00081BA1" w:rsidP="0086715B">
            <w:pPr>
              <w:pStyle w:val="DHHSbody"/>
              <w:numPr>
                <w:ilvl w:val="0"/>
                <w:numId w:val="57"/>
              </w:numPr>
              <w:ind w:left="347" w:hanging="284"/>
            </w:pPr>
            <w:r>
              <w:t>Crisis c</w:t>
            </w:r>
            <w:r w:rsidR="0086715B">
              <w:t>ase management support</w:t>
            </w:r>
            <w:r w:rsidR="00777266">
              <w:t>, including after hours responses</w:t>
            </w:r>
          </w:p>
          <w:p w14:paraId="6170E775" w14:textId="76EC2474" w:rsidR="0086715B" w:rsidRDefault="0086715B" w:rsidP="0086715B">
            <w:pPr>
              <w:pStyle w:val="DHHSbody"/>
              <w:numPr>
                <w:ilvl w:val="0"/>
                <w:numId w:val="57"/>
              </w:numPr>
              <w:ind w:left="347" w:hanging="284"/>
            </w:pPr>
            <w:r>
              <w:t>Risk assessment and management panels (RAMP)</w:t>
            </w:r>
          </w:p>
          <w:p w14:paraId="3D851AC4" w14:textId="00BD3159" w:rsidR="0086715B" w:rsidRDefault="0086715B" w:rsidP="001421EE">
            <w:pPr>
              <w:pStyle w:val="DHHSbody"/>
              <w:numPr>
                <w:ilvl w:val="0"/>
                <w:numId w:val="57"/>
              </w:numPr>
              <w:ind w:left="347" w:hanging="284"/>
            </w:pPr>
          </w:p>
        </w:tc>
        <w:tc>
          <w:tcPr>
            <w:tcW w:w="2471" w:type="dxa"/>
            <w:gridSpan w:val="2"/>
          </w:tcPr>
          <w:p w14:paraId="3660934A" w14:textId="77777777" w:rsidR="0086715B" w:rsidRDefault="0086715B" w:rsidP="0086715B">
            <w:pPr>
              <w:pStyle w:val="DHHSbody"/>
            </w:pPr>
            <w:r>
              <w:t>Essential ongoing</w:t>
            </w:r>
          </w:p>
        </w:tc>
      </w:tr>
      <w:tr w:rsidR="00E35DD8" w14:paraId="235362AB" w14:textId="77777777" w:rsidTr="57FA0A68">
        <w:trPr>
          <w:trHeight w:val="726"/>
        </w:trPr>
        <w:tc>
          <w:tcPr>
            <w:tcW w:w="2547" w:type="dxa"/>
          </w:tcPr>
          <w:p w14:paraId="7F93AACD" w14:textId="1ECF40BC" w:rsidR="00E35DD8" w:rsidDel="0086715B" w:rsidRDefault="00E35DD8" w:rsidP="0086715B">
            <w:pPr>
              <w:pStyle w:val="DHHStabletext"/>
            </w:pPr>
            <w:r w:rsidRPr="00E35DD8">
              <w:t>Crisis brokerage and Flexible Support Packages</w:t>
            </w:r>
          </w:p>
        </w:tc>
        <w:tc>
          <w:tcPr>
            <w:tcW w:w="4678" w:type="dxa"/>
          </w:tcPr>
          <w:p w14:paraId="5F0C7055" w14:textId="113C424E" w:rsidR="00E35DD8" w:rsidDel="0086715B" w:rsidRDefault="00E35DD8" w:rsidP="0086715B">
            <w:pPr>
              <w:pStyle w:val="DHHSbody"/>
              <w:numPr>
                <w:ilvl w:val="0"/>
                <w:numId w:val="57"/>
              </w:numPr>
              <w:ind w:left="347" w:hanging="284"/>
            </w:pPr>
            <w:r>
              <w:t>Flexible funding family violence (FSPs and HEF)</w:t>
            </w:r>
          </w:p>
        </w:tc>
        <w:tc>
          <w:tcPr>
            <w:tcW w:w="2471" w:type="dxa"/>
            <w:gridSpan w:val="2"/>
          </w:tcPr>
          <w:p w14:paraId="7B3E6270" w14:textId="7ACB1F42" w:rsidR="00E35DD8" w:rsidRDefault="00E35DD8" w:rsidP="0086715B">
            <w:pPr>
              <w:pStyle w:val="DHHSbody"/>
            </w:pPr>
            <w:r>
              <w:t>Essential ongoing</w:t>
            </w:r>
          </w:p>
        </w:tc>
      </w:tr>
      <w:tr w:rsidR="0086715B" w14:paraId="184F88D9" w14:textId="77777777" w:rsidTr="57FA0A68">
        <w:trPr>
          <w:trHeight w:val="726"/>
        </w:trPr>
        <w:tc>
          <w:tcPr>
            <w:tcW w:w="2547" w:type="dxa"/>
          </w:tcPr>
          <w:p w14:paraId="2D05D82C" w14:textId="5BF330E1" w:rsidR="0086715B" w:rsidRPr="00133488" w:rsidRDefault="0086715B" w:rsidP="0086715B">
            <w:pPr>
              <w:pStyle w:val="DHHStabletext"/>
            </w:pPr>
            <w:r>
              <w:t xml:space="preserve">Perpetrator responses </w:t>
            </w:r>
          </w:p>
        </w:tc>
        <w:tc>
          <w:tcPr>
            <w:tcW w:w="4678" w:type="dxa"/>
          </w:tcPr>
          <w:p w14:paraId="54B5CF5F" w14:textId="1F6B05FF" w:rsidR="0086715B" w:rsidRDefault="0086715B" w:rsidP="0086715B">
            <w:pPr>
              <w:pStyle w:val="DHHSbody"/>
              <w:numPr>
                <w:ilvl w:val="0"/>
                <w:numId w:val="57"/>
              </w:numPr>
              <w:ind w:left="347" w:hanging="284"/>
            </w:pPr>
            <w:r>
              <w:t>Men’s Referral Service</w:t>
            </w:r>
            <w:r w:rsidR="00777266">
              <w:t xml:space="preserve"> </w:t>
            </w:r>
          </w:p>
          <w:p w14:paraId="5442DA8A" w14:textId="5A189595" w:rsidR="0086715B" w:rsidRDefault="00777266" w:rsidP="001421EE">
            <w:pPr>
              <w:pStyle w:val="DHHSbody"/>
              <w:numPr>
                <w:ilvl w:val="0"/>
                <w:numId w:val="57"/>
              </w:numPr>
              <w:ind w:left="347" w:hanging="284"/>
            </w:pPr>
            <w:r>
              <w:t xml:space="preserve">Perpetrator interventions (excluding face to face group programs) including Partner </w:t>
            </w:r>
            <w:r w:rsidR="0086715B">
              <w:t>Safety Contact</w:t>
            </w:r>
          </w:p>
        </w:tc>
        <w:tc>
          <w:tcPr>
            <w:tcW w:w="2471" w:type="dxa"/>
            <w:gridSpan w:val="2"/>
          </w:tcPr>
          <w:p w14:paraId="23C6AFB5" w14:textId="77777777" w:rsidR="0086715B" w:rsidRDefault="0086715B" w:rsidP="0086715B">
            <w:pPr>
              <w:pStyle w:val="DHHSbody"/>
            </w:pPr>
            <w:r>
              <w:t>Essential ongoing</w:t>
            </w:r>
          </w:p>
        </w:tc>
      </w:tr>
      <w:tr w:rsidR="0086715B" w:rsidRPr="00C036F7" w14:paraId="51F2106E" w14:textId="77777777" w:rsidTr="57FA0A68">
        <w:trPr>
          <w:trHeight w:val="726"/>
        </w:trPr>
        <w:tc>
          <w:tcPr>
            <w:tcW w:w="9696" w:type="dxa"/>
            <w:gridSpan w:val="4"/>
          </w:tcPr>
          <w:p w14:paraId="3E41BB5B" w14:textId="0A61B0C5" w:rsidR="0086715B" w:rsidRPr="000078D8" w:rsidRDefault="0086715B" w:rsidP="0086715B">
            <w:pPr>
              <w:pStyle w:val="Heading2"/>
            </w:pPr>
            <w:bookmarkStart w:id="32" w:name="_Toc36066262"/>
            <w:bookmarkStart w:id="33" w:name="_Toc36132942"/>
            <w:r>
              <w:t>PRIORITY SERVICES – TRANSITION</w:t>
            </w:r>
            <w:bookmarkEnd w:id="32"/>
            <w:bookmarkEnd w:id="33"/>
          </w:p>
          <w:p w14:paraId="7ABD79AE" w14:textId="77777777" w:rsidR="0086715B" w:rsidRPr="00C036F7" w:rsidRDefault="0086715B" w:rsidP="0086715B">
            <w:pPr>
              <w:pStyle w:val="DHHSbody"/>
              <w:rPr>
                <w:b/>
                <w:bCs/>
              </w:rPr>
            </w:pPr>
            <w:r>
              <w:t>Defined as programs required to assist with transitioning services to state-wide ‘locked down’ status. These services will be considered essential for a defined duration, after which time their status will be reviewed.</w:t>
            </w:r>
            <w:r w:rsidRPr="57FA0A68">
              <w:rPr>
                <w:b/>
                <w:bCs/>
              </w:rPr>
              <w:t xml:space="preserve"> </w:t>
            </w:r>
          </w:p>
        </w:tc>
      </w:tr>
      <w:tr w:rsidR="0086715B" w:rsidRPr="00B36948" w14:paraId="6662781F" w14:textId="77777777" w:rsidTr="57FA0A68">
        <w:trPr>
          <w:gridAfter w:val="1"/>
          <w:wAfter w:w="11" w:type="dxa"/>
          <w:trHeight w:val="348"/>
        </w:trPr>
        <w:tc>
          <w:tcPr>
            <w:tcW w:w="2547" w:type="dxa"/>
          </w:tcPr>
          <w:p w14:paraId="4E6D2E7E" w14:textId="77777777" w:rsidR="0086715B" w:rsidRPr="00CB3285" w:rsidRDefault="0086715B" w:rsidP="0086715B">
            <w:pPr>
              <w:pStyle w:val="Heading3"/>
            </w:pPr>
            <w:bookmarkStart w:id="34" w:name="_Toc36132943"/>
            <w:r>
              <w:t>Function</w:t>
            </w:r>
            <w:bookmarkEnd w:id="34"/>
          </w:p>
        </w:tc>
        <w:tc>
          <w:tcPr>
            <w:tcW w:w="4678" w:type="dxa"/>
          </w:tcPr>
          <w:p w14:paraId="4D9D6C24" w14:textId="77777777" w:rsidR="0086715B" w:rsidRPr="00B36948" w:rsidRDefault="0086715B" w:rsidP="0086715B">
            <w:pPr>
              <w:pStyle w:val="Heading3"/>
            </w:pPr>
            <w:bookmarkStart w:id="35" w:name="_Toc36132944"/>
            <w:r>
              <w:t>Examples</w:t>
            </w:r>
            <w:bookmarkEnd w:id="35"/>
          </w:p>
        </w:tc>
        <w:tc>
          <w:tcPr>
            <w:tcW w:w="2460" w:type="dxa"/>
          </w:tcPr>
          <w:p w14:paraId="2B4A8F26" w14:textId="77777777" w:rsidR="0086715B" w:rsidRPr="00B36948" w:rsidRDefault="0086715B" w:rsidP="0086715B">
            <w:pPr>
              <w:pStyle w:val="Heading3"/>
            </w:pPr>
            <w:bookmarkStart w:id="36" w:name="_Toc36132945"/>
            <w:r>
              <w:t>Timeframe</w:t>
            </w:r>
            <w:bookmarkEnd w:id="36"/>
            <w:r>
              <w:t xml:space="preserve"> </w:t>
            </w:r>
          </w:p>
        </w:tc>
      </w:tr>
      <w:tr w:rsidR="0086715B" w14:paraId="3628E54E" w14:textId="77777777" w:rsidTr="57FA0A68">
        <w:trPr>
          <w:gridAfter w:val="1"/>
          <w:wAfter w:w="11" w:type="dxa"/>
          <w:trHeight w:val="726"/>
        </w:trPr>
        <w:tc>
          <w:tcPr>
            <w:tcW w:w="2547" w:type="dxa"/>
          </w:tcPr>
          <w:p w14:paraId="6AA73CDD" w14:textId="4E57D1A9" w:rsidR="0086715B" w:rsidRPr="00133488" w:rsidRDefault="0086715B" w:rsidP="0086715B">
            <w:pPr>
              <w:pStyle w:val="DHHStabletext"/>
            </w:pPr>
            <w:bookmarkStart w:id="37" w:name="_Hlk36071274"/>
            <w:r>
              <w:t>Local specialist family violence support (non-crisis and lower risk)</w:t>
            </w:r>
          </w:p>
        </w:tc>
        <w:tc>
          <w:tcPr>
            <w:tcW w:w="4678" w:type="dxa"/>
          </w:tcPr>
          <w:p w14:paraId="5C856E39" w14:textId="7C2F5DCD" w:rsidR="0086715B" w:rsidRDefault="0086715B" w:rsidP="0086715B">
            <w:pPr>
              <w:pStyle w:val="DHHSbody"/>
              <w:numPr>
                <w:ilvl w:val="0"/>
                <w:numId w:val="57"/>
              </w:numPr>
              <w:ind w:left="347" w:hanging="284"/>
            </w:pPr>
            <w:r w:rsidRPr="00465FA4">
              <w:t>Case management support (non-crisis and lower risk)</w:t>
            </w:r>
          </w:p>
          <w:p w14:paraId="2CD6D0F0" w14:textId="04C076E8" w:rsidR="0086715B" w:rsidRPr="00465FA4" w:rsidRDefault="00A14B4B" w:rsidP="001421EE">
            <w:pPr>
              <w:pStyle w:val="DHHSbody"/>
              <w:numPr>
                <w:ilvl w:val="0"/>
                <w:numId w:val="57"/>
              </w:numPr>
              <w:ind w:left="347" w:hanging="284"/>
            </w:pPr>
            <w:r>
              <w:t>Orange Door services to tier 2 (medium</w:t>
            </w:r>
            <w:r w:rsidR="00081BA1">
              <w:t xml:space="preserve"> risk</w:t>
            </w:r>
            <w:r>
              <w:t>) and tier 3 (low</w:t>
            </w:r>
            <w:r w:rsidR="00081BA1">
              <w:t xml:space="preserve"> risk</w:t>
            </w:r>
            <w:r>
              <w:t>) clients</w:t>
            </w:r>
          </w:p>
        </w:tc>
        <w:tc>
          <w:tcPr>
            <w:tcW w:w="2460" w:type="dxa"/>
          </w:tcPr>
          <w:p w14:paraId="481A5B2F" w14:textId="5DB5CBEA" w:rsidR="0086715B" w:rsidRDefault="0086715B" w:rsidP="0086715B">
            <w:pPr>
              <w:pStyle w:val="DHHSbody"/>
            </w:pPr>
            <w:r>
              <w:t>To be reviewed as directed by Victorian Government</w:t>
            </w:r>
          </w:p>
        </w:tc>
      </w:tr>
      <w:tr w:rsidR="0086715B" w14:paraId="6A4DE85F" w14:textId="77777777" w:rsidTr="57FA0A68">
        <w:trPr>
          <w:trHeight w:val="726"/>
        </w:trPr>
        <w:tc>
          <w:tcPr>
            <w:tcW w:w="2547" w:type="dxa"/>
          </w:tcPr>
          <w:p w14:paraId="46A98C4B" w14:textId="7C398E97" w:rsidR="0086715B" w:rsidRDefault="00777266" w:rsidP="0086715B">
            <w:pPr>
              <w:pStyle w:val="DHHStabletext"/>
            </w:pPr>
            <w:r>
              <w:t>Family violence and sexual assault t</w:t>
            </w:r>
            <w:r w:rsidR="0086715B">
              <w:t xml:space="preserve">herapeutic </w:t>
            </w:r>
            <w:r>
              <w:t xml:space="preserve">and counselling </w:t>
            </w:r>
            <w:r w:rsidR="0086715B">
              <w:t>responses</w:t>
            </w:r>
          </w:p>
        </w:tc>
        <w:tc>
          <w:tcPr>
            <w:tcW w:w="4678" w:type="dxa"/>
          </w:tcPr>
          <w:p w14:paraId="1D05466F" w14:textId="36CDF026" w:rsidR="0086715B" w:rsidRDefault="0086715B" w:rsidP="0086715B">
            <w:pPr>
              <w:pStyle w:val="DHHSbody"/>
              <w:numPr>
                <w:ilvl w:val="0"/>
                <w:numId w:val="57"/>
              </w:numPr>
              <w:ind w:left="347" w:hanging="284"/>
            </w:pPr>
            <w:r>
              <w:t>Women’s and Child</w:t>
            </w:r>
            <w:r w:rsidR="00A14B4B">
              <w:t>ren’s family violence c</w:t>
            </w:r>
            <w:r>
              <w:t>ounselling</w:t>
            </w:r>
          </w:p>
          <w:p w14:paraId="2BF305B7" w14:textId="1582BCEC" w:rsidR="0086715B" w:rsidRDefault="00777266" w:rsidP="0086715B">
            <w:pPr>
              <w:pStyle w:val="DHHStabletext"/>
              <w:numPr>
                <w:ilvl w:val="0"/>
                <w:numId w:val="57"/>
              </w:numPr>
              <w:ind w:left="347" w:hanging="284"/>
              <w:rPr>
                <w:rFonts w:eastAsia="Times"/>
              </w:rPr>
            </w:pPr>
            <w:r>
              <w:rPr>
                <w:rFonts w:eastAsia="Times"/>
              </w:rPr>
              <w:t>Family violence t</w:t>
            </w:r>
            <w:r w:rsidR="0086715B" w:rsidRPr="00465FA4">
              <w:rPr>
                <w:rFonts w:eastAsia="Times"/>
              </w:rPr>
              <w:t>herapeutic Interventions</w:t>
            </w:r>
            <w:r w:rsidR="0086715B">
              <w:rPr>
                <w:rFonts w:eastAsia="Times"/>
              </w:rPr>
              <w:t xml:space="preserve"> (individual)</w:t>
            </w:r>
          </w:p>
          <w:p w14:paraId="590F6A4C" w14:textId="59FA2E94" w:rsidR="00777266" w:rsidRDefault="00777266" w:rsidP="0086715B">
            <w:pPr>
              <w:pStyle w:val="DHHStabletext"/>
              <w:numPr>
                <w:ilvl w:val="0"/>
                <w:numId w:val="57"/>
              </w:numPr>
              <w:ind w:left="347" w:hanging="284"/>
              <w:rPr>
                <w:rFonts w:eastAsia="Times"/>
              </w:rPr>
            </w:pPr>
            <w:r>
              <w:rPr>
                <w:rFonts w:eastAsia="Times"/>
              </w:rPr>
              <w:t>Sexual assault counselling and support</w:t>
            </w:r>
          </w:p>
          <w:p w14:paraId="6DD9BEBA" w14:textId="6934B6BD" w:rsidR="00777266" w:rsidRPr="00465FA4" w:rsidRDefault="00777266" w:rsidP="0086715B">
            <w:pPr>
              <w:pStyle w:val="DHHStabletext"/>
              <w:numPr>
                <w:ilvl w:val="0"/>
                <w:numId w:val="57"/>
              </w:numPr>
              <w:ind w:left="347" w:hanging="284"/>
              <w:rPr>
                <w:rFonts w:eastAsia="Times"/>
              </w:rPr>
            </w:pPr>
            <w:r>
              <w:rPr>
                <w:rFonts w:eastAsia="Times"/>
              </w:rPr>
              <w:t>Sexually abusive behaviour treatment services</w:t>
            </w:r>
          </w:p>
          <w:p w14:paraId="01DD8456" w14:textId="5B35D1D3" w:rsidR="0086715B" w:rsidRDefault="0086715B" w:rsidP="0086715B">
            <w:pPr>
              <w:pStyle w:val="DHHSbody"/>
              <w:ind w:left="63"/>
            </w:pPr>
          </w:p>
        </w:tc>
        <w:tc>
          <w:tcPr>
            <w:tcW w:w="2471" w:type="dxa"/>
            <w:gridSpan w:val="2"/>
          </w:tcPr>
          <w:p w14:paraId="23BDBD6F" w14:textId="77777777" w:rsidR="0086715B" w:rsidRDefault="0086715B" w:rsidP="0086715B">
            <w:pPr>
              <w:pStyle w:val="DHHSbody"/>
            </w:pPr>
            <w:r>
              <w:t>To be reviewed as directed by Victorian Government</w:t>
            </w:r>
          </w:p>
          <w:p w14:paraId="4C19168D" w14:textId="1D86E24B" w:rsidR="0086715B" w:rsidRDefault="0086715B" w:rsidP="0086715B">
            <w:pPr>
              <w:pStyle w:val="DHHSbody"/>
              <w:rPr>
                <w:highlight w:val="yellow"/>
              </w:rPr>
            </w:pPr>
          </w:p>
        </w:tc>
      </w:tr>
      <w:tr w:rsidR="00584C17" w14:paraId="3DE1A886" w14:textId="77777777" w:rsidTr="57FA0A68">
        <w:trPr>
          <w:trHeight w:val="726"/>
        </w:trPr>
        <w:tc>
          <w:tcPr>
            <w:tcW w:w="2547" w:type="dxa"/>
          </w:tcPr>
          <w:p w14:paraId="6FAB1B4D" w14:textId="7C9F6E03" w:rsidR="00584C17" w:rsidRDefault="00584C17" w:rsidP="00584C17">
            <w:pPr>
              <w:pStyle w:val="DHHStabletext"/>
            </w:pPr>
            <w:r>
              <w:t>Child and family services Intake, assessment and planning</w:t>
            </w:r>
          </w:p>
        </w:tc>
        <w:tc>
          <w:tcPr>
            <w:tcW w:w="4678" w:type="dxa"/>
          </w:tcPr>
          <w:p w14:paraId="124345C6" w14:textId="71251A27" w:rsidR="00584C17" w:rsidRDefault="00584C17" w:rsidP="00584C17">
            <w:pPr>
              <w:pStyle w:val="DHHSbody"/>
              <w:numPr>
                <w:ilvl w:val="0"/>
                <w:numId w:val="57"/>
              </w:numPr>
              <w:ind w:left="347" w:hanging="284"/>
            </w:pPr>
            <w:r>
              <w:t>Orange Door services to tier 2 (medium</w:t>
            </w:r>
            <w:r w:rsidR="00081BA1">
              <w:t xml:space="preserve"> risk</w:t>
            </w:r>
            <w:r>
              <w:t>) and tier 3 (low</w:t>
            </w:r>
            <w:r w:rsidR="00081BA1">
              <w:t xml:space="preserve"> risk</w:t>
            </w:r>
            <w:r>
              <w:t>) clients</w:t>
            </w:r>
          </w:p>
        </w:tc>
        <w:tc>
          <w:tcPr>
            <w:tcW w:w="2471" w:type="dxa"/>
            <w:gridSpan w:val="2"/>
          </w:tcPr>
          <w:p w14:paraId="39D86684" w14:textId="55E15E83" w:rsidR="00584C17" w:rsidRDefault="00584C17" w:rsidP="00584C17">
            <w:pPr>
              <w:pStyle w:val="DHHSbody"/>
            </w:pPr>
            <w:r w:rsidRPr="005A43DC">
              <w:t>To be reviewed as directed by Victorian Government</w:t>
            </w:r>
          </w:p>
        </w:tc>
      </w:tr>
      <w:tr w:rsidR="0086715B" w:rsidRPr="00133488" w14:paraId="6245B7A1" w14:textId="77777777" w:rsidTr="57FA0A68">
        <w:trPr>
          <w:trHeight w:val="726"/>
        </w:trPr>
        <w:tc>
          <w:tcPr>
            <w:tcW w:w="9696" w:type="dxa"/>
            <w:gridSpan w:val="4"/>
          </w:tcPr>
          <w:p w14:paraId="59F1A2E6" w14:textId="536BC3D1" w:rsidR="0086715B" w:rsidRPr="00117D53" w:rsidRDefault="0086715B" w:rsidP="0086715B">
            <w:pPr>
              <w:pStyle w:val="Heading2"/>
            </w:pPr>
            <w:bookmarkStart w:id="38" w:name="_Toc36066263"/>
            <w:bookmarkStart w:id="39" w:name="_Toc36132946"/>
            <w:bookmarkEnd w:id="37"/>
            <w:r>
              <w:t>SECONDARY PRIORITY SERVICES</w:t>
            </w:r>
            <w:bookmarkEnd w:id="38"/>
            <w:bookmarkEnd w:id="39"/>
          </w:p>
          <w:p w14:paraId="260328EC" w14:textId="77777777" w:rsidR="0086715B" w:rsidRPr="00133488" w:rsidRDefault="0086715B" w:rsidP="0086715B">
            <w:pPr>
              <w:pStyle w:val="DHHSbody"/>
              <w:rPr>
                <w:highlight w:val="yellow"/>
              </w:rPr>
            </w:pPr>
            <w:r>
              <w:t xml:space="preserve">Services that are unable to continue within their current form.  The function that these services provide will require significant modification to be delivered, if to continue at all.  Staff from these services may be required to be redeployed to assist with the delivery of essential services. </w:t>
            </w:r>
          </w:p>
        </w:tc>
      </w:tr>
      <w:tr w:rsidR="0086715B" w:rsidRPr="00B36948" w14:paraId="30A0AD99" w14:textId="77777777" w:rsidTr="57FA0A68">
        <w:trPr>
          <w:trHeight w:val="726"/>
        </w:trPr>
        <w:tc>
          <w:tcPr>
            <w:tcW w:w="2547" w:type="dxa"/>
          </w:tcPr>
          <w:p w14:paraId="27A289C9" w14:textId="77777777" w:rsidR="0086715B" w:rsidRPr="00EC7457" w:rsidRDefault="0086715B" w:rsidP="0086715B">
            <w:pPr>
              <w:pStyle w:val="Heading3"/>
            </w:pPr>
            <w:bookmarkStart w:id="40" w:name="_Toc36132947"/>
            <w:r w:rsidRPr="00EC7457">
              <w:t>Function</w:t>
            </w:r>
            <w:bookmarkEnd w:id="40"/>
          </w:p>
        </w:tc>
        <w:tc>
          <w:tcPr>
            <w:tcW w:w="4678" w:type="dxa"/>
          </w:tcPr>
          <w:p w14:paraId="218CA5E2" w14:textId="5396586A" w:rsidR="0086715B" w:rsidRPr="00EC7457" w:rsidRDefault="0086715B" w:rsidP="0086715B">
            <w:pPr>
              <w:pStyle w:val="Heading3"/>
            </w:pPr>
            <w:bookmarkStart w:id="41" w:name="_Toc36132948"/>
            <w:r w:rsidRPr="00EC7457">
              <w:t>Examples</w:t>
            </w:r>
            <w:bookmarkEnd w:id="41"/>
          </w:p>
        </w:tc>
        <w:tc>
          <w:tcPr>
            <w:tcW w:w="2471" w:type="dxa"/>
            <w:gridSpan w:val="2"/>
          </w:tcPr>
          <w:p w14:paraId="2BC49BFB" w14:textId="01642146" w:rsidR="0086715B" w:rsidRPr="00EC7457" w:rsidRDefault="0086715B" w:rsidP="0086715B">
            <w:pPr>
              <w:pStyle w:val="Heading3"/>
            </w:pPr>
            <w:bookmarkStart w:id="42" w:name="_Toc36132949"/>
            <w:r w:rsidRPr="00EC7457">
              <w:t>Timeframe</w:t>
            </w:r>
            <w:bookmarkEnd w:id="42"/>
          </w:p>
        </w:tc>
      </w:tr>
      <w:tr w:rsidR="0086715B" w14:paraId="3605BC42" w14:textId="77777777" w:rsidTr="57FA0A68">
        <w:trPr>
          <w:trHeight w:val="726"/>
        </w:trPr>
        <w:tc>
          <w:tcPr>
            <w:tcW w:w="2547" w:type="dxa"/>
          </w:tcPr>
          <w:p w14:paraId="5F7A7D0F" w14:textId="77777777" w:rsidR="0086715B" w:rsidRPr="00133488" w:rsidRDefault="0086715B" w:rsidP="0086715B">
            <w:pPr>
              <w:pStyle w:val="DHHStabletext"/>
            </w:pPr>
            <w:bookmarkStart w:id="43" w:name="_Hlk36071865"/>
            <w:r>
              <w:t>Group work programs</w:t>
            </w:r>
          </w:p>
        </w:tc>
        <w:tc>
          <w:tcPr>
            <w:tcW w:w="4678" w:type="dxa"/>
          </w:tcPr>
          <w:p w14:paraId="6097490B" w14:textId="77777777" w:rsidR="0086715B" w:rsidRDefault="0086715B" w:rsidP="008F7581">
            <w:pPr>
              <w:pStyle w:val="DHHSbody"/>
              <w:numPr>
                <w:ilvl w:val="0"/>
                <w:numId w:val="57"/>
              </w:numPr>
              <w:ind w:left="347" w:hanging="284"/>
            </w:pPr>
            <w:r>
              <w:t>Therapeutic interventions (group-based)</w:t>
            </w:r>
          </w:p>
          <w:p w14:paraId="7DDE9BC0" w14:textId="13207E3B" w:rsidR="0086715B" w:rsidRDefault="0086715B" w:rsidP="008F7581">
            <w:pPr>
              <w:pStyle w:val="DHHSbody"/>
              <w:numPr>
                <w:ilvl w:val="0"/>
                <w:numId w:val="57"/>
              </w:numPr>
              <w:ind w:left="347" w:hanging="284"/>
            </w:pPr>
            <w:r>
              <w:t>Family violence group counselling and support</w:t>
            </w:r>
          </w:p>
          <w:p w14:paraId="791C8C7A" w14:textId="32D98497" w:rsidR="0086715B" w:rsidRDefault="0086715B" w:rsidP="008F7581">
            <w:pPr>
              <w:pStyle w:val="DHHSbody"/>
              <w:numPr>
                <w:ilvl w:val="0"/>
                <w:numId w:val="57"/>
              </w:numPr>
              <w:ind w:left="347" w:hanging="284"/>
            </w:pPr>
            <w:r>
              <w:t>Men’s Behaviour Change Programs</w:t>
            </w:r>
          </w:p>
        </w:tc>
        <w:tc>
          <w:tcPr>
            <w:tcW w:w="2471" w:type="dxa"/>
            <w:gridSpan w:val="2"/>
          </w:tcPr>
          <w:p w14:paraId="0A7ACAA3" w14:textId="77777777" w:rsidR="0086715B" w:rsidRDefault="0086715B" w:rsidP="0086715B">
            <w:pPr>
              <w:pStyle w:val="DHHSbody"/>
            </w:pPr>
            <w:r>
              <w:t>To be reviewed as directed by Victorian Government</w:t>
            </w:r>
          </w:p>
          <w:p w14:paraId="574610F7" w14:textId="38020FC1" w:rsidR="0086715B" w:rsidRDefault="0086715B" w:rsidP="0086715B">
            <w:pPr>
              <w:pStyle w:val="DHHSbody"/>
            </w:pPr>
          </w:p>
        </w:tc>
      </w:tr>
      <w:bookmarkEnd w:id="43"/>
    </w:tbl>
    <w:p w14:paraId="478EF776" w14:textId="65C0388F" w:rsidR="00FE2761" w:rsidRDefault="00FE2761" w:rsidP="5E1F187E">
      <w:pPr>
        <w:pStyle w:val="FSVbody"/>
        <w:rPr>
          <w:rFonts w:eastAsia="Arial" w:cs="Arial"/>
          <w:color w:val="E36C0A" w:themeColor="accent6" w:themeShade="BF"/>
          <w:sz w:val="28"/>
          <w:szCs w:val="28"/>
        </w:rPr>
      </w:pPr>
    </w:p>
    <w:p w14:paraId="1A46B406" w14:textId="218EE7B7" w:rsidR="00880593" w:rsidRPr="00880593" w:rsidRDefault="00880593" w:rsidP="00880593">
      <w:pPr>
        <w:pStyle w:val="DHHSbody"/>
        <w:ind w:left="63"/>
      </w:pPr>
      <w:r w:rsidRPr="00880593">
        <w:t xml:space="preserve">The </w:t>
      </w:r>
      <w:r>
        <w:t>following sections provide additional information about each of the categories of service outlined above and the modifications required.</w:t>
      </w:r>
    </w:p>
    <w:p w14:paraId="14EC520E" w14:textId="5B587E86" w:rsidR="0068545D" w:rsidRPr="00EC7457" w:rsidRDefault="0068545D" w:rsidP="0068545D">
      <w:pPr>
        <w:keepNext/>
        <w:keepLines/>
        <w:spacing w:after="200" w:line="440" w:lineRule="atLeast"/>
        <w:outlineLvl w:val="0"/>
        <w:rPr>
          <w:rFonts w:ascii="Arial" w:eastAsia="MS Gothic" w:hAnsi="Arial" w:cs="Arial"/>
          <w:bCs/>
          <w:color w:val="F79646" w:themeColor="accent6"/>
          <w:kern w:val="32"/>
          <w:sz w:val="36"/>
          <w:szCs w:val="40"/>
        </w:rPr>
      </w:pPr>
      <w:bookmarkStart w:id="44" w:name="_Toc35941390"/>
      <w:bookmarkStart w:id="45" w:name="_Toc36132950"/>
      <w:bookmarkStart w:id="46" w:name="_Hlk36073535"/>
      <w:bookmarkStart w:id="47" w:name="_Toc35941391"/>
      <w:r w:rsidRPr="00EC7457">
        <w:rPr>
          <w:rFonts w:ascii="Arial" w:eastAsia="MS Gothic" w:hAnsi="Arial" w:cs="Arial"/>
          <w:bCs/>
          <w:color w:val="F79646" w:themeColor="accent6"/>
          <w:kern w:val="32"/>
          <w:sz w:val="36"/>
          <w:szCs w:val="40"/>
        </w:rPr>
        <w:t xml:space="preserve">Modifications to priority </w:t>
      </w:r>
      <w:r w:rsidR="00684A21">
        <w:rPr>
          <w:rFonts w:ascii="Arial" w:eastAsia="MS Gothic" w:hAnsi="Arial" w:cs="Arial"/>
          <w:bCs/>
          <w:color w:val="F79646" w:themeColor="accent6"/>
          <w:kern w:val="32"/>
          <w:sz w:val="36"/>
          <w:szCs w:val="40"/>
        </w:rPr>
        <w:t>services</w:t>
      </w:r>
      <w:r w:rsidRPr="00EC7457">
        <w:rPr>
          <w:rFonts w:ascii="Arial" w:eastAsia="MS Gothic" w:hAnsi="Arial" w:cs="Arial"/>
          <w:bCs/>
          <w:color w:val="F79646" w:themeColor="accent6"/>
          <w:kern w:val="32"/>
          <w:sz w:val="36"/>
          <w:szCs w:val="40"/>
        </w:rPr>
        <w:t>- ongoing</w:t>
      </w:r>
      <w:bookmarkEnd w:id="44"/>
      <w:bookmarkEnd w:id="45"/>
    </w:p>
    <w:p w14:paraId="4A0C64DC" w14:textId="77777777" w:rsidR="00684A21" w:rsidRPr="00670EAD" w:rsidRDefault="00684A21" w:rsidP="00684A21">
      <w:pPr>
        <w:pStyle w:val="Heading2"/>
        <w:rPr>
          <w:rFonts w:eastAsia="Arial" w:cs="Arial"/>
        </w:rPr>
      </w:pPr>
      <w:bookmarkStart w:id="48" w:name="_Toc36132951"/>
      <w:bookmarkStart w:id="49" w:name="_Toc36066264"/>
      <w:bookmarkEnd w:id="46"/>
      <w:r w:rsidRPr="00670EAD">
        <w:rPr>
          <w:rFonts w:eastAsia="Arial"/>
        </w:rPr>
        <w:t>Client Safety and MARAM</w:t>
      </w:r>
      <w:bookmarkEnd w:id="48"/>
    </w:p>
    <w:p w14:paraId="02D94E43" w14:textId="2FC79310" w:rsidR="00684A21" w:rsidRDefault="00684A21" w:rsidP="00684A21">
      <w:pPr>
        <w:pStyle w:val="DHHSbody"/>
        <w:rPr>
          <w:rStyle w:val="normaltextrun"/>
        </w:rPr>
      </w:pPr>
      <w:r>
        <w:rPr>
          <w:rStyle w:val="normaltextrun"/>
        </w:rPr>
        <w:t xml:space="preserve">If and when services need to contract because of business continuity arrangements and capacity, services should be directed to clients with escalated risk. </w:t>
      </w:r>
    </w:p>
    <w:p w14:paraId="16618D8E" w14:textId="27F1CFE2" w:rsidR="007243AB" w:rsidRDefault="007243AB" w:rsidP="00684A21">
      <w:pPr>
        <w:pStyle w:val="DHHSbody"/>
        <w:rPr>
          <w:rStyle w:val="normaltextrun"/>
        </w:rPr>
      </w:pPr>
      <w:r>
        <w:rPr>
          <w:rStyle w:val="normaltextrun"/>
        </w:rPr>
        <w:t>All safety plans need to be reviewed in light of changes to modes of service delivery</w:t>
      </w:r>
      <w:r w:rsidR="002F3241">
        <w:rPr>
          <w:rStyle w:val="normaltextrun"/>
        </w:rPr>
        <w:t xml:space="preserve"> and agencies should develop mechanisms to check this occurs and prioritise reviews in line with assessed risk level</w:t>
      </w:r>
      <w:r>
        <w:rPr>
          <w:rStyle w:val="normaltextrun"/>
        </w:rPr>
        <w:t>.</w:t>
      </w:r>
    </w:p>
    <w:p w14:paraId="31A813F8" w14:textId="0C479FE3" w:rsidR="00684A21" w:rsidRDefault="00684A21" w:rsidP="00684A21">
      <w:pPr>
        <w:pStyle w:val="DHHSbody"/>
        <w:rPr>
          <w:rStyle w:val="normaltextrun"/>
        </w:rPr>
      </w:pPr>
      <w:r>
        <w:rPr>
          <w:rStyle w:val="normaltextrun"/>
        </w:rPr>
        <w:t>MARAM is a critical tool for assessing family violence risk. Further guidance is being developed to guide risk assessment in the context of COVID-19.</w:t>
      </w:r>
    </w:p>
    <w:p w14:paraId="0B221FCC" w14:textId="6CDDAB38" w:rsidR="00F40857" w:rsidRDefault="00BF6C06" w:rsidP="00F40857">
      <w:pPr>
        <w:pStyle w:val="Heading2"/>
      </w:pPr>
      <w:bookmarkStart w:id="50" w:name="_Toc36132952"/>
      <w:r>
        <w:t xml:space="preserve">Family violence </w:t>
      </w:r>
      <w:r w:rsidR="001A4CB1">
        <w:t>refuge and crisis</w:t>
      </w:r>
      <w:r>
        <w:t xml:space="preserve"> accommodation</w:t>
      </w:r>
      <w:bookmarkEnd w:id="47"/>
      <w:bookmarkEnd w:id="49"/>
      <w:bookmarkEnd w:id="50"/>
    </w:p>
    <w:p w14:paraId="231102AE" w14:textId="7419BFA0" w:rsidR="00ED5C80" w:rsidRPr="00ED5C80" w:rsidRDefault="00855295" w:rsidP="00ED5C80">
      <w:pPr>
        <w:pStyle w:val="DHHSbody"/>
        <w:ind w:left="63"/>
        <w:rPr>
          <w:color w:val="000000" w:themeColor="text1"/>
        </w:rPr>
      </w:pPr>
      <w:r>
        <w:t>Family violence supported accommodation</w:t>
      </w:r>
      <w:r w:rsidRPr="009F1C8B" w:rsidDel="00855295">
        <w:t xml:space="preserve"> </w:t>
      </w:r>
      <w:r w:rsidR="00F40857" w:rsidRPr="009F1C8B">
        <w:t>facilities include</w:t>
      </w:r>
      <w:r w:rsidR="00ED5C80">
        <w:t>:</w:t>
      </w:r>
    </w:p>
    <w:p w14:paraId="64D7DE94" w14:textId="540A7791" w:rsidR="00ED5C80" w:rsidRDefault="00ED5C80" w:rsidP="00D96258">
      <w:pPr>
        <w:pStyle w:val="DHHSbody"/>
        <w:numPr>
          <w:ilvl w:val="0"/>
          <w:numId w:val="57"/>
        </w:numPr>
        <w:ind w:left="347" w:hanging="284"/>
      </w:pPr>
      <w:r>
        <w:t>Family Violence r</w:t>
      </w:r>
      <w:r w:rsidRPr="57FA0A68">
        <w:t xml:space="preserve">efuges </w:t>
      </w:r>
      <w:r>
        <w:t>including communal, dispersed and core-and-cluster facilities</w:t>
      </w:r>
    </w:p>
    <w:p w14:paraId="33526020" w14:textId="1CCE141E" w:rsidR="00ED5C80" w:rsidRDefault="00ED5C80" w:rsidP="00D96258">
      <w:pPr>
        <w:pStyle w:val="DHHSbody"/>
        <w:numPr>
          <w:ilvl w:val="0"/>
          <w:numId w:val="57"/>
        </w:numPr>
        <w:ind w:left="347" w:hanging="284"/>
      </w:pPr>
      <w:r w:rsidRPr="00ED5C80">
        <w:rPr>
          <w:color w:val="000000" w:themeColor="text1"/>
        </w:rPr>
        <w:t>Family violence crisis accommodation facilities (including 7-day supported accomm</w:t>
      </w:r>
      <w:r w:rsidR="00244A00">
        <w:rPr>
          <w:color w:val="000000" w:themeColor="text1"/>
        </w:rPr>
        <w:t>odation</w:t>
      </w:r>
      <w:r w:rsidRPr="00ED5C80">
        <w:rPr>
          <w:color w:val="000000" w:themeColor="text1"/>
        </w:rPr>
        <w:t xml:space="preserve"> and Crisis Accommodation Properties (CAPs)</w:t>
      </w:r>
      <w:r w:rsidR="00F40857">
        <w:t xml:space="preserve">. </w:t>
      </w:r>
    </w:p>
    <w:p w14:paraId="6EF83429" w14:textId="310CB3A9" w:rsidR="00A66843" w:rsidRDefault="00F40857" w:rsidP="00ED5C80">
      <w:pPr>
        <w:pStyle w:val="DHHSbody"/>
        <w:ind w:left="63"/>
      </w:pPr>
      <w:r>
        <w:t xml:space="preserve">Service providers should consider the </w:t>
      </w:r>
      <w:r w:rsidR="005E63B6">
        <w:t>capacity</w:t>
      </w:r>
      <w:r w:rsidR="00905728">
        <w:t xml:space="preserve">, </w:t>
      </w:r>
      <w:r w:rsidR="005E63B6">
        <w:t>physical</w:t>
      </w:r>
      <w:r w:rsidR="00905728">
        <w:t xml:space="preserve"> layout and staffing arrangements </w:t>
      </w:r>
      <w:r>
        <w:t xml:space="preserve">of each facility in which they enact their business continuity plans. </w:t>
      </w:r>
    </w:p>
    <w:p w14:paraId="4F551E5B" w14:textId="4C8847FD" w:rsidR="006E517B" w:rsidRDefault="006E517B" w:rsidP="00ED5C80">
      <w:pPr>
        <w:pStyle w:val="DHHSbody"/>
        <w:ind w:left="63"/>
      </w:pPr>
      <w:r>
        <w:t xml:space="preserve">Communal refuges should </w:t>
      </w:r>
      <w:r w:rsidR="003A5F1B">
        <w:t xml:space="preserve">consider </w:t>
      </w:r>
      <w:r>
        <w:t>limit</w:t>
      </w:r>
      <w:r w:rsidR="003A5F1B">
        <w:t>ing</w:t>
      </w:r>
      <w:r>
        <w:t xml:space="preserve"> accommodat</w:t>
      </w:r>
      <w:r w:rsidR="003A5F1B">
        <w:t>ion to</w:t>
      </w:r>
      <w:r>
        <w:t xml:space="preserve"> single households only.</w:t>
      </w:r>
    </w:p>
    <w:p w14:paraId="68A9AC8B" w14:textId="7F3AB009" w:rsidR="006E517B" w:rsidRDefault="006E517B" w:rsidP="00ED5C80">
      <w:pPr>
        <w:pStyle w:val="DHHSbody"/>
        <w:ind w:left="63"/>
      </w:pPr>
      <w:r>
        <w:t>In supporting clients in refuge and crisis accommodation the following steps are recommended:</w:t>
      </w:r>
    </w:p>
    <w:p w14:paraId="42BFA9C2" w14:textId="77777777" w:rsidR="006E517B" w:rsidRPr="006E517B" w:rsidRDefault="006E517B" w:rsidP="006E517B">
      <w:pPr>
        <w:numPr>
          <w:ilvl w:val="0"/>
          <w:numId w:val="23"/>
        </w:numPr>
        <w:spacing w:after="40" w:line="270" w:lineRule="atLeast"/>
        <w:ind w:left="397" w:hanging="397"/>
        <w:rPr>
          <w:rFonts w:ascii="Arial" w:eastAsia="Times" w:hAnsi="Arial"/>
        </w:rPr>
      </w:pPr>
      <w:r w:rsidRPr="006E517B">
        <w:rPr>
          <w:rFonts w:ascii="Arial" w:eastAsia="Times" w:hAnsi="Arial"/>
        </w:rPr>
        <w:t xml:space="preserve">Practice good personal and cleaning hygiene etiquette and infection prevention </w:t>
      </w:r>
    </w:p>
    <w:p w14:paraId="4DE06013" w14:textId="09539FD9" w:rsidR="006E517B" w:rsidRPr="006E517B" w:rsidRDefault="006E517B" w:rsidP="006E517B">
      <w:pPr>
        <w:numPr>
          <w:ilvl w:val="0"/>
          <w:numId w:val="23"/>
        </w:numPr>
        <w:spacing w:after="40" w:line="270" w:lineRule="atLeast"/>
        <w:ind w:left="397" w:hanging="397"/>
        <w:rPr>
          <w:rFonts w:ascii="Arial" w:eastAsia="Times" w:hAnsi="Arial"/>
        </w:rPr>
      </w:pPr>
      <w:r w:rsidRPr="006E517B">
        <w:rPr>
          <w:rFonts w:ascii="Arial" w:eastAsia="Times" w:hAnsi="Arial"/>
        </w:rPr>
        <w:t>Postpone any non-urgent face-to-face client contact</w:t>
      </w:r>
      <w:r>
        <w:rPr>
          <w:rFonts w:ascii="Arial" w:eastAsia="Times" w:hAnsi="Arial"/>
        </w:rPr>
        <w:t>.</w:t>
      </w:r>
    </w:p>
    <w:p w14:paraId="33D2A89F" w14:textId="608827B5" w:rsidR="006E517B" w:rsidRPr="006E517B" w:rsidRDefault="006E517B" w:rsidP="006E517B">
      <w:pPr>
        <w:numPr>
          <w:ilvl w:val="0"/>
          <w:numId w:val="23"/>
        </w:numPr>
        <w:spacing w:after="40" w:line="270" w:lineRule="atLeast"/>
        <w:ind w:left="397" w:hanging="397"/>
        <w:rPr>
          <w:rFonts w:ascii="Arial" w:eastAsia="Times" w:hAnsi="Arial"/>
        </w:rPr>
      </w:pPr>
      <w:r w:rsidRPr="006E517B">
        <w:rPr>
          <w:rFonts w:ascii="Arial" w:eastAsia="Times" w:hAnsi="Arial"/>
        </w:rPr>
        <w:t>Consider alternative communications technology for client interactions where possible, including</w:t>
      </w:r>
      <w:r>
        <w:rPr>
          <w:rFonts w:ascii="Arial" w:eastAsia="Times" w:hAnsi="Arial"/>
        </w:rPr>
        <w:t xml:space="preserve"> where staff need to be on</w:t>
      </w:r>
      <w:r w:rsidR="00A25090">
        <w:rPr>
          <w:rFonts w:ascii="Arial" w:eastAsia="Times" w:hAnsi="Arial"/>
        </w:rPr>
        <w:t xml:space="preserve"> site at </w:t>
      </w:r>
      <w:r>
        <w:rPr>
          <w:rFonts w:ascii="Arial" w:eastAsia="Times" w:hAnsi="Arial"/>
        </w:rPr>
        <w:t>a refuge</w:t>
      </w:r>
      <w:r w:rsidRPr="006E517B">
        <w:rPr>
          <w:rFonts w:ascii="Arial" w:eastAsia="Times" w:hAnsi="Arial"/>
        </w:rPr>
        <w:t>:</w:t>
      </w:r>
    </w:p>
    <w:p w14:paraId="2F6D70F3" w14:textId="67B80854" w:rsidR="00A25090" w:rsidRPr="00A25090" w:rsidRDefault="00A25090" w:rsidP="00A25090">
      <w:pPr>
        <w:pStyle w:val="FSVbullet1"/>
        <w:numPr>
          <w:ilvl w:val="0"/>
          <w:numId w:val="23"/>
        </w:numPr>
      </w:pPr>
      <w:r>
        <w:t xml:space="preserve">Asking clients to undertake a self-assessment prior to entering a refuge setting. The interactive self-assessment can be found at: </w:t>
      </w:r>
      <w:hyperlink r:id="rId28" w:history="1">
        <w:r>
          <w:rPr>
            <w:rStyle w:val="Hyperlink"/>
          </w:rPr>
          <w:t>https://www.dhhs.vic.gov.au/coronavirus-self-assessment</w:t>
        </w:r>
      </w:hyperlink>
      <w:r>
        <w:t xml:space="preserve">   </w:t>
      </w:r>
    </w:p>
    <w:p w14:paraId="7692D220" w14:textId="697B04A1" w:rsidR="006E517B" w:rsidRPr="006E517B" w:rsidRDefault="006E517B" w:rsidP="006E517B">
      <w:pPr>
        <w:numPr>
          <w:ilvl w:val="1"/>
          <w:numId w:val="23"/>
        </w:numPr>
        <w:spacing w:after="40" w:line="270" w:lineRule="atLeast"/>
        <w:ind w:left="794" w:hanging="397"/>
        <w:rPr>
          <w:rFonts w:ascii="Arial" w:eastAsia="Times" w:hAnsi="Arial"/>
        </w:rPr>
      </w:pPr>
      <w:r w:rsidRPr="006E517B">
        <w:rPr>
          <w:rFonts w:ascii="Arial" w:eastAsia="Times" w:hAnsi="Arial"/>
        </w:rPr>
        <w:t xml:space="preserve">utilising the telephone (incl Facetime) as an alternative to </w:t>
      </w:r>
      <w:r>
        <w:rPr>
          <w:rFonts w:ascii="Arial" w:eastAsia="Times" w:hAnsi="Arial"/>
        </w:rPr>
        <w:t>face to face interactions with clients</w:t>
      </w:r>
      <w:r w:rsidRPr="006E517B">
        <w:rPr>
          <w:rFonts w:ascii="Arial" w:eastAsia="Times" w:hAnsi="Arial"/>
        </w:rPr>
        <w:t xml:space="preserve"> </w:t>
      </w:r>
    </w:p>
    <w:p w14:paraId="79940484" w14:textId="034C7F78" w:rsidR="006E517B" w:rsidRDefault="006E517B" w:rsidP="006E517B">
      <w:pPr>
        <w:numPr>
          <w:ilvl w:val="1"/>
          <w:numId w:val="23"/>
        </w:numPr>
        <w:spacing w:after="40" w:line="270" w:lineRule="atLeast"/>
        <w:ind w:left="794" w:hanging="397"/>
        <w:rPr>
          <w:rFonts w:ascii="Arial" w:eastAsia="Times" w:hAnsi="Arial"/>
        </w:rPr>
      </w:pPr>
      <w:r w:rsidRPr="006E517B">
        <w:rPr>
          <w:rFonts w:ascii="Arial" w:eastAsia="Times" w:hAnsi="Arial"/>
        </w:rPr>
        <w:t>avoid sharing a phone with client/s when utilising the Phone Interpreter Service. Alternatives include using the speaker function on the phone or setting up a three-way phone conference</w:t>
      </w:r>
    </w:p>
    <w:p w14:paraId="28C2E10F" w14:textId="6A0086CD" w:rsidR="00A25090" w:rsidRPr="006E517B" w:rsidRDefault="00A25090" w:rsidP="006E517B">
      <w:pPr>
        <w:numPr>
          <w:ilvl w:val="1"/>
          <w:numId w:val="23"/>
        </w:numPr>
        <w:spacing w:after="40" w:line="270" w:lineRule="atLeast"/>
        <w:ind w:left="794" w:hanging="397"/>
        <w:rPr>
          <w:rFonts w:ascii="Arial" w:eastAsia="Times" w:hAnsi="Arial"/>
        </w:rPr>
      </w:pPr>
      <w:r w:rsidRPr="00A25090">
        <w:rPr>
          <w:rFonts w:ascii="Arial" w:eastAsia="Times" w:hAnsi="Arial"/>
        </w:rPr>
        <w:t>Position visual barriers to facilitate social distancing staff</w:t>
      </w:r>
    </w:p>
    <w:p w14:paraId="3E7E3590" w14:textId="77777777" w:rsidR="006E517B" w:rsidRPr="006E517B" w:rsidRDefault="006E517B" w:rsidP="006E517B">
      <w:pPr>
        <w:numPr>
          <w:ilvl w:val="1"/>
          <w:numId w:val="23"/>
        </w:numPr>
        <w:spacing w:after="40" w:line="270" w:lineRule="atLeast"/>
        <w:ind w:left="794" w:hanging="397"/>
        <w:rPr>
          <w:rFonts w:ascii="Arial" w:eastAsia="Times" w:hAnsi="Arial"/>
        </w:rPr>
      </w:pPr>
      <w:r w:rsidRPr="006E517B">
        <w:rPr>
          <w:rFonts w:ascii="Arial" w:eastAsia="Times" w:hAnsi="Arial"/>
        </w:rPr>
        <w:t>scanning and emailing documents rather than exchanging hard copies</w:t>
      </w:r>
    </w:p>
    <w:p w14:paraId="0AD9A7AA" w14:textId="77777777" w:rsidR="006E517B" w:rsidRPr="006E517B" w:rsidRDefault="006E517B" w:rsidP="006E517B">
      <w:pPr>
        <w:numPr>
          <w:ilvl w:val="1"/>
          <w:numId w:val="23"/>
        </w:numPr>
        <w:spacing w:after="40" w:line="270" w:lineRule="atLeast"/>
        <w:ind w:left="794" w:hanging="397"/>
        <w:rPr>
          <w:rFonts w:ascii="Arial" w:eastAsia="Times" w:hAnsi="Arial"/>
        </w:rPr>
      </w:pPr>
      <w:r w:rsidRPr="006E517B">
        <w:rPr>
          <w:rFonts w:ascii="Arial" w:eastAsia="Times" w:hAnsi="Arial"/>
        </w:rPr>
        <w:t>maintain direct client contact via phone calls, text messages, Skype, Facetime or other (where client or family has access), email, letters by post</w:t>
      </w:r>
    </w:p>
    <w:p w14:paraId="5B01C9C5" w14:textId="4A8808BA" w:rsidR="006E517B" w:rsidRDefault="006E517B" w:rsidP="006E517B">
      <w:pPr>
        <w:numPr>
          <w:ilvl w:val="1"/>
          <w:numId w:val="23"/>
        </w:numPr>
        <w:spacing w:after="40" w:line="270" w:lineRule="atLeast"/>
        <w:ind w:left="794" w:hanging="397"/>
        <w:rPr>
          <w:rFonts w:ascii="Arial" w:eastAsia="Times" w:hAnsi="Arial"/>
        </w:rPr>
      </w:pPr>
      <w:r w:rsidRPr="006E517B">
        <w:rPr>
          <w:rFonts w:ascii="Arial" w:eastAsia="Times" w:hAnsi="Arial"/>
        </w:rPr>
        <w:t xml:space="preserve">Face to face contact </w:t>
      </w:r>
      <w:bookmarkStart w:id="51" w:name="_Hlk36058324"/>
      <w:r>
        <w:rPr>
          <w:rFonts w:ascii="Arial" w:eastAsia="Times" w:hAnsi="Arial"/>
        </w:rPr>
        <w:t xml:space="preserve">should only occur </w:t>
      </w:r>
      <w:r w:rsidRPr="006E517B">
        <w:rPr>
          <w:rFonts w:ascii="Arial" w:eastAsia="Times" w:hAnsi="Arial"/>
        </w:rPr>
        <w:t xml:space="preserve">when </w:t>
      </w:r>
      <w:r>
        <w:rPr>
          <w:rFonts w:ascii="Arial" w:eastAsia="Times" w:hAnsi="Arial"/>
        </w:rPr>
        <w:t xml:space="preserve">absolutely necessary </w:t>
      </w:r>
      <w:bookmarkEnd w:id="51"/>
      <w:r>
        <w:rPr>
          <w:rFonts w:ascii="Arial" w:eastAsia="Times" w:hAnsi="Arial"/>
        </w:rPr>
        <w:t>and</w:t>
      </w:r>
      <w:r w:rsidRPr="006E517B">
        <w:rPr>
          <w:rFonts w:ascii="Arial" w:eastAsia="Times" w:hAnsi="Arial"/>
        </w:rPr>
        <w:t xml:space="preserve"> a social distance from clients of at least 1.5 metres </w:t>
      </w:r>
      <w:r>
        <w:rPr>
          <w:rFonts w:ascii="Arial" w:eastAsia="Times" w:hAnsi="Arial"/>
        </w:rPr>
        <w:t xml:space="preserve">be maintained </w:t>
      </w:r>
    </w:p>
    <w:p w14:paraId="2FE23F28" w14:textId="77777777" w:rsidR="00A25090" w:rsidRPr="00A25090" w:rsidRDefault="00A25090" w:rsidP="00A25090">
      <w:pPr>
        <w:numPr>
          <w:ilvl w:val="1"/>
          <w:numId w:val="23"/>
        </w:numPr>
        <w:spacing w:after="40" w:line="270" w:lineRule="atLeast"/>
        <w:ind w:left="794" w:hanging="397"/>
        <w:rPr>
          <w:rFonts w:ascii="Arial" w:eastAsia="Times" w:hAnsi="Arial"/>
        </w:rPr>
      </w:pPr>
      <w:r w:rsidRPr="00A25090">
        <w:rPr>
          <w:rFonts w:ascii="Arial" w:eastAsia="Times" w:hAnsi="Arial"/>
        </w:rPr>
        <w:t xml:space="preserve">Continue to practice self-care and looking after yourself by exercising, eating healthy food, drinking water and getting adequate sleep. </w:t>
      </w:r>
    </w:p>
    <w:p w14:paraId="159DA053" w14:textId="77777777" w:rsidR="00A25090" w:rsidRPr="00A25090" w:rsidRDefault="00A25090" w:rsidP="00A25090">
      <w:pPr>
        <w:numPr>
          <w:ilvl w:val="1"/>
          <w:numId w:val="23"/>
        </w:numPr>
        <w:spacing w:after="40" w:line="270" w:lineRule="atLeast"/>
        <w:ind w:left="794" w:hanging="397"/>
        <w:rPr>
          <w:rFonts w:ascii="Arial" w:eastAsia="Times" w:hAnsi="Arial"/>
        </w:rPr>
      </w:pPr>
      <w:r w:rsidRPr="00A25090">
        <w:rPr>
          <w:rFonts w:ascii="Arial" w:eastAsia="Times" w:hAnsi="Arial"/>
        </w:rPr>
        <w:t xml:space="preserve">Practice good personal hygiene etiquette and infection prevention   </w:t>
      </w:r>
    </w:p>
    <w:p w14:paraId="5FC3B5F0" w14:textId="77777777" w:rsidR="00A25090" w:rsidRPr="006E517B" w:rsidRDefault="00A25090" w:rsidP="00A25090">
      <w:pPr>
        <w:spacing w:after="40" w:line="270" w:lineRule="atLeast"/>
        <w:ind w:left="794"/>
        <w:rPr>
          <w:rFonts w:ascii="Arial" w:eastAsia="Times" w:hAnsi="Arial"/>
        </w:rPr>
      </w:pPr>
    </w:p>
    <w:p w14:paraId="031019D4" w14:textId="77777777" w:rsidR="0005544D" w:rsidRDefault="0005544D" w:rsidP="0005544D">
      <w:pPr>
        <w:pStyle w:val="Heading2"/>
      </w:pPr>
      <w:bookmarkStart w:id="52" w:name="_Toc36129081"/>
      <w:r>
        <w:t>Cleaning</w:t>
      </w:r>
      <w:bookmarkEnd w:id="52"/>
    </w:p>
    <w:p w14:paraId="1BBB81BB" w14:textId="77777777" w:rsidR="0005544D" w:rsidRDefault="0005544D" w:rsidP="0005544D">
      <w:pPr>
        <w:pStyle w:val="Heading4"/>
        <w:rPr>
          <w:rFonts w:eastAsia="Times New Roman"/>
        </w:rPr>
      </w:pPr>
      <w:r>
        <w:rPr>
          <w:rFonts w:eastAsia="Times New Roman"/>
        </w:rPr>
        <w:t>Routine cleaning and disinfection</w:t>
      </w:r>
    </w:p>
    <w:p w14:paraId="036CA0C1" w14:textId="77777777" w:rsidR="0005544D" w:rsidRDefault="0005544D" w:rsidP="0005544D">
      <w:pPr>
        <w:pStyle w:val="DHHSbody"/>
        <w:rPr>
          <w:rFonts w:eastAsiaTheme="minorHAnsi"/>
        </w:rPr>
      </w:pPr>
      <w:r>
        <w:t>Workplaces, services delivery settings and residential facilities should routinely (at least daily) clean frequently touched surfaces (for example, tabletops, door handles, light switches, desks, toilets, taps, TV remotes, kitchen surfaces and cupboard handles). Also, clean surfaces and fittings when visibly soiled and immediately after any spillage. Where available, a disinfectant may be used following thorough cleaning.</w:t>
      </w:r>
    </w:p>
    <w:p w14:paraId="795FD0F8" w14:textId="77777777" w:rsidR="0005544D" w:rsidRDefault="0005544D" w:rsidP="00890AA4">
      <w:pPr>
        <w:pStyle w:val="Heading2"/>
      </w:pPr>
      <w:r>
        <w:t>For suspect and confirmed cases of COVID-19</w:t>
      </w:r>
    </w:p>
    <w:p w14:paraId="6BE0B785" w14:textId="77777777" w:rsidR="0005544D" w:rsidRDefault="0005544D" w:rsidP="0005544D">
      <w:pPr>
        <w:pStyle w:val="DHHSbody"/>
        <w:rPr>
          <w:rFonts w:eastAsiaTheme="minorHAnsi"/>
        </w:rPr>
      </w:pPr>
      <w:r>
        <w:t xml:space="preserve">There are additional cleaning requirements, including for linen, crockery and utensils where there is a suspected or confirmed case of COVID-19. Service providers should refer to </w:t>
      </w:r>
      <w:hyperlink r:id="rId29" w:history="1">
        <w:r>
          <w:rPr>
            <w:rStyle w:val="Hyperlink"/>
            <w:rFonts w:eastAsiaTheme="minorHAnsi"/>
          </w:rPr>
          <w:t>https://www.dhhs.vic.gov.au/cleaning-and-disinfecting-reduce-covid-19-transmission</w:t>
        </w:r>
      </w:hyperlink>
      <w:r>
        <w:t xml:space="preserve"> for guidance.</w:t>
      </w:r>
    </w:p>
    <w:p w14:paraId="26EB414B" w14:textId="77777777" w:rsidR="00077038" w:rsidRPr="00161207" w:rsidRDefault="00077038" w:rsidP="00077038">
      <w:pPr>
        <w:spacing w:after="120" w:line="270" w:lineRule="atLeast"/>
        <w:rPr>
          <w:rFonts w:ascii="Arial" w:eastAsia="Times" w:hAnsi="Arial"/>
        </w:rPr>
      </w:pPr>
      <w:r w:rsidRPr="00161207">
        <w:rPr>
          <w:rFonts w:ascii="Arial" w:eastAsia="Times" w:hAnsi="Arial"/>
        </w:rPr>
        <w:t>Service providers must have plans for dealing with the need to quarantine clients or staff</w:t>
      </w:r>
      <w:r>
        <w:rPr>
          <w:rFonts w:ascii="Arial" w:eastAsia="Times" w:hAnsi="Arial"/>
        </w:rPr>
        <w:t xml:space="preserve"> and should:</w:t>
      </w:r>
    </w:p>
    <w:p w14:paraId="2A34AA32" w14:textId="77777777" w:rsidR="00077038" w:rsidRPr="00161207" w:rsidRDefault="00077038" w:rsidP="00077038">
      <w:pPr>
        <w:pStyle w:val="DHHSbullet1"/>
        <w:numPr>
          <w:ilvl w:val="0"/>
          <w:numId w:val="74"/>
        </w:numPr>
        <w:rPr>
          <w:lang w:eastAsia="en-AU"/>
        </w:rPr>
      </w:pPr>
      <w:r w:rsidRPr="00161207">
        <w:t xml:space="preserve">Educate and emphasise the importance of the everyday personal prevention actions encourage and </w:t>
      </w:r>
      <w:r w:rsidRPr="00161207">
        <w:rPr>
          <w:lang w:eastAsia="en-AU"/>
        </w:rPr>
        <w:t xml:space="preserve">support your staff to stay home when they are sick </w:t>
      </w:r>
    </w:p>
    <w:p w14:paraId="417212BC" w14:textId="77777777" w:rsidR="00077038" w:rsidRPr="00161207" w:rsidRDefault="00077038" w:rsidP="00077038">
      <w:pPr>
        <w:pStyle w:val="DHHSbullet1"/>
        <w:numPr>
          <w:ilvl w:val="0"/>
          <w:numId w:val="74"/>
        </w:numPr>
        <w:rPr>
          <w:lang w:eastAsia="en-AU"/>
        </w:rPr>
      </w:pPr>
      <w:r w:rsidRPr="00161207">
        <w:rPr>
          <w:lang w:eastAsia="en-AU"/>
        </w:rPr>
        <w:t>Provide adequate supplies for good hygiene, including easy access to clean and functional handwashing facilities, soap, paper towels, and alcohol</w:t>
      </w:r>
      <w:r w:rsidRPr="00853464">
        <w:rPr>
          <w:rFonts w:ascii="Cambria Math" w:hAnsi="Cambria Math" w:cs="Cambria Math"/>
          <w:lang w:eastAsia="en-AU"/>
        </w:rPr>
        <w:t>‐</w:t>
      </w:r>
      <w:r w:rsidRPr="00161207">
        <w:rPr>
          <w:lang w:eastAsia="en-AU"/>
        </w:rPr>
        <w:t>based hand sanitizer</w:t>
      </w:r>
      <w:r>
        <w:rPr>
          <w:lang w:eastAsia="en-AU"/>
        </w:rPr>
        <w:t xml:space="preserve"> (where available)</w:t>
      </w:r>
    </w:p>
    <w:p w14:paraId="50459694" w14:textId="77777777" w:rsidR="00077038" w:rsidRPr="00161207" w:rsidRDefault="00077038" w:rsidP="00077038">
      <w:pPr>
        <w:pStyle w:val="DHHSbullet1"/>
        <w:numPr>
          <w:ilvl w:val="0"/>
          <w:numId w:val="74"/>
        </w:numPr>
        <w:rPr>
          <w:lang w:eastAsia="en-AU"/>
        </w:rPr>
      </w:pPr>
      <w:r w:rsidRPr="00161207">
        <w:rPr>
          <w:lang w:eastAsia="en-AU"/>
        </w:rPr>
        <w:t>Minimize, where possible, close contact and the sharing of objects such as cups, food, and drink</w:t>
      </w:r>
      <w:r>
        <w:rPr>
          <w:lang w:eastAsia="en-AU"/>
        </w:rPr>
        <w:t>s</w:t>
      </w:r>
    </w:p>
    <w:p w14:paraId="7CA121F3" w14:textId="77777777" w:rsidR="00077038" w:rsidRPr="00161207" w:rsidRDefault="00077038" w:rsidP="00077038">
      <w:pPr>
        <w:pStyle w:val="DHHSbullet1"/>
        <w:numPr>
          <w:ilvl w:val="0"/>
          <w:numId w:val="74"/>
        </w:numPr>
        <w:rPr>
          <w:lang w:eastAsia="en-AU"/>
        </w:rPr>
      </w:pPr>
      <w:r w:rsidRPr="00161207">
        <w:rPr>
          <w:lang w:eastAsia="en-AU"/>
        </w:rPr>
        <w:t>Provide clients in residential settings and staff providing services in these settings with accurate, up to date information about novel coronavirus and steps they can take to protect themselves and their families</w:t>
      </w:r>
    </w:p>
    <w:p w14:paraId="4CA055B9" w14:textId="77777777" w:rsidR="00077038" w:rsidRPr="00161207" w:rsidRDefault="00077038" w:rsidP="00077038">
      <w:pPr>
        <w:pStyle w:val="DHHSbullet1"/>
        <w:numPr>
          <w:ilvl w:val="0"/>
          <w:numId w:val="74"/>
        </w:numPr>
      </w:pPr>
      <w:r w:rsidRPr="71BED4B9">
        <w:rPr>
          <w:lang w:eastAsia="en-AU"/>
        </w:rPr>
        <w:t>Provide</w:t>
      </w:r>
      <w:r w:rsidRPr="71BED4B9">
        <w:t xml:space="preserve"> health messages and materials developed by the </w:t>
      </w:r>
      <w:r>
        <w:t>d</w:t>
      </w:r>
      <w:r w:rsidRPr="71BED4B9">
        <w:t>epartment</w:t>
      </w:r>
      <w:r>
        <w:t>, including in accessible formats</w:t>
      </w:r>
      <w:r w:rsidRPr="71BED4B9">
        <w:t xml:space="preserve">: </w:t>
      </w:r>
      <w:hyperlink r:id="rId30">
        <w:r w:rsidRPr="71BED4B9">
          <w:rPr>
            <w:color w:val="0072CE"/>
            <w:u w:val="dotted"/>
          </w:rPr>
          <w:t>https://www.dhhs.vic.gov.au/promotional-material-coronavirus-disease-covid-19</w:t>
        </w:r>
      </w:hyperlink>
    </w:p>
    <w:p w14:paraId="75039EAD" w14:textId="24C49AC1" w:rsidR="00077038" w:rsidRDefault="00191CC0" w:rsidP="00ED5C80">
      <w:pPr>
        <w:pStyle w:val="DHHSbody"/>
        <w:ind w:left="63"/>
      </w:pPr>
      <w:r>
        <w:t>If a client is confirmed as having contracted COVID-19 that person needs to remain isolated and staff should not enter the residential setting.</w:t>
      </w:r>
    </w:p>
    <w:p w14:paraId="3A2CF968" w14:textId="598D15D4" w:rsidR="0068059A" w:rsidRDefault="0068059A" w:rsidP="00C20B49">
      <w:pPr>
        <w:pStyle w:val="FSVbullet1"/>
        <w:numPr>
          <w:ilvl w:val="0"/>
          <w:numId w:val="0"/>
        </w:numPr>
        <w:ind w:left="284"/>
      </w:pPr>
    </w:p>
    <w:p w14:paraId="34196B8B" w14:textId="3C22E637" w:rsidR="005918D5" w:rsidRPr="00EA1E86" w:rsidRDefault="00B94A1D" w:rsidP="005918D5">
      <w:pPr>
        <w:pStyle w:val="Heading2"/>
      </w:pPr>
      <w:bookmarkStart w:id="53" w:name="_Toc35941392"/>
      <w:bookmarkStart w:id="54" w:name="_Toc36066265"/>
      <w:bookmarkStart w:id="55" w:name="_Toc36132953"/>
      <w:r>
        <w:t xml:space="preserve">Specialist Family Violence </w:t>
      </w:r>
      <w:bookmarkEnd w:id="53"/>
      <w:bookmarkEnd w:id="54"/>
      <w:r w:rsidR="000A4CCD">
        <w:t>Intake, Assessment and Planning (including The Orange Door)</w:t>
      </w:r>
      <w:bookmarkEnd w:id="55"/>
    </w:p>
    <w:p w14:paraId="4E3F7CA0" w14:textId="1D241DEC" w:rsidR="005918D5" w:rsidRDefault="00B94A1D" w:rsidP="00B94A1D">
      <w:pPr>
        <w:pStyle w:val="FSVbody"/>
      </w:pPr>
      <w:r w:rsidRPr="00446F5D">
        <w:t>Specialist family violence</w:t>
      </w:r>
      <w:r w:rsidR="005918D5" w:rsidRPr="00446F5D">
        <w:t xml:space="preserve"> </w:t>
      </w:r>
      <w:r w:rsidR="000A4CCD" w:rsidRPr="00446F5D">
        <w:t xml:space="preserve">services providing intake, assessment and safety planning, including The Orange Door, </w:t>
      </w:r>
      <w:r w:rsidR="005918D5" w:rsidRPr="00446F5D" w:rsidDel="000A4CCD">
        <w:t>entry</w:t>
      </w:r>
      <w:r w:rsidR="00584C17" w:rsidRPr="00446F5D">
        <w:t xml:space="preserve"> </w:t>
      </w:r>
      <w:r w:rsidR="000A4CCD" w:rsidRPr="00446F5D">
        <w:t xml:space="preserve">should plan to deliver these services </w:t>
      </w:r>
      <w:r w:rsidR="00584C17" w:rsidRPr="00446F5D">
        <w:t xml:space="preserve">remotely, including </w:t>
      </w:r>
      <w:r w:rsidR="000A4CCD" w:rsidRPr="00446F5D">
        <w:t>via</w:t>
      </w:r>
      <w:r w:rsidR="00FB287C">
        <w:t xml:space="preserve"> </w:t>
      </w:r>
      <w:r w:rsidR="000A4CCD" w:rsidRPr="00446F5D">
        <w:t>phone or online</w:t>
      </w:r>
      <w:r w:rsidR="002F3241">
        <w:t>.</w:t>
      </w:r>
      <w:r w:rsidR="000A4CCD" w:rsidRPr="00446F5D">
        <w:t xml:space="preserve"> </w:t>
      </w:r>
      <w:r w:rsidR="005918D5" w:rsidRPr="00446F5D">
        <w:t xml:space="preserve">. </w:t>
      </w:r>
      <w:r w:rsidR="00FB287C">
        <w:t>Updated information about intake service responses should be communicated via posters, websites, updated voicemail etc</w:t>
      </w:r>
    </w:p>
    <w:p w14:paraId="338BF333" w14:textId="7594798B" w:rsidR="00FB287C" w:rsidRPr="00446F5D" w:rsidRDefault="00FB287C" w:rsidP="00B94A1D">
      <w:pPr>
        <w:pStyle w:val="FSVbody"/>
      </w:pPr>
      <w:r>
        <w:t>Where intake, assessment and safety planning is provided from an office location the following approaches should be employed:</w:t>
      </w:r>
    </w:p>
    <w:p w14:paraId="33BE705D" w14:textId="6894C274" w:rsidR="005918D5" w:rsidRPr="00446F5D" w:rsidRDefault="005918D5" w:rsidP="00B94A1D">
      <w:pPr>
        <w:pStyle w:val="FSVbullet1"/>
      </w:pPr>
      <w:r w:rsidRPr="00446F5D">
        <w:t xml:space="preserve">If client </w:t>
      </w:r>
      <w:r w:rsidR="00FB547F">
        <w:t>believes they may have</w:t>
      </w:r>
      <w:r w:rsidRPr="00446F5D">
        <w:t xml:space="preserve"> COVID-19, put the client in </w:t>
      </w:r>
      <w:r w:rsidR="00412E7E">
        <w:t>a separate</w:t>
      </w:r>
      <w:r w:rsidRPr="00446F5D">
        <w:t xml:space="preserve"> room and assist the client to </w:t>
      </w:r>
      <w:r w:rsidR="00584C17" w:rsidRPr="00446F5D">
        <w:t>access the DHHS</w:t>
      </w:r>
      <w:r w:rsidR="00D21BC2">
        <w:t xml:space="preserve"> </w:t>
      </w:r>
      <w:r w:rsidR="00584C17">
        <w:t>Coronavirus (COVID-19)</w:t>
      </w:r>
      <w:r w:rsidR="00D21BC2">
        <w:t xml:space="preserve"> interactive self-assessment tool </w:t>
      </w:r>
      <w:r w:rsidR="00584C17" w:rsidRPr="00446F5D">
        <w:t xml:space="preserve">or </w:t>
      </w:r>
      <w:r w:rsidRPr="00446F5D">
        <w:t xml:space="preserve">contact COVID-19 hotline. </w:t>
      </w:r>
    </w:p>
    <w:p w14:paraId="2BE98145" w14:textId="5553DBDB" w:rsidR="005918D5" w:rsidRPr="00446F5D" w:rsidRDefault="005918D5" w:rsidP="00B94A1D">
      <w:pPr>
        <w:pStyle w:val="FSVbullet1"/>
      </w:pPr>
      <w:r w:rsidRPr="00446F5D">
        <w:t xml:space="preserve">If possible, have the client go to a </w:t>
      </w:r>
      <w:r w:rsidR="00412E7E">
        <w:t>separate</w:t>
      </w:r>
      <w:r w:rsidRPr="00446F5D">
        <w:t xml:space="preserve"> room to speak with worker via a phone in a separate room for service</w:t>
      </w:r>
    </w:p>
    <w:p w14:paraId="3810F39B" w14:textId="77777777" w:rsidR="005918D5" w:rsidRPr="00446F5D" w:rsidRDefault="005918D5" w:rsidP="00B94A1D">
      <w:pPr>
        <w:pStyle w:val="FSVbullet1"/>
      </w:pPr>
      <w:r w:rsidRPr="00446F5D">
        <w:t>Where clients have made appointments and have phones– rearrange the appointment to a phone appointment.</w:t>
      </w:r>
    </w:p>
    <w:p w14:paraId="7D5E5C58" w14:textId="77777777" w:rsidR="005918D5" w:rsidRPr="00446F5D" w:rsidRDefault="005918D5" w:rsidP="005918D5">
      <w:pPr>
        <w:pStyle w:val="DHHSbody"/>
      </w:pPr>
      <w:r w:rsidRPr="00446F5D">
        <w:rPr>
          <w:b/>
          <w:bCs/>
        </w:rPr>
        <w:t>Physical space</w:t>
      </w:r>
      <w:r w:rsidRPr="00446F5D">
        <w:t xml:space="preserve"> </w:t>
      </w:r>
    </w:p>
    <w:p w14:paraId="28099069" w14:textId="10A65201" w:rsidR="005918D5" w:rsidRPr="00446F5D" w:rsidRDefault="005918D5" w:rsidP="00B94A1D">
      <w:pPr>
        <w:pStyle w:val="FSVbullet1"/>
      </w:pPr>
      <w:r w:rsidRPr="00446F5D">
        <w:t>Display p</w:t>
      </w:r>
      <w:r w:rsidR="00412E7E">
        <w:t>ublic health</w:t>
      </w:r>
      <w:r w:rsidRPr="00446F5D">
        <w:t xml:space="preserve"> materials and notices about changed practice to protect health of clients and staff</w:t>
      </w:r>
    </w:p>
    <w:p w14:paraId="11F5CA1D" w14:textId="4886F6DF" w:rsidR="005918D5" w:rsidRPr="00446F5D" w:rsidRDefault="005918D5" w:rsidP="00B94A1D">
      <w:pPr>
        <w:pStyle w:val="FSVbullet1"/>
      </w:pPr>
      <w:r w:rsidRPr="00446F5D">
        <w:t xml:space="preserve">Clean all surfaces </w:t>
      </w:r>
      <w:r w:rsidR="09057F8A" w:rsidRPr="00584C17">
        <w:t>regularly</w:t>
      </w:r>
    </w:p>
    <w:p w14:paraId="1D577655" w14:textId="7C56F880" w:rsidR="005918D5" w:rsidRPr="00412E7E" w:rsidRDefault="005918D5" w:rsidP="00B94A1D">
      <w:pPr>
        <w:pStyle w:val="FSVbullet1"/>
      </w:pPr>
      <w:r w:rsidRPr="00412E7E">
        <w:t xml:space="preserve">Clean </w:t>
      </w:r>
      <w:r w:rsidR="00412E7E">
        <w:t>interview</w:t>
      </w:r>
      <w:r w:rsidRPr="00412E7E">
        <w:t xml:space="preserve"> rooms and any stationary used after each use</w:t>
      </w:r>
    </w:p>
    <w:p w14:paraId="22DA6BB4" w14:textId="77777777" w:rsidR="00412E7E" w:rsidRPr="00412E7E" w:rsidRDefault="00412E7E" w:rsidP="00412E7E">
      <w:pPr>
        <w:pStyle w:val="FSVbullet1"/>
      </w:pPr>
      <w:r w:rsidRPr="00412E7E">
        <w:t xml:space="preserve">Cease sharing resources like pens, tablets and other technology, </w:t>
      </w:r>
    </w:p>
    <w:p w14:paraId="3F634C68" w14:textId="0D9C9C50" w:rsidR="005918D5" w:rsidRPr="00446F5D" w:rsidRDefault="005918D5" w:rsidP="00B94A1D">
      <w:pPr>
        <w:pStyle w:val="FSVbullet1"/>
      </w:pPr>
      <w:r w:rsidRPr="00446F5D">
        <w:t xml:space="preserve">Re-arrange waiting room </w:t>
      </w:r>
      <w:r w:rsidR="00412E7E">
        <w:t>furniture</w:t>
      </w:r>
      <w:r w:rsidRPr="00446F5D">
        <w:t xml:space="preserve"> to allow social distancing</w:t>
      </w:r>
    </w:p>
    <w:p w14:paraId="5F770E17" w14:textId="77777777" w:rsidR="005918D5" w:rsidRPr="00446F5D" w:rsidRDefault="005918D5" w:rsidP="00B94A1D">
      <w:pPr>
        <w:pStyle w:val="FSVbullet1"/>
      </w:pPr>
      <w:r w:rsidRPr="00446F5D">
        <w:t>Provide hand sanitiser to clients and staff and ask people to use it</w:t>
      </w:r>
    </w:p>
    <w:p w14:paraId="7564802A" w14:textId="77777777" w:rsidR="005918D5" w:rsidRPr="00446F5D" w:rsidRDefault="005918D5" w:rsidP="00B94A1D">
      <w:pPr>
        <w:pStyle w:val="FSVbullet1"/>
      </w:pPr>
      <w:r w:rsidRPr="00446F5D">
        <w:t>Remove all unnecessary items from waiting room (toys, magazines etc).</w:t>
      </w:r>
    </w:p>
    <w:p w14:paraId="2B95B61B" w14:textId="77777777" w:rsidR="005918D5" w:rsidRPr="00446F5D" w:rsidRDefault="005918D5" w:rsidP="005918D5">
      <w:pPr>
        <w:pStyle w:val="DHHSbody"/>
        <w:rPr>
          <w:b/>
          <w:bCs/>
        </w:rPr>
      </w:pPr>
      <w:r w:rsidRPr="00446F5D">
        <w:rPr>
          <w:b/>
          <w:bCs/>
        </w:rPr>
        <w:t xml:space="preserve">Other modifications </w:t>
      </w:r>
    </w:p>
    <w:p w14:paraId="2978048C" w14:textId="03617098" w:rsidR="005918D5" w:rsidRPr="00446F5D" w:rsidRDefault="00412E7E" w:rsidP="00B94A1D">
      <w:pPr>
        <w:pStyle w:val="FSVbullet1"/>
      </w:pPr>
      <w:r w:rsidRPr="00412E7E">
        <w:t>Structure appointments to minimise people waiting in shared spaces.</w:t>
      </w:r>
      <w:r>
        <w:t xml:space="preserve"> </w:t>
      </w:r>
      <w:r w:rsidR="005918D5" w:rsidRPr="00412E7E">
        <w:t>If</w:t>
      </w:r>
      <w:r w:rsidR="005918D5" w:rsidRPr="00446F5D">
        <w:t xml:space="preserve"> there are multiple clients in a waiting room, </w:t>
      </w:r>
      <w:r>
        <w:t>offer</w:t>
      </w:r>
      <w:r w:rsidR="005918D5" w:rsidRPr="00446F5D">
        <w:t xml:space="preserve"> them an appointment time to return to avoid them waiting</w:t>
      </w:r>
    </w:p>
    <w:p w14:paraId="7C53476C" w14:textId="77777777" w:rsidR="005918D5" w:rsidRPr="00446F5D" w:rsidRDefault="005918D5" w:rsidP="00B94A1D">
      <w:pPr>
        <w:pStyle w:val="FSVbullet1"/>
      </w:pPr>
      <w:r w:rsidRPr="00446F5D">
        <w:t>Photograph any required documents to avoid handling them</w:t>
      </w:r>
    </w:p>
    <w:p w14:paraId="21E7EEE6" w14:textId="77777777" w:rsidR="005918D5" w:rsidRPr="00446F5D" w:rsidRDefault="005918D5" w:rsidP="00B94A1D">
      <w:pPr>
        <w:pStyle w:val="FSVbullet1"/>
      </w:pPr>
      <w:r w:rsidRPr="00446F5D">
        <w:t>Make electronic payments to avoid exchanging cheques</w:t>
      </w:r>
    </w:p>
    <w:p w14:paraId="59C4C059" w14:textId="77777777" w:rsidR="005918D5" w:rsidRPr="00446F5D" w:rsidRDefault="005918D5" w:rsidP="00B94A1D">
      <w:pPr>
        <w:pStyle w:val="FSVbullet1"/>
      </w:pPr>
      <w:r w:rsidRPr="00446F5D">
        <w:t>If possible, bulk purchase phones to provide to clients who do not have phones</w:t>
      </w:r>
    </w:p>
    <w:p w14:paraId="6C140B84" w14:textId="77777777" w:rsidR="005918D5" w:rsidRPr="00446F5D" w:rsidRDefault="005918D5" w:rsidP="00B94A1D">
      <w:pPr>
        <w:pStyle w:val="FSVbullet1"/>
      </w:pPr>
      <w:r w:rsidRPr="00446F5D">
        <w:t>When assessing clients, ask about known existing health conditions</w:t>
      </w:r>
    </w:p>
    <w:p w14:paraId="580ACA73" w14:textId="77777777" w:rsidR="005918D5" w:rsidRPr="00446F5D" w:rsidRDefault="005918D5" w:rsidP="00B94A1D">
      <w:pPr>
        <w:pStyle w:val="FSVbullet1"/>
      </w:pPr>
      <w:r w:rsidRPr="00446F5D">
        <w:t xml:space="preserve">Prioritise clients most at risk, including older people and people with existing health conditions. </w:t>
      </w:r>
    </w:p>
    <w:p w14:paraId="1414E9EF" w14:textId="680A7275" w:rsidR="008E1FC9" w:rsidRDefault="008E1FC9" w:rsidP="008E1FC9">
      <w:pPr>
        <w:pStyle w:val="FSVbullet1"/>
        <w:numPr>
          <w:ilvl w:val="0"/>
          <w:numId w:val="0"/>
        </w:numPr>
        <w:ind w:left="284"/>
      </w:pPr>
    </w:p>
    <w:p w14:paraId="378A3F69" w14:textId="186C864C" w:rsidR="00A86616" w:rsidRDefault="00A86616" w:rsidP="00EC7457">
      <w:pPr>
        <w:pStyle w:val="Heading2"/>
      </w:pPr>
      <w:bookmarkStart w:id="56" w:name="_Toc36132954"/>
      <w:r>
        <w:t xml:space="preserve">Specialist Family Violence </w:t>
      </w:r>
      <w:r w:rsidR="00E35DD8">
        <w:t>Support Services</w:t>
      </w:r>
      <w:bookmarkEnd w:id="56"/>
    </w:p>
    <w:p w14:paraId="2E1194F8" w14:textId="0AB0C427" w:rsidR="00FB287C" w:rsidRDefault="00FB287C" w:rsidP="00A86616">
      <w:pPr>
        <w:spacing w:after="120" w:line="270" w:lineRule="atLeast"/>
        <w:rPr>
          <w:rFonts w:ascii="Arial" w:eastAsia="Times" w:hAnsi="Arial"/>
        </w:rPr>
      </w:pPr>
      <w:r>
        <w:rPr>
          <w:rFonts w:ascii="Arial" w:eastAsia="Times" w:hAnsi="Arial"/>
        </w:rPr>
        <w:t>Specialist family violence support services include case management and outreach services</w:t>
      </w:r>
      <w:r w:rsidR="00880593">
        <w:rPr>
          <w:rFonts w:ascii="Arial" w:eastAsia="Times" w:hAnsi="Arial"/>
        </w:rPr>
        <w:t>.</w:t>
      </w:r>
    </w:p>
    <w:p w14:paraId="1BCB9027" w14:textId="5C07B0AC" w:rsidR="00FB287C" w:rsidRDefault="00A86616" w:rsidP="00A86616">
      <w:pPr>
        <w:spacing w:after="120" w:line="270" w:lineRule="atLeast"/>
        <w:rPr>
          <w:rFonts w:ascii="Arial" w:eastAsia="Times" w:hAnsi="Arial"/>
        </w:rPr>
      </w:pPr>
      <w:r w:rsidRPr="00A86616">
        <w:rPr>
          <w:rFonts w:ascii="Arial" w:eastAsia="Times" w:hAnsi="Arial"/>
        </w:rPr>
        <w:t xml:space="preserve">For all support programs, services must provide clear communication to clients regarding changes to service delivery, including the role and responsibilities of services and clients in the context of Coronavirus. </w:t>
      </w:r>
    </w:p>
    <w:p w14:paraId="448E1E2D" w14:textId="77777777" w:rsidR="00FB287C" w:rsidRDefault="00FB287C" w:rsidP="00FB287C">
      <w:pPr>
        <w:spacing w:after="120" w:line="270" w:lineRule="atLeast"/>
        <w:rPr>
          <w:rFonts w:ascii="Arial" w:eastAsia="Times" w:hAnsi="Arial"/>
        </w:rPr>
      </w:pPr>
      <w:r>
        <w:rPr>
          <w:rFonts w:ascii="Arial" w:eastAsia="Times" w:hAnsi="Arial"/>
        </w:rPr>
        <w:t>This includes:</w:t>
      </w:r>
    </w:p>
    <w:p w14:paraId="1B287426" w14:textId="77777777" w:rsidR="00FB287C" w:rsidRPr="005874C2" w:rsidRDefault="00FB287C" w:rsidP="00FB287C">
      <w:pPr>
        <w:numPr>
          <w:ilvl w:val="0"/>
          <w:numId w:val="46"/>
        </w:numPr>
        <w:spacing w:after="120" w:line="270" w:lineRule="atLeast"/>
        <w:rPr>
          <w:rFonts w:ascii="Arial" w:eastAsia="Times" w:hAnsi="Arial"/>
        </w:rPr>
      </w:pPr>
      <w:r w:rsidRPr="005874C2">
        <w:rPr>
          <w:rFonts w:ascii="Arial" w:eastAsia="Times" w:hAnsi="Arial"/>
        </w:rPr>
        <w:t>Updating agency websites</w:t>
      </w:r>
    </w:p>
    <w:p w14:paraId="79FC9A70" w14:textId="77777777" w:rsidR="00FB287C" w:rsidRPr="005874C2" w:rsidRDefault="00FB287C" w:rsidP="00FB287C">
      <w:pPr>
        <w:numPr>
          <w:ilvl w:val="0"/>
          <w:numId w:val="46"/>
        </w:numPr>
        <w:spacing w:after="120" w:line="270" w:lineRule="atLeast"/>
        <w:rPr>
          <w:rFonts w:ascii="Arial" w:eastAsia="Times" w:hAnsi="Arial"/>
        </w:rPr>
      </w:pPr>
      <w:r w:rsidRPr="005874C2">
        <w:rPr>
          <w:rFonts w:ascii="Arial" w:eastAsia="Times" w:hAnsi="Arial"/>
        </w:rPr>
        <w:t>Updating voicemail messaging</w:t>
      </w:r>
    </w:p>
    <w:p w14:paraId="6ABDA336" w14:textId="77777777" w:rsidR="00FB287C" w:rsidRPr="005874C2" w:rsidRDefault="00FB287C" w:rsidP="00FB287C">
      <w:pPr>
        <w:numPr>
          <w:ilvl w:val="0"/>
          <w:numId w:val="46"/>
        </w:numPr>
        <w:spacing w:after="120" w:line="270" w:lineRule="atLeast"/>
        <w:rPr>
          <w:rFonts w:ascii="Arial" w:eastAsia="Times" w:hAnsi="Arial"/>
        </w:rPr>
      </w:pPr>
      <w:r w:rsidRPr="005874C2">
        <w:rPr>
          <w:rFonts w:ascii="Arial" w:eastAsia="Times" w:hAnsi="Arial"/>
        </w:rPr>
        <w:t>Signage on office entry points including any outposted office spaces</w:t>
      </w:r>
    </w:p>
    <w:p w14:paraId="6654B8B3" w14:textId="2E49D88F" w:rsidR="00A86616" w:rsidRPr="00A86616" w:rsidRDefault="00A86616" w:rsidP="00A86616">
      <w:pPr>
        <w:spacing w:after="120" w:line="270" w:lineRule="atLeast"/>
        <w:rPr>
          <w:rFonts w:ascii="Arial" w:eastAsia="Times" w:hAnsi="Arial"/>
        </w:rPr>
      </w:pPr>
      <w:r w:rsidRPr="00A86616">
        <w:rPr>
          <w:rFonts w:ascii="Arial" w:eastAsia="Times" w:hAnsi="Arial"/>
        </w:rPr>
        <w:t xml:space="preserve">Support will need to be ongoing for </w:t>
      </w:r>
      <w:r w:rsidR="004A2008">
        <w:rPr>
          <w:rFonts w:ascii="Arial" w:eastAsia="Times" w:hAnsi="Arial"/>
        </w:rPr>
        <w:t>some</w:t>
      </w:r>
      <w:r w:rsidRPr="00A86616">
        <w:rPr>
          <w:rFonts w:ascii="Arial" w:eastAsia="Times" w:hAnsi="Arial"/>
        </w:rPr>
        <w:t xml:space="preserve"> </w:t>
      </w:r>
      <w:r w:rsidR="00FB287C">
        <w:rPr>
          <w:rFonts w:ascii="Arial" w:eastAsia="Times" w:hAnsi="Arial"/>
        </w:rPr>
        <w:t>clients</w:t>
      </w:r>
      <w:r w:rsidRPr="00A86616">
        <w:rPr>
          <w:rFonts w:ascii="Arial" w:eastAsia="Times" w:hAnsi="Arial"/>
        </w:rPr>
        <w:t xml:space="preserve">, particularly those with complex needs, but how it is provided, and the frequency may vary. </w:t>
      </w:r>
    </w:p>
    <w:p w14:paraId="5B3EA1B6" w14:textId="38AB3A4A" w:rsidR="00A86616" w:rsidRPr="00A86616" w:rsidRDefault="00A86616" w:rsidP="00A86616">
      <w:pPr>
        <w:spacing w:after="120" w:line="270" w:lineRule="atLeast"/>
        <w:rPr>
          <w:rFonts w:ascii="Arial" w:eastAsia="Times" w:hAnsi="Arial"/>
          <w:highlight w:val="yellow"/>
        </w:rPr>
      </w:pPr>
      <w:r w:rsidRPr="00A86616">
        <w:rPr>
          <w:rFonts w:ascii="Arial" w:eastAsia="Times" w:hAnsi="Arial"/>
        </w:rPr>
        <w:t xml:space="preserve">Modifications to support programs </w:t>
      </w:r>
      <w:r w:rsidR="00FB287C">
        <w:rPr>
          <w:rFonts w:ascii="Arial" w:eastAsia="Times" w:hAnsi="Arial"/>
        </w:rPr>
        <w:t xml:space="preserve">may </w:t>
      </w:r>
      <w:r w:rsidRPr="00A86616">
        <w:rPr>
          <w:rFonts w:ascii="Arial" w:eastAsia="Times" w:hAnsi="Arial"/>
        </w:rPr>
        <w:t>include:</w:t>
      </w:r>
    </w:p>
    <w:p w14:paraId="0CCEB889" w14:textId="664DD16F" w:rsidR="00A86616" w:rsidRPr="001421EE" w:rsidRDefault="00A86616" w:rsidP="001421EE">
      <w:pPr>
        <w:numPr>
          <w:ilvl w:val="0"/>
          <w:numId w:val="46"/>
        </w:numPr>
        <w:spacing w:after="120" w:line="270" w:lineRule="atLeast"/>
        <w:rPr>
          <w:rFonts w:ascii="Arial" w:eastAsia="Times" w:hAnsi="Arial"/>
        </w:rPr>
      </w:pPr>
      <w:r w:rsidRPr="001421EE">
        <w:rPr>
          <w:rFonts w:ascii="Arial" w:eastAsia="Times" w:hAnsi="Arial"/>
        </w:rPr>
        <w:t xml:space="preserve">Cease all office-based service delivery and provide phone, email and other online alternatives </w:t>
      </w:r>
    </w:p>
    <w:p w14:paraId="718A0515" w14:textId="2BC0A748" w:rsidR="00A86616" w:rsidRDefault="00A86616" w:rsidP="00A86616">
      <w:pPr>
        <w:numPr>
          <w:ilvl w:val="0"/>
          <w:numId w:val="46"/>
        </w:numPr>
        <w:spacing w:after="120" w:line="270" w:lineRule="atLeast"/>
        <w:rPr>
          <w:rFonts w:ascii="Arial" w:eastAsia="Times" w:hAnsi="Arial"/>
        </w:rPr>
      </w:pPr>
      <w:r w:rsidRPr="00A86616">
        <w:rPr>
          <w:rFonts w:ascii="Arial" w:eastAsia="Times" w:hAnsi="Arial"/>
        </w:rPr>
        <w:t xml:space="preserve">Conduct all appointments </w:t>
      </w:r>
      <w:r w:rsidR="003728CB">
        <w:rPr>
          <w:rFonts w:ascii="Arial" w:eastAsia="Times" w:hAnsi="Arial"/>
        </w:rPr>
        <w:t xml:space="preserve">remotely including </w:t>
      </w:r>
      <w:r w:rsidRPr="00A86616">
        <w:rPr>
          <w:rFonts w:ascii="Arial" w:eastAsia="Times" w:hAnsi="Arial"/>
        </w:rPr>
        <w:t>over the phone or online where possible</w:t>
      </w:r>
    </w:p>
    <w:p w14:paraId="21057B48" w14:textId="77777777" w:rsidR="00FB287C" w:rsidRPr="00A86616" w:rsidRDefault="00FB287C" w:rsidP="00FB287C">
      <w:pPr>
        <w:numPr>
          <w:ilvl w:val="0"/>
          <w:numId w:val="46"/>
        </w:numPr>
        <w:spacing w:after="120" w:line="270" w:lineRule="atLeast"/>
        <w:rPr>
          <w:rFonts w:ascii="Arial" w:eastAsia="Times" w:hAnsi="Arial"/>
        </w:rPr>
      </w:pPr>
      <w:r>
        <w:rPr>
          <w:rFonts w:ascii="Arial" w:eastAsia="Times" w:hAnsi="Arial"/>
        </w:rPr>
        <w:t xml:space="preserve">Wherever possible, cease transporting clients in agency vehicles. If this is unavoidable, increase sanitation measures and ask them to sit in the back seat </w:t>
      </w:r>
    </w:p>
    <w:p w14:paraId="56F1E200" w14:textId="4C887012" w:rsidR="00A86616" w:rsidRPr="00A86616" w:rsidRDefault="00A86616" w:rsidP="00A86616">
      <w:pPr>
        <w:numPr>
          <w:ilvl w:val="0"/>
          <w:numId w:val="46"/>
        </w:numPr>
        <w:spacing w:after="120" w:line="270" w:lineRule="atLeast"/>
        <w:rPr>
          <w:rFonts w:ascii="Arial" w:eastAsia="Times" w:hAnsi="Arial"/>
        </w:rPr>
      </w:pPr>
      <w:r w:rsidRPr="00A86616">
        <w:rPr>
          <w:rFonts w:ascii="Arial" w:eastAsia="Times" w:hAnsi="Arial"/>
        </w:rPr>
        <w:t>If a</w:t>
      </w:r>
      <w:r>
        <w:rPr>
          <w:rFonts w:ascii="Arial" w:eastAsia="Times" w:hAnsi="Arial"/>
        </w:rPr>
        <w:t xml:space="preserve"> face to face appointment is </w:t>
      </w:r>
      <w:r w:rsidRPr="00A86616">
        <w:rPr>
          <w:rFonts w:ascii="Arial" w:eastAsia="Times" w:hAnsi="Arial"/>
        </w:rPr>
        <w:t>required, conduct active screening (see DHHS Self-Assessment Tool) do not enter home and maintain 1.5 metres, 4 square metres if in an enclosed space</w:t>
      </w:r>
    </w:p>
    <w:p w14:paraId="1877FF15" w14:textId="77777777" w:rsidR="00A86616" w:rsidRPr="00A86616" w:rsidRDefault="00A86616" w:rsidP="00A86616">
      <w:pPr>
        <w:numPr>
          <w:ilvl w:val="0"/>
          <w:numId w:val="46"/>
        </w:numPr>
        <w:spacing w:after="120" w:line="270" w:lineRule="atLeast"/>
        <w:rPr>
          <w:rFonts w:ascii="Arial" w:eastAsia="Times" w:hAnsi="Arial"/>
        </w:rPr>
      </w:pPr>
      <w:r w:rsidRPr="00A86616">
        <w:rPr>
          <w:rFonts w:ascii="Arial" w:eastAsia="Times" w:hAnsi="Arial"/>
        </w:rPr>
        <w:t>Check in with clients and assess vulnerability, develop self-isolation support plans with clients, including agreed phone contact plans</w:t>
      </w:r>
    </w:p>
    <w:p w14:paraId="4E817D61" w14:textId="77777777" w:rsidR="00A86616" w:rsidRPr="00A86616" w:rsidRDefault="00A86616" w:rsidP="00A86616">
      <w:pPr>
        <w:numPr>
          <w:ilvl w:val="0"/>
          <w:numId w:val="46"/>
        </w:numPr>
        <w:spacing w:after="120" w:line="270" w:lineRule="atLeast"/>
        <w:rPr>
          <w:rFonts w:ascii="Arial" w:eastAsia="Times" w:hAnsi="Arial"/>
        </w:rPr>
      </w:pPr>
      <w:r w:rsidRPr="00A86616">
        <w:rPr>
          <w:rFonts w:ascii="Arial" w:eastAsia="Times" w:hAnsi="Arial"/>
        </w:rPr>
        <w:t>Where clients are supported in case management services, services should assess their needs and vulnerability and develop plans with clients, including the context of health, isolation and for families, potential school closures</w:t>
      </w:r>
    </w:p>
    <w:p w14:paraId="58B3C748" w14:textId="77777777" w:rsidR="00A86616" w:rsidRPr="00A86616" w:rsidRDefault="00A86616" w:rsidP="00A86616">
      <w:pPr>
        <w:numPr>
          <w:ilvl w:val="0"/>
          <w:numId w:val="46"/>
        </w:numPr>
        <w:spacing w:after="120" w:line="270" w:lineRule="atLeast"/>
        <w:rPr>
          <w:rFonts w:ascii="Arial" w:eastAsia="Times" w:hAnsi="Arial"/>
        </w:rPr>
      </w:pPr>
      <w:r w:rsidRPr="00A86616">
        <w:rPr>
          <w:rFonts w:ascii="Arial" w:eastAsia="Times" w:hAnsi="Arial"/>
        </w:rPr>
        <w:t>When working with families, support workers should ensure that families are linked in with schools and are aware of education advice.</w:t>
      </w:r>
    </w:p>
    <w:p w14:paraId="3C082FA1" w14:textId="4D82D135" w:rsidR="00A86616" w:rsidRPr="00C027C6" w:rsidRDefault="00A86616" w:rsidP="00EC7457">
      <w:pPr>
        <w:spacing w:after="120" w:line="270" w:lineRule="atLeast"/>
        <w:rPr>
          <w:rFonts w:ascii="Arial" w:hAnsi="Arial" w:cs="Arial"/>
        </w:rPr>
      </w:pPr>
      <w:r>
        <w:rPr>
          <w:rFonts w:ascii="Arial" w:eastAsia="Times" w:hAnsi="Arial"/>
        </w:rPr>
        <w:t xml:space="preserve">Face to face services should only </w:t>
      </w:r>
      <w:r w:rsidR="00E35C0A">
        <w:rPr>
          <w:rFonts w:ascii="Arial" w:eastAsia="Times" w:hAnsi="Arial"/>
        </w:rPr>
        <w:t xml:space="preserve">be </w:t>
      </w:r>
      <w:r>
        <w:rPr>
          <w:rFonts w:ascii="Arial" w:eastAsia="Times" w:hAnsi="Arial"/>
        </w:rPr>
        <w:t xml:space="preserve">provided in exceptional circumstances. </w:t>
      </w:r>
      <w:r w:rsidRPr="00C027C6">
        <w:rPr>
          <w:rFonts w:ascii="Arial" w:hAnsi="Arial" w:cs="Arial"/>
        </w:rPr>
        <w:t xml:space="preserve">Considerations for face to face service delivery include: </w:t>
      </w:r>
    </w:p>
    <w:p w14:paraId="2117F640" w14:textId="77777777" w:rsidR="00A86616" w:rsidRPr="00C027C6" w:rsidRDefault="00A86616" w:rsidP="00A86616">
      <w:pPr>
        <w:pStyle w:val="DHHSbody"/>
        <w:numPr>
          <w:ilvl w:val="0"/>
          <w:numId w:val="46"/>
        </w:numPr>
      </w:pPr>
      <w:r w:rsidRPr="00C027C6">
        <w:t xml:space="preserve">Maintain distance of 1.5m (4 square metres if in an enclosed space) </w:t>
      </w:r>
    </w:p>
    <w:p w14:paraId="2F4EC905" w14:textId="79412B8D" w:rsidR="00A86616" w:rsidRPr="00C027C6" w:rsidRDefault="00A86616" w:rsidP="00A86616">
      <w:pPr>
        <w:pStyle w:val="DHHSbody"/>
        <w:numPr>
          <w:ilvl w:val="0"/>
          <w:numId w:val="46"/>
        </w:numPr>
      </w:pPr>
      <w:r w:rsidRPr="00C027C6">
        <w:t xml:space="preserve">Screen all service users </w:t>
      </w:r>
      <w:r w:rsidR="00D21BC2" w:rsidRPr="00D21BC2">
        <w:t>using the DHHS Coronavirus (COVID-19) interactive self-assessment tool</w:t>
      </w:r>
      <w:r w:rsidR="00D21BC2" w:rsidRPr="00C027C6">
        <w:t xml:space="preserve"> </w:t>
      </w:r>
    </w:p>
    <w:p w14:paraId="7C82A180" w14:textId="77777777" w:rsidR="00A86616" w:rsidRPr="00C027C6" w:rsidRDefault="00A86616" w:rsidP="00A86616">
      <w:pPr>
        <w:pStyle w:val="DHHSbody"/>
        <w:numPr>
          <w:ilvl w:val="0"/>
          <w:numId w:val="46"/>
        </w:numPr>
      </w:pPr>
      <w:r w:rsidRPr="00C027C6">
        <w:t>Provide information on Coronavirus and prevention – including hygiene, frequent hand washing</w:t>
      </w:r>
    </w:p>
    <w:p w14:paraId="3A7A9FCA" w14:textId="77777777" w:rsidR="00A86616" w:rsidRPr="00C027C6" w:rsidRDefault="00A86616" w:rsidP="00A86616">
      <w:pPr>
        <w:pStyle w:val="DHHSbody"/>
        <w:numPr>
          <w:ilvl w:val="0"/>
          <w:numId w:val="46"/>
        </w:numPr>
      </w:pPr>
      <w:r w:rsidRPr="00C027C6">
        <w:t>If possible, where clients are known to services, contact clients by phone</w:t>
      </w:r>
    </w:p>
    <w:p w14:paraId="72797C95" w14:textId="77777777" w:rsidR="00A86616" w:rsidRPr="00C027C6" w:rsidRDefault="00A86616" w:rsidP="00A86616">
      <w:pPr>
        <w:pStyle w:val="DHHSbody"/>
        <w:numPr>
          <w:ilvl w:val="0"/>
          <w:numId w:val="46"/>
        </w:numPr>
      </w:pPr>
      <w:r w:rsidRPr="00C027C6">
        <w:t>Ensure clients have phones, using brokerage to purchase if required</w:t>
      </w:r>
    </w:p>
    <w:p w14:paraId="47C8E8A3" w14:textId="19B6E5FD" w:rsidR="00E35DD8" w:rsidRDefault="00E35DD8" w:rsidP="00E35DD8">
      <w:pPr>
        <w:pStyle w:val="DHHSbody"/>
        <w:rPr>
          <w:rStyle w:val="Heading2Char"/>
        </w:rPr>
      </w:pPr>
    </w:p>
    <w:p w14:paraId="18A1E132" w14:textId="577BF4D6" w:rsidR="004A2008" w:rsidRDefault="004A2008" w:rsidP="00E35DD8">
      <w:pPr>
        <w:pStyle w:val="DHHSbody"/>
        <w:rPr>
          <w:rStyle w:val="Heading2Char"/>
        </w:rPr>
      </w:pPr>
      <w:bookmarkStart w:id="57" w:name="_Toc36132955"/>
      <w:r>
        <w:rPr>
          <w:rStyle w:val="Heading2Char"/>
        </w:rPr>
        <w:t>Sexual Assault Counselling</w:t>
      </w:r>
      <w:bookmarkEnd w:id="57"/>
    </w:p>
    <w:p w14:paraId="496C8DC8" w14:textId="540636CA" w:rsidR="004A2008" w:rsidRDefault="004A2008" w:rsidP="004A2008">
      <w:pPr>
        <w:spacing w:after="120" w:line="270" w:lineRule="atLeast"/>
        <w:rPr>
          <w:rFonts w:ascii="Arial" w:eastAsia="Times" w:hAnsi="Arial"/>
        </w:rPr>
      </w:pPr>
      <w:r w:rsidRPr="00EC7457">
        <w:rPr>
          <w:rFonts w:ascii="Arial" w:eastAsia="Times" w:hAnsi="Arial"/>
        </w:rPr>
        <w:t xml:space="preserve">Services </w:t>
      </w:r>
      <w:r>
        <w:rPr>
          <w:rFonts w:ascii="Arial" w:eastAsia="Times" w:hAnsi="Arial"/>
        </w:rPr>
        <w:t>should assess the need for crisis counselling in the immediate aftermath of a sexual assault to be provided face to face. Where face to face services are considered necessary services should:</w:t>
      </w:r>
    </w:p>
    <w:p w14:paraId="0F14151A" w14:textId="77777777" w:rsidR="004A2008" w:rsidRPr="00EC7457" w:rsidRDefault="004A2008" w:rsidP="004A2008">
      <w:pPr>
        <w:pStyle w:val="DHHSbody"/>
        <w:numPr>
          <w:ilvl w:val="0"/>
          <w:numId w:val="46"/>
        </w:numPr>
      </w:pPr>
      <w:r w:rsidRPr="00EC7457">
        <w:t xml:space="preserve">Maintain distance of 1.5m (4 square metres if in an enclosed space) </w:t>
      </w:r>
    </w:p>
    <w:p w14:paraId="107A3F52" w14:textId="77777777" w:rsidR="004A2008" w:rsidRPr="00EC7457" w:rsidRDefault="004A2008" w:rsidP="004A2008">
      <w:pPr>
        <w:pStyle w:val="DHHSbody"/>
        <w:numPr>
          <w:ilvl w:val="0"/>
          <w:numId w:val="46"/>
        </w:numPr>
      </w:pPr>
      <w:r w:rsidRPr="00EC7457">
        <w:t>Screen all service users in relation to current health and travel status</w:t>
      </w:r>
    </w:p>
    <w:p w14:paraId="3CDBDB18" w14:textId="77777777" w:rsidR="004A2008" w:rsidRPr="00EC7457" w:rsidRDefault="004A2008" w:rsidP="004A2008">
      <w:pPr>
        <w:pStyle w:val="DHHSbody"/>
        <w:numPr>
          <w:ilvl w:val="0"/>
          <w:numId w:val="46"/>
        </w:numPr>
      </w:pPr>
      <w:r w:rsidRPr="00EC7457">
        <w:t>Provide information on Coronavirus and prevention – including hygiene, frequent hand washing</w:t>
      </w:r>
    </w:p>
    <w:p w14:paraId="7D931831" w14:textId="2080FEBD" w:rsidR="004A2008" w:rsidRDefault="004A2008" w:rsidP="00EC7457">
      <w:pPr>
        <w:spacing w:after="120" w:line="270" w:lineRule="atLeast"/>
        <w:rPr>
          <w:rFonts w:ascii="Arial" w:eastAsia="Times" w:hAnsi="Arial"/>
        </w:rPr>
      </w:pPr>
      <w:r>
        <w:rPr>
          <w:rFonts w:ascii="Arial" w:eastAsia="Times" w:hAnsi="Arial"/>
        </w:rPr>
        <w:t>Counselling services for clients with complex needs should be provided by phone or online.</w:t>
      </w:r>
    </w:p>
    <w:p w14:paraId="0FB9646A" w14:textId="4166A954" w:rsidR="007243AB" w:rsidRPr="00EC7457" w:rsidRDefault="007243AB" w:rsidP="00EC7457">
      <w:pPr>
        <w:spacing w:after="120" w:line="270" w:lineRule="atLeast"/>
        <w:rPr>
          <w:rFonts w:ascii="Arial" w:eastAsia="Times" w:hAnsi="Arial"/>
        </w:rPr>
      </w:pPr>
      <w:r>
        <w:rPr>
          <w:rFonts w:ascii="Arial" w:eastAsia="Times" w:hAnsi="Arial"/>
        </w:rPr>
        <w:t xml:space="preserve">Support for families where a young person displays sexually harmful behaviour </w:t>
      </w:r>
      <w:r w:rsidR="00A8676E">
        <w:rPr>
          <w:rFonts w:ascii="Arial" w:eastAsia="Times" w:hAnsi="Arial"/>
        </w:rPr>
        <w:t xml:space="preserve">should continue to </w:t>
      </w:r>
      <w:r>
        <w:rPr>
          <w:rFonts w:ascii="Arial" w:eastAsia="Times" w:hAnsi="Arial"/>
        </w:rPr>
        <w:t>be provided by phone or online</w:t>
      </w:r>
      <w:r w:rsidR="00A8676E">
        <w:rPr>
          <w:rFonts w:ascii="Arial" w:eastAsia="Times" w:hAnsi="Arial"/>
        </w:rPr>
        <w:t xml:space="preserve"> where possible and appropriate</w:t>
      </w:r>
      <w:r>
        <w:rPr>
          <w:rFonts w:ascii="Arial" w:eastAsia="Times" w:hAnsi="Arial"/>
        </w:rPr>
        <w:t>.</w:t>
      </w:r>
    </w:p>
    <w:p w14:paraId="05EAAF9F" w14:textId="77777777" w:rsidR="00E35DD8" w:rsidRDefault="00E35DD8" w:rsidP="00E35DD8">
      <w:pPr>
        <w:pStyle w:val="DHHSbody"/>
      </w:pPr>
      <w:bookmarkStart w:id="58" w:name="_Toc36132956"/>
      <w:r w:rsidRPr="57FA0A68">
        <w:rPr>
          <w:rStyle w:val="Heading2Char"/>
        </w:rPr>
        <w:t>Brokerage</w:t>
      </w:r>
      <w:r>
        <w:rPr>
          <w:rStyle w:val="Heading2Char"/>
        </w:rPr>
        <w:t xml:space="preserve"> and Flexible Support Packages</w:t>
      </w:r>
      <w:bookmarkEnd w:id="58"/>
      <w:r>
        <w:br/>
      </w:r>
      <w:r>
        <w:br/>
        <w:t xml:space="preserve">This funding can be used flexibly to meet the needs of people impacted by COVID-19. </w:t>
      </w:r>
    </w:p>
    <w:p w14:paraId="5E5C9680" w14:textId="77777777" w:rsidR="00E35DD8" w:rsidRDefault="00E35DD8" w:rsidP="00E35DD8">
      <w:pPr>
        <w:pStyle w:val="DHHSbody"/>
      </w:pPr>
      <w:r>
        <w:t xml:space="preserve">Family violence services should ensure that they purchase emergency accommodation that is self-contained (bathroom and cooking facilities) to allow for quarantine or self-isolation. </w:t>
      </w:r>
    </w:p>
    <w:p w14:paraId="4BC8B8D2" w14:textId="17602448" w:rsidR="00E35DD8" w:rsidRDefault="00E35DD8" w:rsidP="00EC7457">
      <w:pPr>
        <w:pStyle w:val="DHHSbody"/>
      </w:pPr>
      <w:r>
        <w:t xml:space="preserve">Services should leverage existing relationships with motels/hotels and consider bulk purchasing where practicable. </w:t>
      </w:r>
    </w:p>
    <w:p w14:paraId="4CB34DAB" w14:textId="77777777" w:rsidR="00E35DD8" w:rsidRDefault="00E35DD8" w:rsidP="00E35DD8">
      <w:pPr>
        <w:pStyle w:val="DHHSbody"/>
      </w:pPr>
    </w:p>
    <w:p w14:paraId="1EB579CB" w14:textId="11EF816F" w:rsidR="00A86616" w:rsidRPr="00EC7457" w:rsidRDefault="00A86616" w:rsidP="008E1FC9">
      <w:pPr>
        <w:pStyle w:val="DHHSbody"/>
        <w:rPr>
          <w:rStyle w:val="Heading2Char"/>
        </w:rPr>
      </w:pPr>
      <w:bookmarkStart w:id="59" w:name="_Toc36132957"/>
      <w:r w:rsidRPr="00EC7457">
        <w:rPr>
          <w:rStyle w:val="Heading2Char"/>
        </w:rPr>
        <w:t>Perpetrator Interventions</w:t>
      </w:r>
      <w:bookmarkEnd w:id="59"/>
    </w:p>
    <w:p w14:paraId="1C94D4C2" w14:textId="77777777" w:rsidR="00E35DD8" w:rsidRDefault="00E35DD8" w:rsidP="00E35DD8">
      <w:pPr>
        <w:spacing w:after="120" w:line="270" w:lineRule="atLeast"/>
        <w:rPr>
          <w:rFonts w:ascii="Arial" w:eastAsia="Times" w:hAnsi="Arial"/>
        </w:rPr>
      </w:pPr>
      <w:r>
        <w:rPr>
          <w:rFonts w:ascii="Arial" w:eastAsia="Times" w:hAnsi="Arial"/>
        </w:rPr>
        <w:t>A</w:t>
      </w:r>
      <w:r w:rsidRPr="00A86616">
        <w:rPr>
          <w:rFonts w:ascii="Arial" w:eastAsia="Times" w:hAnsi="Arial"/>
        </w:rPr>
        <w:t>ll</w:t>
      </w:r>
      <w:r>
        <w:rPr>
          <w:rFonts w:ascii="Arial" w:eastAsia="Times" w:hAnsi="Arial"/>
        </w:rPr>
        <w:t xml:space="preserve"> group based perpetrator intervention programs, including men’s behaviour change programs should cease. S</w:t>
      </w:r>
      <w:r w:rsidRPr="00A86616">
        <w:rPr>
          <w:rFonts w:ascii="Arial" w:eastAsia="Times" w:hAnsi="Arial"/>
        </w:rPr>
        <w:t xml:space="preserve">ervices must provide clear communication to clients regarding changes to service delivery, including the role and responsibilities of services and clients in the context of Coronavirus. </w:t>
      </w:r>
    </w:p>
    <w:p w14:paraId="3DC09B15" w14:textId="77777777" w:rsidR="00E35DD8" w:rsidRDefault="00E35DD8" w:rsidP="00E35DD8">
      <w:pPr>
        <w:spacing w:after="120" w:line="270" w:lineRule="atLeast"/>
        <w:rPr>
          <w:rFonts w:ascii="Arial" w:eastAsia="Times" w:hAnsi="Arial"/>
        </w:rPr>
      </w:pPr>
      <w:r>
        <w:rPr>
          <w:rFonts w:ascii="Arial" w:eastAsia="Times" w:hAnsi="Arial"/>
        </w:rPr>
        <w:t xml:space="preserve">Engagement with perpetrators should continue where it is possible to do so safely through phone and on line modalities. </w:t>
      </w:r>
    </w:p>
    <w:p w14:paraId="15CB7D25" w14:textId="77777777" w:rsidR="00E35DD8" w:rsidRDefault="00E35DD8" w:rsidP="00E35DD8">
      <w:pPr>
        <w:spacing w:after="120" w:line="270" w:lineRule="atLeast"/>
        <w:rPr>
          <w:rFonts w:ascii="Arial" w:eastAsia="Times" w:hAnsi="Arial"/>
        </w:rPr>
      </w:pPr>
      <w:r>
        <w:rPr>
          <w:rFonts w:ascii="Arial" w:eastAsia="Times" w:hAnsi="Arial"/>
        </w:rPr>
        <w:t>Risk information should continue to be shared with other services.</w:t>
      </w:r>
    </w:p>
    <w:p w14:paraId="48E01B5F" w14:textId="6015DD35" w:rsidR="00E35DD8" w:rsidRDefault="00E35DD8" w:rsidP="00E35DD8">
      <w:pPr>
        <w:spacing w:after="120" w:line="270" w:lineRule="atLeast"/>
        <w:rPr>
          <w:rFonts w:ascii="Arial" w:eastAsia="Times" w:hAnsi="Arial"/>
        </w:rPr>
      </w:pPr>
      <w:r>
        <w:rPr>
          <w:rFonts w:ascii="Arial" w:eastAsia="Times" w:hAnsi="Arial"/>
        </w:rPr>
        <w:t>Partner contact should continue when it can be safely undertaken.</w:t>
      </w:r>
      <w:r w:rsidRPr="00A86616">
        <w:rPr>
          <w:rFonts w:ascii="Arial" w:eastAsia="Times" w:hAnsi="Arial"/>
        </w:rPr>
        <w:t xml:space="preserve"> </w:t>
      </w:r>
    </w:p>
    <w:p w14:paraId="27FC9D5F" w14:textId="41D7E318" w:rsidR="00500B95" w:rsidRPr="00500B95" w:rsidRDefault="00500B95" w:rsidP="00500B95">
      <w:pPr>
        <w:spacing w:after="120" w:line="270" w:lineRule="atLeast"/>
        <w:rPr>
          <w:rFonts w:ascii="Arial" w:eastAsia="Times" w:hAnsi="Arial"/>
        </w:rPr>
      </w:pPr>
      <w:r w:rsidRPr="00500B95">
        <w:rPr>
          <w:rFonts w:ascii="Arial" w:eastAsia="Times" w:hAnsi="Arial"/>
        </w:rPr>
        <w:t>Co</w:t>
      </w:r>
      <w:r w:rsidR="00E86166">
        <w:rPr>
          <w:rFonts w:ascii="Arial" w:eastAsia="Times" w:hAnsi="Arial"/>
        </w:rPr>
        <w:t>rrections</w:t>
      </w:r>
      <w:r w:rsidRPr="00500B95">
        <w:rPr>
          <w:rFonts w:ascii="Arial" w:eastAsia="Times" w:hAnsi="Arial"/>
        </w:rPr>
        <w:t xml:space="preserve"> </w:t>
      </w:r>
      <w:r w:rsidR="00055540">
        <w:rPr>
          <w:rFonts w:ascii="Arial" w:eastAsia="Times" w:hAnsi="Arial"/>
        </w:rPr>
        <w:t>Victoria</w:t>
      </w:r>
      <w:r w:rsidRPr="00500B95">
        <w:rPr>
          <w:rFonts w:ascii="Arial" w:eastAsia="Times" w:hAnsi="Arial"/>
        </w:rPr>
        <w:t xml:space="preserve"> and the Magistrates Court of Victoria (MCV) are continuing to work collaboratively with FSV and NTV on operational guidance</w:t>
      </w:r>
      <w:r>
        <w:rPr>
          <w:rFonts w:ascii="Arial" w:eastAsia="Times" w:hAnsi="Arial"/>
        </w:rPr>
        <w:t xml:space="preserve"> related to court mandated and corrections programs. </w:t>
      </w:r>
      <w:r w:rsidRPr="00500B95">
        <w:rPr>
          <w:rFonts w:ascii="Arial" w:eastAsia="Times" w:hAnsi="Arial"/>
        </w:rPr>
        <w:t xml:space="preserve"> This is expected to be released in the coming days. </w:t>
      </w:r>
    </w:p>
    <w:p w14:paraId="0A620259" w14:textId="77777777" w:rsidR="00500B95" w:rsidRDefault="00500B95" w:rsidP="00E35DD8">
      <w:pPr>
        <w:spacing w:after="120" w:line="270" w:lineRule="atLeast"/>
        <w:rPr>
          <w:rFonts w:ascii="Arial" w:eastAsia="Times" w:hAnsi="Arial"/>
        </w:rPr>
      </w:pPr>
    </w:p>
    <w:p w14:paraId="03A9CAE6" w14:textId="30D6A380" w:rsidR="008E1FC9" w:rsidRDefault="00262688" w:rsidP="003B48FA">
      <w:pPr>
        <w:keepNext/>
        <w:keepLines/>
        <w:spacing w:after="200" w:line="440" w:lineRule="atLeast"/>
        <w:outlineLvl w:val="0"/>
        <w:rPr>
          <w:rFonts w:ascii="Arial" w:eastAsia="MS Gothic" w:hAnsi="Arial" w:cs="Arial"/>
          <w:bCs/>
          <w:color w:val="F79646" w:themeColor="accent6"/>
          <w:kern w:val="32"/>
          <w:sz w:val="36"/>
          <w:szCs w:val="40"/>
        </w:rPr>
      </w:pPr>
      <w:bookmarkStart w:id="60" w:name="_Toc36132958"/>
      <w:r w:rsidRPr="00EC7457">
        <w:rPr>
          <w:rFonts w:ascii="Arial" w:eastAsia="MS Gothic" w:hAnsi="Arial" w:cs="Arial"/>
          <w:bCs/>
          <w:color w:val="F79646" w:themeColor="accent6"/>
          <w:kern w:val="32"/>
          <w:sz w:val="36"/>
          <w:szCs w:val="40"/>
        </w:rPr>
        <w:t xml:space="preserve">Modifications to priority </w:t>
      </w:r>
      <w:r>
        <w:rPr>
          <w:rFonts w:ascii="Arial" w:eastAsia="MS Gothic" w:hAnsi="Arial" w:cs="Arial"/>
          <w:bCs/>
          <w:color w:val="F79646" w:themeColor="accent6"/>
          <w:kern w:val="32"/>
          <w:sz w:val="36"/>
          <w:szCs w:val="40"/>
        </w:rPr>
        <w:t xml:space="preserve">family violence and sexual assault </w:t>
      </w:r>
      <w:r w:rsidRPr="00EC7457">
        <w:rPr>
          <w:rFonts w:ascii="Arial" w:eastAsia="MS Gothic" w:hAnsi="Arial" w:cs="Arial"/>
          <w:bCs/>
          <w:color w:val="F79646" w:themeColor="accent6"/>
          <w:kern w:val="32"/>
          <w:sz w:val="36"/>
          <w:szCs w:val="40"/>
        </w:rPr>
        <w:t xml:space="preserve">services </w:t>
      </w:r>
      <w:r w:rsidR="00880593">
        <w:rPr>
          <w:rFonts w:ascii="Arial" w:eastAsia="MS Gothic" w:hAnsi="Arial" w:cs="Arial"/>
          <w:bCs/>
          <w:color w:val="F79646" w:themeColor="accent6"/>
          <w:kern w:val="32"/>
          <w:sz w:val="36"/>
          <w:szCs w:val="40"/>
        </w:rPr>
        <w:t>–</w:t>
      </w:r>
      <w:r w:rsidRPr="00EC7457">
        <w:rPr>
          <w:rFonts w:ascii="Arial" w:eastAsia="MS Gothic" w:hAnsi="Arial" w:cs="Arial"/>
          <w:bCs/>
          <w:color w:val="F79646" w:themeColor="accent6"/>
          <w:kern w:val="32"/>
          <w:sz w:val="36"/>
          <w:szCs w:val="40"/>
        </w:rPr>
        <w:t xml:space="preserve"> </w:t>
      </w:r>
      <w:r w:rsidR="003B48FA">
        <w:rPr>
          <w:rFonts w:ascii="Arial" w:eastAsia="MS Gothic" w:hAnsi="Arial" w:cs="Arial"/>
          <w:bCs/>
          <w:color w:val="F79646" w:themeColor="accent6"/>
          <w:kern w:val="32"/>
          <w:sz w:val="36"/>
          <w:szCs w:val="40"/>
        </w:rPr>
        <w:t>Transition</w:t>
      </w:r>
      <w:bookmarkEnd w:id="60"/>
    </w:p>
    <w:p w14:paraId="55C22EED" w14:textId="4D3E2FE5" w:rsidR="00880593" w:rsidRPr="00880593" w:rsidRDefault="00880593" w:rsidP="00880593">
      <w:pPr>
        <w:spacing w:after="120" w:line="270" w:lineRule="atLeast"/>
        <w:rPr>
          <w:rFonts w:ascii="Arial" w:eastAsia="Times" w:hAnsi="Arial"/>
        </w:rPr>
      </w:pPr>
      <w:r w:rsidRPr="00161207">
        <w:rPr>
          <w:rFonts w:ascii="Arial" w:eastAsia="Times" w:hAnsi="Arial"/>
        </w:rPr>
        <w:t>If the scale and severity of COVID-19 worsens</w:t>
      </w:r>
      <w:r>
        <w:rPr>
          <w:rFonts w:ascii="Arial" w:eastAsia="Times" w:hAnsi="Arial"/>
        </w:rPr>
        <w:t xml:space="preserve"> the following services will need to scale back and resources be redeployed to support the delivery of essential services.</w:t>
      </w:r>
    </w:p>
    <w:p w14:paraId="57FDA1E3" w14:textId="7B5F7562" w:rsidR="00C03D2C" w:rsidRPr="003D0C47" w:rsidRDefault="00C03D2C" w:rsidP="00C03D2C">
      <w:pPr>
        <w:pStyle w:val="Heading2"/>
      </w:pPr>
      <w:bookmarkStart w:id="61" w:name="_Toc36066269"/>
      <w:bookmarkStart w:id="62" w:name="_Toc36132959"/>
      <w:bookmarkStart w:id="63" w:name="_Toc35941396"/>
      <w:bookmarkStart w:id="64" w:name="_Toc35941395"/>
      <w:r>
        <w:t>Support services and case management programs</w:t>
      </w:r>
      <w:bookmarkEnd w:id="61"/>
      <w:bookmarkEnd w:id="62"/>
      <w:r>
        <w:t xml:space="preserve"> </w:t>
      </w:r>
      <w:bookmarkEnd w:id="63"/>
    </w:p>
    <w:p w14:paraId="38387275" w14:textId="2660D387" w:rsidR="00C03D2C" w:rsidRDefault="00C03D2C" w:rsidP="00C03D2C">
      <w:pPr>
        <w:pStyle w:val="FSVbody"/>
      </w:pPr>
      <w:r>
        <w:t xml:space="preserve">For all support programs, services must provide clear communication to clients regarding changes to service </w:t>
      </w:r>
      <w:r w:rsidRPr="007022A2">
        <w:t xml:space="preserve">delivery, including the role and responsibilities of services and clients in the context of Coronavirus. </w:t>
      </w:r>
    </w:p>
    <w:p w14:paraId="487488EF" w14:textId="182614DB" w:rsidR="00A14B4B" w:rsidRDefault="00A14B4B" w:rsidP="00C03D2C">
      <w:pPr>
        <w:pStyle w:val="FSVbody"/>
      </w:pPr>
      <w:r>
        <w:t>Services should be provided only if there is capacity to do so. Consideration should be given to redeploying staff to higher priority functions if required.</w:t>
      </w:r>
    </w:p>
    <w:p w14:paraId="07FAD63A" w14:textId="77777777" w:rsidR="00A14B4B" w:rsidRDefault="00A14B4B" w:rsidP="00C03D2C">
      <w:pPr>
        <w:pStyle w:val="FSVbody"/>
      </w:pPr>
    </w:p>
    <w:p w14:paraId="688BC90B" w14:textId="77777777" w:rsidR="00C03D2C" w:rsidRPr="00847862" w:rsidRDefault="00C03D2C" w:rsidP="00C03D2C">
      <w:pPr>
        <w:pStyle w:val="FSVbody"/>
        <w:rPr>
          <w:highlight w:val="yellow"/>
        </w:rPr>
      </w:pPr>
      <w:r w:rsidRPr="007022A2">
        <w:t>Modifications to support programs include:</w:t>
      </w:r>
    </w:p>
    <w:p w14:paraId="55ACA354" w14:textId="5B5B8374" w:rsidR="00C03D2C" w:rsidRPr="007022A2" w:rsidRDefault="00C03D2C" w:rsidP="00C03D2C">
      <w:pPr>
        <w:pStyle w:val="FSVbullet1"/>
      </w:pPr>
      <w:r w:rsidRPr="007022A2">
        <w:t>Cease all office-based service delivery and provide phone</w:t>
      </w:r>
      <w:r>
        <w:t xml:space="preserve">, </w:t>
      </w:r>
      <w:r w:rsidRPr="007022A2">
        <w:t xml:space="preserve">email </w:t>
      </w:r>
      <w:r>
        <w:t xml:space="preserve">and other online </w:t>
      </w:r>
      <w:r w:rsidRPr="007022A2">
        <w:t>alternatives</w:t>
      </w:r>
      <w:r>
        <w:t xml:space="preserve"> </w:t>
      </w:r>
    </w:p>
    <w:p w14:paraId="5B02C2C7" w14:textId="3155C403" w:rsidR="00C03D2C" w:rsidRPr="007022A2" w:rsidRDefault="00C03D2C" w:rsidP="00C03D2C">
      <w:pPr>
        <w:pStyle w:val="FSVbullet1"/>
      </w:pPr>
      <w:r w:rsidRPr="007022A2">
        <w:t xml:space="preserve">Conduct all appointments </w:t>
      </w:r>
      <w:r w:rsidR="003728CB">
        <w:t xml:space="preserve">remotely including </w:t>
      </w:r>
      <w:r w:rsidRPr="007022A2">
        <w:t xml:space="preserve">over the phone </w:t>
      </w:r>
      <w:r>
        <w:t>or online</w:t>
      </w:r>
    </w:p>
    <w:p w14:paraId="0D08864F" w14:textId="77777777" w:rsidR="00C03D2C" w:rsidRPr="007022A2" w:rsidRDefault="00C03D2C" w:rsidP="00C03D2C">
      <w:pPr>
        <w:pStyle w:val="FSVbullet1"/>
      </w:pPr>
      <w:r w:rsidRPr="007022A2">
        <w:t>Check in with clients and assess vulnerability, develop self-isolation support plans with clients, including agreed phone contact plans</w:t>
      </w:r>
    </w:p>
    <w:p w14:paraId="1B154298" w14:textId="77777777" w:rsidR="00C03D2C" w:rsidRPr="007022A2" w:rsidRDefault="00C03D2C" w:rsidP="00C03D2C">
      <w:pPr>
        <w:pStyle w:val="FSVbullet1"/>
      </w:pPr>
      <w:r w:rsidRPr="007022A2">
        <w:t>Where clients are supported in case management services, services should assess the</w:t>
      </w:r>
      <w:r>
        <w:t>ir</w:t>
      </w:r>
      <w:r w:rsidRPr="007022A2">
        <w:t xml:space="preserve"> needs and vulnerability and develop plans with clients, including the context of health, isolation and for families, potential school closures</w:t>
      </w:r>
    </w:p>
    <w:p w14:paraId="6EC56001" w14:textId="2B775C3B" w:rsidR="00C03D2C" w:rsidRPr="00C03D2C" w:rsidRDefault="00C03D2C" w:rsidP="00C03D2C">
      <w:pPr>
        <w:pStyle w:val="FSVbullet1"/>
      </w:pPr>
      <w:r w:rsidRPr="007022A2">
        <w:t>When working with families, support workers should ensure that families are linked in with schools and are aware of education advice</w:t>
      </w:r>
      <w:r>
        <w:t>.</w:t>
      </w:r>
    </w:p>
    <w:p w14:paraId="367B18E5" w14:textId="77777777" w:rsidR="00003162" w:rsidRPr="006847DC" w:rsidRDefault="00003162" w:rsidP="00003162">
      <w:pPr>
        <w:pStyle w:val="Heading1"/>
        <w:spacing w:before="0"/>
      </w:pPr>
      <w:bookmarkStart w:id="65" w:name="_Toc35941397"/>
      <w:bookmarkStart w:id="66" w:name="_Toc36066271"/>
      <w:bookmarkStart w:id="67" w:name="_Toc36132960"/>
      <w:r w:rsidRPr="006847DC">
        <w:t xml:space="preserve">Modifications to </w:t>
      </w:r>
      <w:r>
        <w:t>second priority</w:t>
      </w:r>
      <w:r w:rsidRPr="006847DC">
        <w:t xml:space="preserve"> services</w:t>
      </w:r>
      <w:bookmarkEnd w:id="65"/>
      <w:bookmarkEnd w:id="66"/>
      <w:bookmarkEnd w:id="67"/>
    </w:p>
    <w:p w14:paraId="308417FA" w14:textId="60064F75" w:rsidR="00183A27" w:rsidRPr="0003307B" w:rsidRDefault="00880593" w:rsidP="00183A27">
      <w:pPr>
        <w:pStyle w:val="DHHSbody"/>
      </w:pPr>
      <w:r>
        <w:t>For second priority services a</w:t>
      </w:r>
      <w:r w:rsidR="00437AEC">
        <w:t xml:space="preserve">ll face to face group programs should cease. </w:t>
      </w:r>
      <w:r w:rsidR="00183A27">
        <w:t xml:space="preserve">Programs offering social connectedness and reducing social isolation should consider alternative service delivery models, including providing phone contact to known clients. </w:t>
      </w:r>
    </w:p>
    <w:p w14:paraId="45EE2914" w14:textId="14AEDCFB" w:rsidR="10586B40" w:rsidRPr="00007091" w:rsidRDefault="0D718B7A" w:rsidP="00A8676E">
      <w:pPr>
        <w:pStyle w:val="Heading2"/>
      </w:pPr>
      <w:bookmarkStart w:id="68" w:name="_Toc36066273"/>
      <w:bookmarkStart w:id="69" w:name="_Toc36132961"/>
      <w:bookmarkEnd w:id="64"/>
      <w:r w:rsidRPr="57FA0A68">
        <w:rPr>
          <w:rFonts w:eastAsia="Arial"/>
        </w:rPr>
        <w:t xml:space="preserve">Additional </w:t>
      </w:r>
      <w:r w:rsidR="00A8676E">
        <w:rPr>
          <w:rFonts w:eastAsia="Arial"/>
        </w:rPr>
        <w:t>C</w:t>
      </w:r>
      <w:r w:rsidRPr="57FA0A68">
        <w:rPr>
          <w:rFonts w:eastAsia="Arial"/>
        </w:rPr>
        <w:t>onsiderations</w:t>
      </w:r>
      <w:bookmarkStart w:id="70" w:name="_Toc36132962"/>
      <w:bookmarkEnd w:id="68"/>
      <w:bookmarkEnd w:id="69"/>
      <w:r w:rsidR="00077038">
        <w:rPr>
          <w:rFonts w:eastAsia="Arial"/>
        </w:rPr>
        <w:t xml:space="preserve"> for o</w:t>
      </w:r>
      <w:r w:rsidR="00E35C0A">
        <w:t>lder people</w:t>
      </w:r>
      <w:r w:rsidR="00A8676E">
        <w:t xml:space="preserve"> </w:t>
      </w:r>
      <w:r w:rsidR="10586B40" w:rsidRPr="57FA0A68">
        <w:t xml:space="preserve">or </w:t>
      </w:r>
      <w:r w:rsidR="00A8676E">
        <w:t xml:space="preserve">people who </w:t>
      </w:r>
      <w:r w:rsidR="10586B40" w:rsidRPr="57FA0A68">
        <w:t>have pre-existing medical conditions</w:t>
      </w:r>
      <w:bookmarkEnd w:id="70"/>
    </w:p>
    <w:p w14:paraId="09B56219" w14:textId="719894DC" w:rsidR="10586B40" w:rsidRDefault="10586B40" w:rsidP="00A555BB">
      <w:pPr>
        <w:pStyle w:val="FSVbody"/>
        <w:rPr>
          <w:rFonts w:eastAsia="Arial" w:cs="Arial"/>
        </w:rPr>
      </w:pPr>
      <w:r>
        <w:t xml:space="preserve">Services should consider known clients who may be most vulnerable if diagnosed with COVID-19. Current advice is that many people will suffer </w:t>
      </w:r>
      <w:r w:rsidRPr="3A8A21A8">
        <w:rPr>
          <w:rFonts w:eastAsia="Arial" w:cs="Arial"/>
        </w:rPr>
        <w:t xml:space="preserve">only mild symptoms, however, early indications are that  </w:t>
      </w:r>
      <w:r w:rsidR="00E35C0A">
        <w:rPr>
          <w:rFonts w:eastAsia="Arial" w:cs="Arial"/>
        </w:rPr>
        <w:t xml:space="preserve">older people </w:t>
      </w:r>
      <w:r w:rsidRPr="3A8A21A8">
        <w:rPr>
          <w:rFonts w:eastAsia="Arial" w:cs="Arial"/>
        </w:rPr>
        <w:t>and people with pre-existing medical conditions such as heart and lung disease or weakened immune system are more at risk of experiencing severe symptoms.</w:t>
      </w:r>
    </w:p>
    <w:p w14:paraId="578E681B" w14:textId="6122B64A" w:rsidR="10586B40" w:rsidRPr="00007091" w:rsidRDefault="10586B40" w:rsidP="57FA0A68">
      <w:pPr>
        <w:pStyle w:val="Heading3"/>
        <w:rPr>
          <w:color w:val="E36C0A" w:themeColor="accent6" w:themeShade="BF"/>
        </w:rPr>
      </w:pPr>
      <w:bookmarkStart w:id="71" w:name="_Toc36132963"/>
      <w:r w:rsidRPr="57FA0A68">
        <w:rPr>
          <w:color w:val="E36C0A" w:themeColor="accent6" w:themeShade="BF"/>
        </w:rPr>
        <w:t>Transporting clients</w:t>
      </w:r>
      <w:bookmarkEnd w:id="71"/>
    </w:p>
    <w:p w14:paraId="207F99B9" w14:textId="5E8BE4FE" w:rsidR="2A206692" w:rsidRPr="00D64B08" w:rsidRDefault="0D718B7A" w:rsidP="00D64B08">
      <w:pPr>
        <w:pStyle w:val="FSVbody"/>
        <w:rPr>
          <w:rFonts w:eastAsia="Arial" w:cs="Arial"/>
        </w:rPr>
      </w:pPr>
      <w:r>
        <w:t xml:space="preserve">Services should consider the </w:t>
      </w:r>
      <w:r w:rsidRPr="57FA0A68">
        <w:rPr>
          <w:rFonts w:eastAsia="Arial" w:cs="Arial"/>
        </w:rPr>
        <w:t xml:space="preserve">necessity of transporting clients and avoid where possible. Arranging a taxi for clients may be a suitable alternative. </w:t>
      </w:r>
      <w:r w:rsidR="006522C4">
        <w:rPr>
          <w:rFonts w:eastAsia="Arial" w:cs="Arial"/>
        </w:rPr>
        <w:t>Clients should r</w:t>
      </w:r>
      <w:r w:rsidR="006522C4" w:rsidRPr="000E11FE">
        <w:rPr>
          <w:rFonts w:eastAsia="Arial" w:cs="Arial"/>
        </w:rPr>
        <w:t>ide in the back of taxis, uber and ride shares.</w:t>
      </w:r>
      <w:r w:rsidR="006522C4">
        <w:rPr>
          <w:rFonts w:eastAsia="Arial" w:cs="Arial"/>
        </w:rPr>
        <w:t xml:space="preserve"> </w:t>
      </w:r>
      <w:r w:rsidRPr="57FA0A68">
        <w:rPr>
          <w:rFonts w:eastAsia="Arial" w:cs="Arial"/>
        </w:rPr>
        <w:t>If a client requires emergency medical treatment, an ambulance should be called.</w:t>
      </w:r>
    </w:p>
    <w:p w14:paraId="497AD737" w14:textId="6E5CF4C4" w:rsidR="5DD3915D" w:rsidRDefault="5DD3915D" w:rsidP="57FA0A68">
      <w:pPr>
        <w:rPr>
          <w:rFonts w:ascii="Arial" w:eastAsia="Arial" w:hAnsi="Arial" w:cs="Arial"/>
          <w:b/>
          <w:bCs/>
          <w:color w:val="E36C0A" w:themeColor="accent6" w:themeShade="BF"/>
          <w:sz w:val="24"/>
          <w:szCs w:val="24"/>
        </w:rPr>
      </w:pPr>
      <w:r w:rsidRPr="57FA0A68">
        <w:rPr>
          <w:rFonts w:ascii="Arial" w:eastAsia="Arial" w:hAnsi="Arial" w:cs="Arial"/>
          <w:b/>
          <w:bCs/>
          <w:color w:val="E36C0A" w:themeColor="accent6" w:themeShade="BF"/>
          <w:sz w:val="24"/>
          <w:szCs w:val="24"/>
        </w:rPr>
        <w:t>Confirmed case of COVID-19</w:t>
      </w:r>
    </w:p>
    <w:p w14:paraId="396E3021" w14:textId="1533B7BE" w:rsidR="00720292" w:rsidRPr="00EC7457" w:rsidRDefault="00720292" w:rsidP="00720292">
      <w:pPr>
        <w:pStyle w:val="FSVbody"/>
        <w:rPr>
          <w:rFonts w:eastAsia="Arial" w:cs="Arial"/>
        </w:rPr>
      </w:pPr>
      <w:r>
        <w:rPr>
          <w:rFonts w:eastAsia="Arial" w:cs="Arial"/>
        </w:rPr>
        <w:t>W</w:t>
      </w:r>
      <w:r w:rsidRPr="00EC7457">
        <w:rPr>
          <w:rFonts w:eastAsia="Arial" w:cs="Arial"/>
        </w:rPr>
        <w:t>here a client is</w:t>
      </w:r>
      <w:r>
        <w:rPr>
          <w:rFonts w:eastAsia="Arial" w:cs="Arial"/>
        </w:rPr>
        <w:t xml:space="preserve"> </w:t>
      </w:r>
      <w:r w:rsidRPr="00EC7457">
        <w:rPr>
          <w:rFonts w:eastAsia="Arial" w:cs="Arial"/>
        </w:rPr>
        <w:t xml:space="preserve">confirmed as having COVID-19 and required to </w:t>
      </w:r>
      <w:r>
        <w:rPr>
          <w:rFonts w:eastAsia="Arial" w:cs="Arial"/>
        </w:rPr>
        <w:t>self-isolate,</w:t>
      </w:r>
      <w:r w:rsidRPr="00EC7457">
        <w:rPr>
          <w:rFonts w:eastAsia="Arial" w:cs="Arial"/>
        </w:rPr>
        <w:t xml:space="preserve"> </w:t>
      </w:r>
      <w:r>
        <w:rPr>
          <w:rFonts w:eastAsia="Arial" w:cs="Arial"/>
        </w:rPr>
        <w:t xml:space="preserve">and also </w:t>
      </w:r>
      <w:r w:rsidRPr="00EC7457">
        <w:rPr>
          <w:rFonts w:eastAsia="Arial" w:cs="Arial"/>
        </w:rPr>
        <w:t>experiencing family violence and requiring emergency accommodation</w:t>
      </w:r>
      <w:r>
        <w:rPr>
          <w:rFonts w:eastAsia="Arial" w:cs="Arial"/>
        </w:rPr>
        <w:t>, the client</w:t>
      </w:r>
      <w:r w:rsidRPr="00EC7457">
        <w:rPr>
          <w:rFonts w:eastAsia="Arial" w:cs="Arial"/>
        </w:rPr>
        <w:t xml:space="preserve"> should be placed in self-contained accommodation (own bathroom and kitchen facilities). Services should ensure that there is a support plan in place for the client including the provision of essential items.</w:t>
      </w:r>
      <w:r>
        <w:rPr>
          <w:rFonts w:eastAsia="Arial" w:cs="Arial"/>
        </w:rPr>
        <w:t xml:space="preserve"> Relief services (food and care packages) are available through the COVID-19 hotline </w:t>
      </w:r>
      <w:r w:rsidRPr="00A70543">
        <w:rPr>
          <w:rFonts w:eastAsia="Arial" w:cs="Arial"/>
        </w:rPr>
        <w:t>1800 675 398</w:t>
      </w:r>
      <w:r>
        <w:rPr>
          <w:rFonts w:eastAsia="Arial" w:cs="Arial"/>
        </w:rPr>
        <w:t xml:space="preserve"> if necessary.</w:t>
      </w:r>
    </w:p>
    <w:p w14:paraId="53392FD7" w14:textId="77777777" w:rsidR="00720292" w:rsidRPr="00EC7457" w:rsidRDefault="00720292" w:rsidP="00720292">
      <w:pPr>
        <w:rPr>
          <w:rFonts w:ascii="Arial" w:eastAsia="Arial" w:hAnsi="Arial" w:cs="Arial"/>
        </w:rPr>
      </w:pPr>
    </w:p>
    <w:p w14:paraId="53ED1A61" w14:textId="77777777" w:rsidR="00720292" w:rsidRDefault="00720292" w:rsidP="00720292">
      <w:pPr>
        <w:rPr>
          <w:rFonts w:ascii="Arial" w:eastAsia="Arial" w:hAnsi="Arial" w:cs="Arial"/>
        </w:rPr>
      </w:pPr>
      <w:r w:rsidRPr="00EC7457">
        <w:rPr>
          <w:rFonts w:ascii="Arial" w:eastAsia="Arial" w:hAnsi="Arial" w:cs="Arial"/>
        </w:rPr>
        <w:t xml:space="preserve">Notification of confirmed cases is made by medical practitioners </w:t>
      </w:r>
      <w:r>
        <w:rPr>
          <w:rFonts w:ascii="Arial" w:eastAsia="Arial" w:hAnsi="Arial" w:cs="Arial"/>
        </w:rPr>
        <w:t xml:space="preserve">and laboratories </w:t>
      </w:r>
      <w:r w:rsidRPr="00EC7457">
        <w:rPr>
          <w:rFonts w:ascii="Arial" w:eastAsia="Arial" w:hAnsi="Arial" w:cs="Arial"/>
        </w:rPr>
        <w:t xml:space="preserve">to the Department of Health and Human Services </w:t>
      </w:r>
    </w:p>
    <w:p w14:paraId="4A19DBD2" w14:textId="77777777" w:rsidR="00720292" w:rsidRPr="00EC7457" w:rsidRDefault="00720292" w:rsidP="00720292">
      <w:pPr>
        <w:rPr>
          <w:rFonts w:ascii="Arial" w:eastAsia="Arial" w:hAnsi="Arial" w:cs="Arial"/>
        </w:rPr>
      </w:pPr>
    </w:p>
    <w:p w14:paraId="29C6F854" w14:textId="304B05F4" w:rsidR="5DD3915D" w:rsidRPr="00EC7457" w:rsidRDefault="5DD3915D" w:rsidP="57FA0A68">
      <w:pPr>
        <w:rPr>
          <w:rFonts w:ascii="Arial" w:eastAsia="Arial" w:hAnsi="Arial" w:cs="Arial"/>
        </w:rPr>
      </w:pPr>
    </w:p>
    <w:p w14:paraId="5E02F620" w14:textId="0B07EFDD" w:rsidR="10586B40" w:rsidRDefault="10586B40" w:rsidP="57FA0A68">
      <w:pPr>
        <w:pStyle w:val="Heading3"/>
        <w:rPr>
          <w:rFonts w:cs="Arial"/>
          <w:color w:val="E36C0A" w:themeColor="accent6" w:themeShade="BF"/>
        </w:rPr>
      </w:pPr>
      <w:bookmarkStart w:id="72" w:name="_Toc36132964"/>
      <w:r w:rsidRPr="57FA0A68">
        <w:rPr>
          <w:color w:val="E36C0A" w:themeColor="accent6" w:themeShade="BF"/>
        </w:rPr>
        <w:t>Duty of Care</w:t>
      </w:r>
      <w:bookmarkEnd w:id="72"/>
    </w:p>
    <w:p w14:paraId="230370F6" w14:textId="0FAF930B" w:rsidR="765853E6" w:rsidRDefault="291864DF" w:rsidP="00107148">
      <w:pPr>
        <w:pStyle w:val="FSVbody"/>
        <w:rPr>
          <w:rFonts w:eastAsia="Arial" w:cs="Arial"/>
        </w:rPr>
      </w:pPr>
      <w:r>
        <w:t xml:space="preserve">Family violence and sexual assault support </w:t>
      </w:r>
      <w:r w:rsidR="595E267C">
        <w:t>services</w:t>
      </w:r>
      <w:r w:rsidR="003728CB">
        <w:t xml:space="preserve">, including The Orange Door </w:t>
      </w:r>
      <w:r w:rsidR="595E267C">
        <w:t xml:space="preserve"> have a duty of care to all clients and staff. If a</w:t>
      </w:r>
      <w:r w:rsidR="00437AEC">
        <w:t xml:space="preserve"> client</w:t>
      </w:r>
      <w:r w:rsidR="00437AEC">
        <w:rPr>
          <w:rFonts w:eastAsia="Arial" w:cs="Arial"/>
        </w:rPr>
        <w:t xml:space="preserve"> </w:t>
      </w:r>
      <w:r w:rsidR="595E267C" w:rsidRPr="57FA0A68">
        <w:rPr>
          <w:rFonts w:eastAsia="Arial" w:cs="Arial"/>
        </w:rPr>
        <w:t xml:space="preserve">is found to have the virus, all support should be offered to assist the client to self-isolate. If the </w:t>
      </w:r>
      <w:r w:rsidR="003D4C8B">
        <w:rPr>
          <w:rFonts w:eastAsia="Arial" w:cs="Arial"/>
        </w:rPr>
        <w:t xml:space="preserve">services are aware that a </w:t>
      </w:r>
      <w:r w:rsidR="595E267C" w:rsidRPr="57FA0A68">
        <w:rPr>
          <w:rFonts w:eastAsia="Arial" w:cs="Arial"/>
        </w:rPr>
        <w:t xml:space="preserve">client </w:t>
      </w:r>
      <w:r w:rsidR="002055F6">
        <w:rPr>
          <w:rFonts w:eastAsia="Arial" w:cs="Arial"/>
        </w:rPr>
        <w:t>with the virus is not self isolating, they</w:t>
      </w:r>
      <w:r w:rsidR="595E267C" w:rsidRPr="57FA0A68">
        <w:rPr>
          <w:rFonts w:eastAsia="Arial" w:cs="Arial"/>
        </w:rPr>
        <w:t xml:space="preserve"> have a duty of care to </w:t>
      </w:r>
      <w:r w:rsidR="004C4BE8">
        <w:rPr>
          <w:rFonts w:eastAsia="Arial" w:cs="Arial"/>
        </w:rPr>
        <w:t>report</w:t>
      </w:r>
      <w:r w:rsidR="595E267C" w:rsidRPr="57FA0A68">
        <w:rPr>
          <w:rFonts w:eastAsia="Arial" w:cs="Arial"/>
        </w:rPr>
        <w:t xml:space="preserve">. Services should contact the coronavirus hotline </w:t>
      </w:r>
      <w:r w:rsidR="002C3C32">
        <w:rPr>
          <w:rFonts w:eastAsia="Arial" w:cs="Arial"/>
        </w:rPr>
        <w:t>1800 675 398</w:t>
      </w:r>
      <w:r w:rsidR="595E267C" w:rsidRPr="57FA0A68">
        <w:rPr>
          <w:rFonts w:eastAsia="Arial" w:cs="Arial"/>
        </w:rPr>
        <w:t xml:space="preserve"> and follow instructions on reporting requirements.</w:t>
      </w:r>
    </w:p>
    <w:p w14:paraId="5B9E9704" w14:textId="4331D220" w:rsidR="765853E6" w:rsidRDefault="595E267C" w:rsidP="57FA0A68">
      <w:pPr>
        <w:pStyle w:val="Heading3"/>
        <w:rPr>
          <w:rFonts w:eastAsia="Arial" w:cs="Arial"/>
          <w:color w:val="E36C0A" w:themeColor="accent6" w:themeShade="BF"/>
        </w:rPr>
      </w:pPr>
      <w:bookmarkStart w:id="73" w:name="_Toc36132965"/>
      <w:r w:rsidRPr="57FA0A68">
        <w:rPr>
          <w:color w:val="E36C0A" w:themeColor="accent6" w:themeShade="BF"/>
        </w:rPr>
        <w:t>Supply chains</w:t>
      </w:r>
      <w:bookmarkEnd w:id="73"/>
    </w:p>
    <w:p w14:paraId="5D50805F" w14:textId="34FE6446" w:rsidR="765853E6" w:rsidRDefault="595E267C" w:rsidP="00107148">
      <w:pPr>
        <w:pStyle w:val="FSVbody"/>
        <w:rPr>
          <w:rFonts w:eastAsia="Arial" w:cs="Arial"/>
        </w:rPr>
      </w:pPr>
      <w:r>
        <w:t>While some services have commercial contracts with wholesalers, some services rely on large supermarket retailers for food and oth</w:t>
      </w:r>
      <w:r w:rsidRPr="57FA0A68">
        <w:rPr>
          <w:rFonts w:eastAsia="Arial" w:cs="Arial"/>
        </w:rPr>
        <w:t>er essentials. Due to consumer behaviour, some services have been unable to access the volume of supplies they require. Measures are being taken to overcome these issues.</w:t>
      </w:r>
    </w:p>
    <w:p w14:paraId="17E107B1" w14:textId="09A54CCA" w:rsidR="00107148" w:rsidRDefault="765853E6" w:rsidP="00C910E2">
      <w:pPr>
        <w:pStyle w:val="FSVbody"/>
        <w:rPr>
          <w:rFonts w:eastAsia="Arial" w:cs="Arial"/>
        </w:rPr>
      </w:pPr>
      <w:r w:rsidRPr="09D06D6A">
        <w:t>Government has been working with large retailers to establish priority service/assistance mechanisms to ensure vulnerable people and community services have the items they need. If services have concerns regarding the supply chain of essential items, they should register with the retailer as a priority service. While some of the links read</w:t>
      </w:r>
      <w:r w:rsidR="00437AEC">
        <w:t xml:space="preserve"> as though </w:t>
      </w:r>
      <w:r w:rsidRPr="09D06D6A">
        <w:t xml:space="preserve">they are targeted to individuals, the department is assured that service providers should also register through this process. </w:t>
      </w:r>
      <w:r w:rsidR="00C910E2">
        <w:t xml:space="preserve"> </w:t>
      </w:r>
      <w:r w:rsidRPr="09D06D6A">
        <w:rPr>
          <w:rFonts w:eastAsia="Arial" w:cs="Arial"/>
        </w:rPr>
        <w:t>Links below:</w:t>
      </w:r>
    </w:p>
    <w:p w14:paraId="1D38DE98" w14:textId="77777777" w:rsidR="005D1627" w:rsidRPr="006A7D03" w:rsidRDefault="765853E6" w:rsidP="006A7D03">
      <w:pPr>
        <w:pStyle w:val="FSVbullet1"/>
      </w:pPr>
      <w:r w:rsidRPr="006A7D03">
        <w:t xml:space="preserve">Woolworths – </w:t>
      </w:r>
      <w:hyperlink r:id="rId31">
        <w:r w:rsidRPr="006A7D03">
          <w:rPr>
            <w:rStyle w:val="Hyperlink"/>
            <w:color w:val="auto"/>
            <w:u w:val="none"/>
          </w:rPr>
          <w:t>https://www.woolworths.com.au/shop/discover/priorityassistance?icmpid=sm-hp-ribbon2:priority-assistance</w:t>
        </w:r>
      </w:hyperlink>
      <w:r w:rsidRPr="006A7D03">
        <w:t xml:space="preserve"> </w:t>
      </w:r>
    </w:p>
    <w:p w14:paraId="48E239B2" w14:textId="6495FFAF" w:rsidR="00CC1E23" w:rsidRPr="006A7D03" w:rsidRDefault="765853E6" w:rsidP="006A7D03">
      <w:pPr>
        <w:pStyle w:val="FSVbullet1"/>
      </w:pPr>
      <w:r w:rsidRPr="006A7D03">
        <w:t xml:space="preserve">Coles – </w:t>
      </w:r>
      <w:hyperlink r:id="rId32" w:anchor="coles-online">
        <w:r w:rsidRPr="006A7D03">
          <w:rPr>
            <w:rStyle w:val="Hyperlink"/>
            <w:color w:val="auto"/>
            <w:u w:val="none"/>
          </w:rPr>
          <w:t>https://www.coles.com.au/customernotice#coles-online</w:t>
        </w:r>
      </w:hyperlink>
      <w:r w:rsidRPr="006A7D03">
        <w:t xml:space="preserve"> </w:t>
      </w:r>
    </w:p>
    <w:p w14:paraId="3198CA16" w14:textId="6495FFAF" w:rsidR="00CC1E23" w:rsidRPr="006A7D03" w:rsidRDefault="765853E6" w:rsidP="006A7D03">
      <w:pPr>
        <w:pStyle w:val="FSVbullet1"/>
        <w:numPr>
          <w:ilvl w:val="0"/>
          <w:numId w:val="0"/>
        </w:numPr>
        <w:ind w:left="284"/>
      </w:pPr>
      <w:r w:rsidRPr="006A7D03">
        <w:t xml:space="preserve">Aldi – </w:t>
      </w:r>
      <w:r w:rsidR="00CC1E23" w:rsidRPr="006A7D03">
        <w:fldChar w:fldCharType="begin"/>
      </w:r>
      <w:r w:rsidR="00CC1E23" w:rsidRPr="006A7D03">
        <w:instrText xml:space="preserve"> HYPERLINK "</w:instrText>
      </w:r>
      <w:r w:rsidR="00CC1E23" w:rsidRPr="006A7D03">
        <w:rPr>
          <w:rStyle w:val="Hyperlink"/>
          <w:color w:val="auto"/>
          <w:u w:val="none"/>
        </w:rPr>
        <w:instrText>https://www.aldi.com.au/en/covid-19-update/</w:instrText>
      </w:r>
    </w:p>
    <w:p w14:paraId="4D8D7147" w14:textId="6495FFAF" w:rsidR="00CC1E23" w:rsidRPr="006A7D03" w:rsidRDefault="00CC1E23" w:rsidP="006A7D03">
      <w:pPr>
        <w:pStyle w:val="FSVbullet1"/>
        <w:rPr>
          <w:rStyle w:val="Hyperlink"/>
          <w:color w:val="auto"/>
          <w:u w:val="none"/>
        </w:rPr>
      </w:pPr>
      <w:r w:rsidRPr="006A7D03">
        <w:rPr>
          <w:rFonts w:eastAsia="Arial" w:cs="Arial"/>
        </w:rPr>
        <w:instrText xml:space="preserve">" </w:instrText>
      </w:r>
      <w:r w:rsidRPr="006A7D03">
        <w:rPr>
          <w:rFonts w:eastAsia="Arial" w:cs="Arial"/>
        </w:rPr>
        <w:fldChar w:fldCharType="separate"/>
      </w:r>
      <w:r w:rsidRPr="006A7D03">
        <w:rPr>
          <w:rStyle w:val="Hyperlink"/>
          <w:color w:val="auto"/>
          <w:u w:val="none"/>
        </w:rPr>
        <w:t>https://www.aldi.com.au/en/covid-19-update/</w:t>
      </w:r>
    </w:p>
    <w:p w14:paraId="41DEEFCB" w14:textId="463F8EFA" w:rsidR="34958ED0" w:rsidRPr="006A7D03" w:rsidRDefault="00CC1E23" w:rsidP="006A7D03">
      <w:pPr>
        <w:pStyle w:val="FSVbullet1"/>
      </w:pPr>
      <w:r w:rsidRPr="006A7D03">
        <w:rPr>
          <w:rFonts w:eastAsia="Arial" w:cs="Arial"/>
        </w:rPr>
        <w:fldChar w:fldCharType="end"/>
      </w:r>
      <w:r w:rsidR="765853E6" w:rsidRPr="006A7D03">
        <w:t>Metcash</w:t>
      </w:r>
      <w:r w:rsidR="005D1627" w:rsidRPr="006A7D03">
        <w:rPr>
          <w:rFonts w:eastAsia="Arial" w:cs="Arial"/>
        </w:rPr>
        <w:t xml:space="preserve"> -</w:t>
      </w:r>
      <w:hyperlink r:id="rId33" w:history="1">
        <w:r w:rsidR="005D1627" w:rsidRPr="006A7D03">
          <w:rPr>
            <w:rStyle w:val="Hyperlink"/>
            <w:color w:val="auto"/>
            <w:u w:val="none"/>
          </w:rPr>
          <w:t>https://www.iga.com.au/update/?utm_source=website&amp;utm_medium=top_banner&amp;utm_campaign=covid19&amp;utm_term=20200317&amp;utm_content=image</w:t>
        </w:r>
      </w:hyperlink>
    </w:p>
    <w:p w14:paraId="4891A9EF" w14:textId="6122B64A" w:rsidR="617065FA" w:rsidRPr="00A8676E" w:rsidRDefault="617065FA" w:rsidP="000C2701">
      <w:pPr>
        <w:pStyle w:val="Heading2"/>
        <w:rPr>
          <w:rFonts w:eastAsia="Arial" w:cs="Arial"/>
          <w:color w:val="E36C0A" w:themeColor="accent6" w:themeShade="BF"/>
          <w:sz w:val="24"/>
          <w:szCs w:val="24"/>
        </w:rPr>
      </w:pPr>
      <w:bookmarkStart w:id="74" w:name="_Toc36066274"/>
      <w:bookmarkStart w:id="75" w:name="_Toc36132966"/>
      <w:r w:rsidRPr="00A8676E">
        <w:rPr>
          <w:rFonts w:eastAsia="Arial"/>
          <w:sz w:val="24"/>
          <w:szCs w:val="24"/>
        </w:rPr>
        <w:t>Workforce</w:t>
      </w:r>
      <w:bookmarkEnd w:id="74"/>
      <w:bookmarkEnd w:id="75"/>
    </w:p>
    <w:p w14:paraId="7EA3F043" w14:textId="18C6C418" w:rsidR="00EB0F18" w:rsidRDefault="00057463" w:rsidP="00EB0F18">
      <w:pPr>
        <w:pStyle w:val="FSVbody"/>
      </w:pPr>
      <w:r>
        <w:t xml:space="preserve"> </w:t>
      </w:r>
      <w:r w:rsidR="00A8676E">
        <w:t>S</w:t>
      </w:r>
      <w:r w:rsidR="765853E6" w:rsidRPr="09D06D6A">
        <w:t>taff should work from home</w:t>
      </w:r>
      <w:r>
        <w:t xml:space="preserve"> unless required to do otherwise</w:t>
      </w:r>
      <w:r w:rsidR="765853E6" w:rsidRPr="09D06D6A">
        <w:t>. Employers should ensure that staff are equipped to work remotely and have a safe environment in which to do so. Continue to advise staff that is essential that they must not be at work if they are unwell. Encourage staff to self-report and self-isolate for the recommended 14 days if required.</w:t>
      </w:r>
    </w:p>
    <w:p w14:paraId="3870A74B" w14:textId="7CE2BF6E" w:rsidR="4BFE6AA0" w:rsidRDefault="7D8C7A59" w:rsidP="57FA0A68">
      <w:pPr>
        <w:pStyle w:val="FSVbody"/>
      </w:pPr>
      <w:r w:rsidRPr="57FA0A68">
        <w:rPr>
          <w:rFonts w:ascii="Times New Roman" w:hAnsi="Times New Roman"/>
        </w:rPr>
        <w:t>O</w:t>
      </w:r>
      <w:r>
        <w:t>ther practical health and safety tips include:</w:t>
      </w:r>
    </w:p>
    <w:p w14:paraId="25E63C50" w14:textId="7773FB54" w:rsidR="4BFE6AA0" w:rsidRDefault="4BFE6AA0" w:rsidP="57FA0A68">
      <w:pPr>
        <w:pStyle w:val="FSVbody"/>
      </w:pPr>
      <w:r>
        <w:t xml:space="preserve">Displaying posters encouraging staff and tenants </w:t>
      </w:r>
      <w:r w:rsidR="003728CB">
        <w:t xml:space="preserve">clients </w:t>
      </w:r>
      <w:r>
        <w:t>to regularly wash their hands</w:t>
      </w:r>
    </w:p>
    <w:p w14:paraId="7DE09BDB" w14:textId="3099D85C" w:rsidR="4BFE6AA0" w:rsidRDefault="4BFE6AA0" w:rsidP="00EB0F18">
      <w:pPr>
        <w:pStyle w:val="FSVbullet1"/>
      </w:pPr>
      <w:r>
        <w:t>Reiterating good coughing and sneezing etiquette/hygiene messages</w:t>
      </w:r>
    </w:p>
    <w:p w14:paraId="22BA1981" w14:textId="5DA8D873" w:rsidR="4BFE6AA0" w:rsidRDefault="00F0323B" w:rsidP="00EB0F18">
      <w:pPr>
        <w:pStyle w:val="FSVbullet1"/>
      </w:pPr>
      <w:r>
        <w:t xml:space="preserve">Provide </w:t>
      </w:r>
      <w:r w:rsidR="00290B78">
        <w:t>easy access to clean and functional handwashing facilities, soap, paper towels, and alcohol-based hand sanitiser (where available).</w:t>
      </w:r>
      <w:r>
        <w:t xml:space="preserve"> </w:t>
      </w:r>
    </w:p>
    <w:p w14:paraId="7AAA789A" w14:textId="77564FDC" w:rsidR="4BFE6AA0" w:rsidRDefault="4BFE6AA0" w:rsidP="00EB0F18">
      <w:pPr>
        <w:pStyle w:val="FSVbullet1"/>
      </w:pPr>
      <w:r>
        <w:t>Providing closed bins so staff and tenants can hygienically dispose of tissues</w:t>
      </w:r>
    </w:p>
    <w:p w14:paraId="276011FA" w14:textId="0FD69496" w:rsidR="4BFE6AA0" w:rsidRDefault="4BFE6AA0" w:rsidP="00EB0F18">
      <w:pPr>
        <w:pStyle w:val="FSVbullet1"/>
      </w:pPr>
      <w:r>
        <w:t>Encouraging staff and clients not to shake hands</w:t>
      </w:r>
    </w:p>
    <w:p w14:paraId="5D8E3EF2" w14:textId="1080A4E9" w:rsidR="4BFE6AA0" w:rsidRDefault="4BFE6AA0" w:rsidP="00EB0F18">
      <w:pPr>
        <w:pStyle w:val="FSVbullet1"/>
      </w:pPr>
      <w:r>
        <w:t>Staff continuing in the workplace should be provided with information about infection control and appropriate equipment to enable effective infection control and hygiene practice</w:t>
      </w:r>
      <w:r>
        <w:br/>
      </w:r>
    </w:p>
    <w:p w14:paraId="73BD4069" w14:textId="77777777" w:rsidR="00D81BF0" w:rsidRPr="00870285" w:rsidRDefault="00D81BF0" w:rsidP="00D81BF0">
      <w:pPr>
        <w:pStyle w:val="Heading2"/>
      </w:pPr>
      <w:r w:rsidRPr="00870285">
        <w:t xml:space="preserve">Coronavirus client risk assessment checklist </w:t>
      </w:r>
    </w:p>
    <w:p w14:paraId="3E5D033E" w14:textId="77777777" w:rsidR="00D81BF0" w:rsidRPr="00870285" w:rsidRDefault="00D81BF0" w:rsidP="00D81BF0">
      <w:pPr>
        <w:pStyle w:val="DHHSbody"/>
      </w:pPr>
      <w:r w:rsidRPr="00870285">
        <w:t>All clients, family members residing in the client’s home and carers must be screened for risk factors and symptoms of coronavirus prior to any face-to-face contact. Staff should ask the questions below when arranging a home visit, office visit or any other face-to-face interaction with a client or a family. This includes any other persons who may be present during the visit.</w:t>
      </w:r>
    </w:p>
    <w:p w14:paraId="1152282F" w14:textId="2C873F41" w:rsidR="00D81BF0" w:rsidRPr="00870285" w:rsidRDefault="00D81BF0" w:rsidP="00D81BF0">
      <w:pPr>
        <w:pStyle w:val="DHHSbody"/>
      </w:pPr>
      <w:r w:rsidRPr="00870285">
        <w:t xml:space="preserve">Any decisions to have face to face contact with clients should be </w:t>
      </w:r>
      <w:r w:rsidR="00455107">
        <w:t>made in line with agency policy.</w:t>
      </w:r>
    </w:p>
    <w:p w14:paraId="15DD0453" w14:textId="1ECDDC98" w:rsidR="001258EC" w:rsidRDefault="001258EC" w:rsidP="001258EC">
      <w:pPr>
        <w:pStyle w:val="FSVbody"/>
      </w:pPr>
    </w:p>
    <w:tbl>
      <w:tblPr>
        <w:tblW w:w="5000" w:type="pct"/>
        <w:tblCellMar>
          <w:left w:w="0" w:type="dxa"/>
          <w:right w:w="0" w:type="dxa"/>
        </w:tblCellMar>
        <w:tblLook w:val="04A0" w:firstRow="1" w:lastRow="0" w:firstColumn="1" w:lastColumn="0" w:noHBand="0" w:noVBand="1"/>
      </w:tblPr>
      <w:tblGrid>
        <w:gridCol w:w="4469"/>
        <w:gridCol w:w="1269"/>
        <w:gridCol w:w="4446"/>
      </w:tblGrid>
      <w:tr w:rsidR="000D1C94" w:rsidRPr="009B2E76" w14:paraId="783245E8" w14:textId="77777777" w:rsidTr="00191CC0">
        <w:trPr>
          <w:tblHead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D7EB1" w14:textId="77777777" w:rsidR="000D1C94" w:rsidRPr="00BD38FF" w:rsidRDefault="000D1C94" w:rsidP="00191CC0">
            <w:pPr>
              <w:pStyle w:val="DHHSbullet1"/>
              <w:ind w:left="0" w:firstLine="0"/>
              <w:rPr>
                <w:b/>
                <w:sz w:val="22"/>
                <w:szCs w:val="22"/>
              </w:rPr>
            </w:pPr>
            <w:r w:rsidRPr="00BD38FF">
              <w:rPr>
                <w:b/>
                <w:sz w:val="22"/>
                <w:szCs w:val="22"/>
              </w:rPr>
              <w:t>Before any face-to-face client interaction</w:t>
            </w:r>
          </w:p>
        </w:tc>
      </w:tr>
      <w:tr w:rsidR="000D1C94" w:rsidRPr="009B2E76" w14:paraId="7C0F7652" w14:textId="77777777" w:rsidTr="00191CC0">
        <w:trPr>
          <w:tblHeader/>
        </w:trPr>
        <w:tc>
          <w:tcPr>
            <w:tcW w:w="2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0CDEB" w14:textId="77777777" w:rsidR="000D1C94" w:rsidRPr="00BD38FF" w:rsidRDefault="000D1C94" w:rsidP="00191CC0">
            <w:pPr>
              <w:pStyle w:val="DHHSbullet1"/>
              <w:ind w:left="0" w:firstLine="0"/>
              <w:rPr>
                <w:b/>
                <w:sz w:val="22"/>
                <w:szCs w:val="22"/>
              </w:rPr>
            </w:pPr>
            <w:r w:rsidRPr="00BD38FF">
              <w:rPr>
                <w:b/>
                <w:sz w:val="22"/>
                <w:szCs w:val="22"/>
              </w:rPr>
              <w:t>Question</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8D874EF" w14:textId="77777777" w:rsidR="000D1C94" w:rsidRPr="00BD38FF" w:rsidRDefault="000D1C94" w:rsidP="00191CC0">
            <w:pPr>
              <w:pStyle w:val="DHHSbullet1"/>
              <w:ind w:left="0" w:firstLine="0"/>
              <w:rPr>
                <w:b/>
                <w:sz w:val="22"/>
                <w:szCs w:val="22"/>
              </w:rPr>
            </w:pPr>
            <w:r w:rsidRPr="00BD38FF">
              <w:rPr>
                <w:b/>
                <w:sz w:val="22"/>
                <w:szCs w:val="22"/>
              </w:rPr>
              <w:t>Response</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730AB004" w14:textId="77777777" w:rsidR="000D1C94" w:rsidRPr="00BD38FF" w:rsidRDefault="000D1C94" w:rsidP="00191CC0">
            <w:pPr>
              <w:pStyle w:val="DHHSbullet1"/>
              <w:ind w:left="0" w:firstLine="0"/>
              <w:rPr>
                <w:b/>
                <w:sz w:val="22"/>
                <w:szCs w:val="22"/>
              </w:rPr>
            </w:pPr>
            <w:r w:rsidRPr="00BD38FF">
              <w:rPr>
                <w:b/>
                <w:sz w:val="22"/>
                <w:szCs w:val="22"/>
              </w:rPr>
              <w:t>Action</w:t>
            </w:r>
          </w:p>
        </w:tc>
      </w:tr>
      <w:tr w:rsidR="000D1C94" w:rsidRPr="009B2E76" w14:paraId="46A58BED" w14:textId="77777777" w:rsidTr="00191CC0">
        <w:trPr>
          <w:trHeight w:val="558"/>
        </w:trPr>
        <w:tc>
          <w:tcPr>
            <w:tcW w:w="21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B2524" w14:textId="77777777" w:rsidR="000D1C94" w:rsidRPr="009B2E76" w:rsidRDefault="000D1C94" w:rsidP="00191CC0">
            <w:pPr>
              <w:pStyle w:val="DHHSbullet1"/>
              <w:ind w:left="0" w:firstLine="0"/>
              <w:rPr>
                <w:sz w:val="22"/>
                <w:szCs w:val="22"/>
              </w:rPr>
            </w:pPr>
            <w:r w:rsidRPr="009B2E76">
              <w:rPr>
                <w:sz w:val="22"/>
                <w:szCs w:val="22"/>
              </w:rPr>
              <w:t xml:space="preserve">1.       </w:t>
            </w:r>
            <w:r>
              <w:rPr>
                <w:sz w:val="22"/>
                <w:szCs w:val="22"/>
              </w:rPr>
              <w:t>Has the client or anyone in the client’s home been diagnosed as</w:t>
            </w:r>
            <w:r w:rsidRPr="009B2E76">
              <w:rPr>
                <w:sz w:val="22"/>
                <w:szCs w:val="22"/>
              </w:rPr>
              <w:t xml:space="preserve"> a confirmed case of coronavirus, or </w:t>
            </w:r>
            <w:r>
              <w:rPr>
                <w:sz w:val="22"/>
                <w:szCs w:val="22"/>
              </w:rPr>
              <w:t>are they a</w:t>
            </w:r>
            <w:r w:rsidRPr="009B2E76">
              <w:rPr>
                <w:sz w:val="22"/>
                <w:szCs w:val="22"/>
              </w:rPr>
              <w:t xml:space="preserve"> close contact </w:t>
            </w:r>
            <w:r>
              <w:rPr>
                <w:sz w:val="22"/>
                <w:szCs w:val="22"/>
              </w:rPr>
              <w:t>of</w:t>
            </w:r>
            <w:r w:rsidRPr="009B2E76">
              <w:rPr>
                <w:sz w:val="22"/>
                <w:szCs w:val="22"/>
              </w:rPr>
              <w:t xml:space="preserve"> a confirmed case in the past 14 days</w:t>
            </w:r>
            <w:r>
              <w:rPr>
                <w:sz w:val="22"/>
                <w:szCs w:val="22"/>
              </w:rPr>
              <w:t>?</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00CD1F0" w14:textId="77777777" w:rsidR="000D1C94" w:rsidRPr="009B2E76" w:rsidRDefault="000D1C94" w:rsidP="00191CC0">
            <w:pPr>
              <w:pStyle w:val="DHHSbullet1"/>
              <w:ind w:left="0" w:firstLine="0"/>
              <w:rPr>
                <w:sz w:val="22"/>
                <w:szCs w:val="22"/>
              </w:rPr>
            </w:pPr>
            <w:r w:rsidRPr="009B2E76">
              <w:rPr>
                <w:sz w:val="22"/>
                <w:szCs w:val="22"/>
              </w:rPr>
              <w:t>YES</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56DEA167" w14:textId="77777777" w:rsidR="000D1C94" w:rsidRPr="009B2E76" w:rsidRDefault="000D1C94" w:rsidP="00191CC0">
            <w:pPr>
              <w:pStyle w:val="DHHSbullet1"/>
              <w:ind w:left="0" w:firstLine="0"/>
              <w:rPr>
                <w:sz w:val="22"/>
                <w:szCs w:val="22"/>
              </w:rPr>
            </w:pPr>
            <w:r w:rsidRPr="009B2E76">
              <w:rPr>
                <w:sz w:val="22"/>
                <w:szCs w:val="22"/>
              </w:rPr>
              <w:t xml:space="preserve">Do not proceed with the face-to-face meeting. </w:t>
            </w:r>
          </w:p>
          <w:p w14:paraId="35E2D59E" w14:textId="77777777" w:rsidR="000D1C94" w:rsidRPr="009B2E76" w:rsidRDefault="000D1C94" w:rsidP="00191CC0">
            <w:pPr>
              <w:pStyle w:val="DHHSbullet1"/>
              <w:ind w:left="0" w:firstLine="0"/>
              <w:rPr>
                <w:sz w:val="22"/>
                <w:szCs w:val="22"/>
              </w:rPr>
            </w:pPr>
            <w:r w:rsidRPr="009B2E76">
              <w:rPr>
                <w:sz w:val="22"/>
                <w:szCs w:val="22"/>
              </w:rPr>
              <w:t xml:space="preserve">If you must proceed with the face-to-face meeting, utilise the following Personal Protective Equipment (PPE): </w:t>
            </w:r>
          </w:p>
          <w:p w14:paraId="5A29E923" w14:textId="77777777" w:rsidR="000D1C94" w:rsidRPr="009B2E76" w:rsidRDefault="000D1C94" w:rsidP="000D1C94">
            <w:pPr>
              <w:pStyle w:val="DHHSbullet1"/>
              <w:numPr>
                <w:ilvl w:val="0"/>
                <w:numId w:val="75"/>
              </w:numPr>
              <w:rPr>
                <w:sz w:val="22"/>
                <w:szCs w:val="22"/>
              </w:rPr>
            </w:pPr>
            <w:r>
              <w:rPr>
                <w:sz w:val="22"/>
                <w:szCs w:val="22"/>
              </w:rPr>
              <w:t>Surgical m</w:t>
            </w:r>
            <w:r w:rsidRPr="009B2E76">
              <w:rPr>
                <w:sz w:val="22"/>
                <w:szCs w:val="22"/>
              </w:rPr>
              <w:t>ask</w:t>
            </w:r>
          </w:p>
          <w:p w14:paraId="14E1BC48" w14:textId="77777777" w:rsidR="000D1C94" w:rsidRPr="009B2E76" w:rsidRDefault="000D1C94" w:rsidP="000D1C94">
            <w:pPr>
              <w:pStyle w:val="DHHSbullet1"/>
              <w:numPr>
                <w:ilvl w:val="0"/>
                <w:numId w:val="75"/>
              </w:numPr>
              <w:rPr>
                <w:sz w:val="22"/>
                <w:szCs w:val="22"/>
              </w:rPr>
            </w:pPr>
            <w:r w:rsidRPr="009B2E76">
              <w:rPr>
                <w:sz w:val="22"/>
                <w:szCs w:val="22"/>
              </w:rPr>
              <w:t>Gloves</w:t>
            </w:r>
          </w:p>
          <w:p w14:paraId="44492F3A" w14:textId="6645E11F" w:rsidR="000D1C94" w:rsidRPr="00191CC0" w:rsidRDefault="000D1C94" w:rsidP="00191CC0">
            <w:pPr>
              <w:pStyle w:val="DHHSbullet1"/>
              <w:ind w:left="0" w:firstLine="0"/>
              <w:rPr>
                <w:sz w:val="22"/>
                <w:szCs w:val="22"/>
              </w:rPr>
            </w:pPr>
            <w:r w:rsidRPr="009B2E76">
              <w:rPr>
                <w:sz w:val="22"/>
                <w:szCs w:val="22"/>
              </w:rPr>
              <w:t>Maintain social distancing of 1.5</w:t>
            </w:r>
            <w:r>
              <w:rPr>
                <w:sz w:val="22"/>
                <w:szCs w:val="22"/>
              </w:rPr>
              <w:t xml:space="preserve"> </w:t>
            </w:r>
            <w:r w:rsidRPr="009B2E76">
              <w:rPr>
                <w:sz w:val="22"/>
                <w:szCs w:val="22"/>
              </w:rPr>
              <w:t>m</w:t>
            </w:r>
            <w:r>
              <w:rPr>
                <w:sz w:val="22"/>
                <w:szCs w:val="22"/>
              </w:rPr>
              <w:t>etres</w:t>
            </w:r>
            <w:r w:rsidRPr="009B2E76">
              <w:rPr>
                <w:sz w:val="22"/>
                <w:szCs w:val="22"/>
              </w:rPr>
              <w:t xml:space="preserve"> and practice good hygiene. If you are attending a client’s home conduct the meeting outside if possible. If this is not </w:t>
            </w:r>
            <w:r w:rsidRPr="00870285">
              <w:rPr>
                <w:sz w:val="22"/>
                <w:szCs w:val="22"/>
              </w:rPr>
              <w:t>possible try to avoid touching any surfaces in the home even with gloves on.</w:t>
            </w:r>
          </w:p>
        </w:tc>
      </w:tr>
      <w:tr w:rsidR="000D1C94" w:rsidRPr="009B2E76" w14:paraId="42E9105D" w14:textId="77777777" w:rsidTr="00191CC0">
        <w:tc>
          <w:tcPr>
            <w:tcW w:w="0" w:type="auto"/>
            <w:vMerge/>
            <w:tcBorders>
              <w:top w:val="nil"/>
              <w:left w:val="single" w:sz="8" w:space="0" w:color="auto"/>
              <w:bottom w:val="single" w:sz="8" w:space="0" w:color="auto"/>
              <w:right w:val="single" w:sz="8" w:space="0" w:color="auto"/>
            </w:tcBorders>
            <w:vAlign w:val="center"/>
            <w:hideMark/>
          </w:tcPr>
          <w:p w14:paraId="57F5E45A" w14:textId="77777777" w:rsidR="000D1C94" w:rsidRPr="009B2E76" w:rsidRDefault="000D1C94" w:rsidP="00191CC0">
            <w:pPr>
              <w:pStyle w:val="DHHSbullet1"/>
              <w:ind w:left="0" w:firstLine="0"/>
              <w:rPr>
                <w:sz w:val="22"/>
                <w:szCs w:val="22"/>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F46480F" w14:textId="77777777" w:rsidR="000D1C94" w:rsidRPr="009B2E76" w:rsidRDefault="000D1C94" w:rsidP="00191CC0">
            <w:pPr>
              <w:pStyle w:val="DHHSbullet1"/>
              <w:ind w:left="0" w:firstLine="0"/>
              <w:rPr>
                <w:sz w:val="22"/>
                <w:szCs w:val="22"/>
              </w:rPr>
            </w:pPr>
            <w:r w:rsidRPr="009B2E76">
              <w:rPr>
                <w:sz w:val="22"/>
                <w:szCs w:val="22"/>
              </w:rPr>
              <w:t>NO</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1647287D" w14:textId="77777777" w:rsidR="000D1C94" w:rsidRPr="009B2E76" w:rsidRDefault="000D1C94" w:rsidP="00191CC0">
            <w:pPr>
              <w:pStyle w:val="DHHSbullet1"/>
              <w:ind w:left="0" w:firstLine="0"/>
              <w:rPr>
                <w:sz w:val="22"/>
                <w:szCs w:val="22"/>
              </w:rPr>
            </w:pPr>
            <w:r w:rsidRPr="009B2E76">
              <w:rPr>
                <w:sz w:val="22"/>
                <w:szCs w:val="22"/>
              </w:rPr>
              <w:t>Proceed to Question 2.</w:t>
            </w:r>
          </w:p>
        </w:tc>
      </w:tr>
      <w:tr w:rsidR="000D1C94" w:rsidRPr="009B2E76" w14:paraId="3A22868E" w14:textId="77777777" w:rsidTr="00191CC0">
        <w:trPr>
          <w:trHeight w:val="477"/>
        </w:trPr>
        <w:tc>
          <w:tcPr>
            <w:tcW w:w="21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5882C" w14:textId="77777777" w:rsidR="000D1C94" w:rsidRPr="009B2E76" w:rsidRDefault="000D1C94" w:rsidP="00191CC0">
            <w:pPr>
              <w:pStyle w:val="DHHSbullet1"/>
              <w:ind w:left="0" w:firstLine="0"/>
              <w:rPr>
                <w:sz w:val="22"/>
                <w:szCs w:val="22"/>
              </w:rPr>
            </w:pPr>
            <w:r w:rsidRPr="009B2E76">
              <w:rPr>
                <w:sz w:val="22"/>
                <w:szCs w:val="22"/>
              </w:rPr>
              <w:t>2.       Ha</w:t>
            </w:r>
            <w:r>
              <w:rPr>
                <w:sz w:val="22"/>
                <w:szCs w:val="22"/>
              </w:rPr>
              <w:t>s the client or anyone in the client’s home</w:t>
            </w:r>
            <w:r w:rsidRPr="009B2E76">
              <w:rPr>
                <w:sz w:val="22"/>
                <w:szCs w:val="22"/>
              </w:rPr>
              <w:t xml:space="preserve"> returned to Australia from overseas in the past 14 days?</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4E59EED" w14:textId="77777777" w:rsidR="000D1C94" w:rsidRPr="009B2E76" w:rsidRDefault="000D1C94" w:rsidP="00191CC0">
            <w:pPr>
              <w:pStyle w:val="DHHSbullet1"/>
              <w:ind w:left="0" w:firstLine="0"/>
              <w:rPr>
                <w:sz w:val="22"/>
                <w:szCs w:val="22"/>
              </w:rPr>
            </w:pPr>
            <w:r w:rsidRPr="009B2E76">
              <w:rPr>
                <w:sz w:val="22"/>
                <w:szCs w:val="22"/>
              </w:rPr>
              <w:t>YES</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280EEAFA" w14:textId="77777777" w:rsidR="000D1C94" w:rsidRPr="009B2E76" w:rsidRDefault="000D1C94" w:rsidP="00191CC0">
            <w:pPr>
              <w:pStyle w:val="DHHSbullet1"/>
              <w:ind w:left="0" w:firstLine="0"/>
              <w:rPr>
                <w:sz w:val="22"/>
                <w:szCs w:val="22"/>
              </w:rPr>
            </w:pPr>
            <w:r w:rsidRPr="009B2E76">
              <w:rPr>
                <w:sz w:val="22"/>
                <w:szCs w:val="22"/>
              </w:rPr>
              <w:t>Do not proceed with the face-to-face meeting.</w:t>
            </w:r>
          </w:p>
          <w:p w14:paraId="5F59538F" w14:textId="77777777" w:rsidR="000D1C94" w:rsidRPr="009B2E76" w:rsidRDefault="000D1C94" w:rsidP="00191CC0">
            <w:pPr>
              <w:pStyle w:val="DHHSbullet1"/>
              <w:ind w:left="0" w:firstLine="0"/>
              <w:rPr>
                <w:sz w:val="22"/>
                <w:szCs w:val="22"/>
              </w:rPr>
            </w:pPr>
            <w:r w:rsidRPr="009B2E76">
              <w:rPr>
                <w:sz w:val="22"/>
                <w:szCs w:val="22"/>
              </w:rPr>
              <w:t xml:space="preserve">If you must proceed with the face-to-face meeting, utilise the following Personal Protective Equipment (PPE): </w:t>
            </w:r>
          </w:p>
          <w:p w14:paraId="00E76D85" w14:textId="77777777" w:rsidR="000D1C94" w:rsidRPr="009B2E76" w:rsidRDefault="000D1C94" w:rsidP="000D1C94">
            <w:pPr>
              <w:pStyle w:val="DHHSbullet1"/>
              <w:numPr>
                <w:ilvl w:val="0"/>
                <w:numId w:val="77"/>
              </w:numPr>
              <w:rPr>
                <w:sz w:val="22"/>
                <w:szCs w:val="22"/>
              </w:rPr>
            </w:pPr>
            <w:r>
              <w:rPr>
                <w:sz w:val="22"/>
                <w:szCs w:val="22"/>
              </w:rPr>
              <w:t>Surgical m</w:t>
            </w:r>
            <w:r w:rsidRPr="009B2E76">
              <w:rPr>
                <w:sz w:val="22"/>
                <w:szCs w:val="22"/>
              </w:rPr>
              <w:t>ask</w:t>
            </w:r>
          </w:p>
          <w:p w14:paraId="49612F41" w14:textId="77777777" w:rsidR="000D1C94" w:rsidRPr="009B2E76" w:rsidRDefault="000D1C94" w:rsidP="000D1C94">
            <w:pPr>
              <w:pStyle w:val="DHHSbullet1"/>
              <w:numPr>
                <w:ilvl w:val="0"/>
                <w:numId w:val="77"/>
              </w:numPr>
              <w:rPr>
                <w:sz w:val="22"/>
                <w:szCs w:val="22"/>
              </w:rPr>
            </w:pPr>
            <w:r w:rsidRPr="009B2E76">
              <w:rPr>
                <w:sz w:val="22"/>
                <w:szCs w:val="22"/>
              </w:rPr>
              <w:t>Gloves</w:t>
            </w:r>
          </w:p>
          <w:p w14:paraId="39ACED90" w14:textId="7385226E" w:rsidR="000D1C94" w:rsidRPr="009B2E76" w:rsidRDefault="000D1C94" w:rsidP="00191CC0">
            <w:pPr>
              <w:pStyle w:val="DHHSbullet1"/>
              <w:ind w:left="0" w:firstLine="0"/>
              <w:rPr>
                <w:sz w:val="22"/>
                <w:szCs w:val="22"/>
              </w:rPr>
            </w:pPr>
            <w:r w:rsidRPr="009B2E76">
              <w:rPr>
                <w:sz w:val="22"/>
                <w:szCs w:val="22"/>
              </w:rPr>
              <w:t>Maintain social distancing of 1.5</w:t>
            </w:r>
            <w:r>
              <w:rPr>
                <w:sz w:val="22"/>
                <w:szCs w:val="22"/>
              </w:rPr>
              <w:t xml:space="preserve"> metres</w:t>
            </w:r>
            <w:r w:rsidRPr="009B2E76">
              <w:rPr>
                <w:sz w:val="22"/>
                <w:szCs w:val="22"/>
              </w:rPr>
              <w:t xml:space="preserve"> and practice good hygiene. If you are attending a client’s home conduct the meeting outside if possible. If this is not possible try to avoid touching any surfaces in the home even with gloves on.</w:t>
            </w:r>
          </w:p>
        </w:tc>
      </w:tr>
      <w:tr w:rsidR="000D1C94" w:rsidRPr="009B2E76" w14:paraId="663E9B95" w14:textId="77777777" w:rsidTr="00191CC0">
        <w:tc>
          <w:tcPr>
            <w:tcW w:w="0" w:type="auto"/>
            <w:vMerge/>
            <w:tcBorders>
              <w:top w:val="nil"/>
              <w:left w:val="single" w:sz="8" w:space="0" w:color="auto"/>
              <w:bottom w:val="single" w:sz="8" w:space="0" w:color="auto"/>
              <w:right w:val="single" w:sz="8" w:space="0" w:color="auto"/>
            </w:tcBorders>
            <w:vAlign w:val="center"/>
            <w:hideMark/>
          </w:tcPr>
          <w:p w14:paraId="5990B5E0" w14:textId="77777777" w:rsidR="000D1C94" w:rsidRPr="009B2E76" w:rsidRDefault="000D1C94" w:rsidP="00191CC0">
            <w:pPr>
              <w:pStyle w:val="DHHSbullet1"/>
              <w:ind w:left="0" w:firstLine="0"/>
              <w:rPr>
                <w:sz w:val="22"/>
                <w:szCs w:val="22"/>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F9E265F" w14:textId="77777777" w:rsidR="000D1C94" w:rsidRPr="009B2E76" w:rsidRDefault="000D1C94" w:rsidP="00191CC0">
            <w:pPr>
              <w:pStyle w:val="DHHSbullet1"/>
              <w:ind w:left="0" w:firstLine="0"/>
              <w:rPr>
                <w:sz w:val="22"/>
                <w:szCs w:val="22"/>
              </w:rPr>
            </w:pPr>
            <w:r w:rsidRPr="009B2E76">
              <w:rPr>
                <w:sz w:val="22"/>
                <w:szCs w:val="22"/>
              </w:rPr>
              <w:t>NO</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1132D5BE" w14:textId="77777777" w:rsidR="000D1C94" w:rsidRPr="009B2E76" w:rsidRDefault="000D1C94" w:rsidP="00191CC0">
            <w:pPr>
              <w:pStyle w:val="DHHSbullet1"/>
              <w:ind w:left="0" w:firstLine="0"/>
              <w:rPr>
                <w:sz w:val="22"/>
                <w:szCs w:val="22"/>
              </w:rPr>
            </w:pPr>
            <w:r w:rsidRPr="009B2E76">
              <w:rPr>
                <w:sz w:val="22"/>
                <w:szCs w:val="22"/>
              </w:rPr>
              <w:t>Proceed to Question 3.</w:t>
            </w:r>
          </w:p>
        </w:tc>
      </w:tr>
      <w:tr w:rsidR="000D1C94" w:rsidRPr="009B2E76" w14:paraId="7A51317D" w14:textId="77777777" w:rsidTr="00191CC0">
        <w:trPr>
          <w:trHeight w:val="816"/>
        </w:trPr>
        <w:tc>
          <w:tcPr>
            <w:tcW w:w="21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A0DD" w14:textId="77777777" w:rsidR="000D1C94" w:rsidRPr="009B2E76" w:rsidRDefault="000D1C94" w:rsidP="00191CC0">
            <w:pPr>
              <w:pStyle w:val="DHHSbullet1"/>
              <w:ind w:left="0" w:firstLine="0"/>
              <w:rPr>
                <w:sz w:val="22"/>
                <w:szCs w:val="22"/>
              </w:rPr>
            </w:pPr>
            <w:r w:rsidRPr="009B2E76">
              <w:rPr>
                <w:sz w:val="22"/>
                <w:szCs w:val="22"/>
              </w:rPr>
              <w:t xml:space="preserve">3.       </w:t>
            </w:r>
            <w:r>
              <w:rPr>
                <w:sz w:val="22"/>
                <w:szCs w:val="22"/>
              </w:rPr>
              <w:t>Has the client or anyone in the client’s home had</w:t>
            </w:r>
            <w:r w:rsidRPr="009B2E76">
              <w:rPr>
                <w:sz w:val="22"/>
                <w:szCs w:val="22"/>
              </w:rPr>
              <w:t xml:space="preserve"> </w:t>
            </w:r>
            <w:r>
              <w:rPr>
                <w:sz w:val="22"/>
                <w:szCs w:val="22"/>
              </w:rPr>
              <w:t>fever or acute respiratory symptoms</w:t>
            </w:r>
            <w:r w:rsidRPr="009B2E76">
              <w:rPr>
                <w:sz w:val="22"/>
                <w:szCs w:val="22"/>
              </w:rPr>
              <w:t xml:space="preserve"> (i.e. cough, sore throat, shortness of breath)?</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99EE9D1" w14:textId="77777777" w:rsidR="000D1C94" w:rsidRPr="009B2E76" w:rsidRDefault="000D1C94" w:rsidP="00191CC0">
            <w:pPr>
              <w:pStyle w:val="DHHSbullet1"/>
              <w:ind w:left="0" w:firstLine="0"/>
              <w:rPr>
                <w:sz w:val="22"/>
                <w:szCs w:val="22"/>
              </w:rPr>
            </w:pPr>
            <w:r w:rsidRPr="009B2E76">
              <w:rPr>
                <w:sz w:val="22"/>
                <w:szCs w:val="22"/>
              </w:rPr>
              <w:t>YES</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407CE538" w14:textId="77777777" w:rsidR="000D1C94" w:rsidRPr="009B2E76" w:rsidRDefault="000D1C94" w:rsidP="00191CC0">
            <w:pPr>
              <w:pStyle w:val="DHHSbullet1"/>
              <w:ind w:left="0" w:firstLine="0"/>
              <w:rPr>
                <w:sz w:val="22"/>
                <w:szCs w:val="22"/>
              </w:rPr>
            </w:pPr>
            <w:r w:rsidRPr="009B2E76">
              <w:rPr>
                <w:sz w:val="22"/>
                <w:szCs w:val="22"/>
              </w:rPr>
              <w:t>Do not proceed with the face-to-face meeting.</w:t>
            </w:r>
          </w:p>
          <w:p w14:paraId="12727D92" w14:textId="77777777" w:rsidR="000D1C94" w:rsidRPr="009B2E76" w:rsidRDefault="000D1C94" w:rsidP="00191CC0">
            <w:pPr>
              <w:pStyle w:val="DHHSbullet1"/>
              <w:ind w:left="0" w:firstLine="0"/>
              <w:rPr>
                <w:sz w:val="22"/>
                <w:szCs w:val="22"/>
              </w:rPr>
            </w:pPr>
            <w:r w:rsidRPr="009B2E76">
              <w:rPr>
                <w:sz w:val="22"/>
                <w:szCs w:val="22"/>
              </w:rPr>
              <w:t xml:space="preserve">If you must proceed with the face-to-face meeting, utilise the following Personal Protective Equipment (PPE): </w:t>
            </w:r>
          </w:p>
          <w:p w14:paraId="4D4816EA" w14:textId="77777777" w:rsidR="000D1C94" w:rsidRPr="009B2E76" w:rsidRDefault="000D1C94" w:rsidP="000D1C94">
            <w:pPr>
              <w:pStyle w:val="DHHSbullet1"/>
              <w:numPr>
                <w:ilvl w:val="0"/>
                <w:numId w:val="76"/>
              </w:numPr>
              <w:rPr>
                <w:sz w:val="22"/>
                <w:szCs w:val="22"/>
              </w:rPr>
            </w:pPr>
            <w:r w:rsidRPr="009B2E76">
              <w:rPr>
                <w:sz w:val="22"/>
                <w:szCs w:val="22"/>
              </w:rPr>
              <w:t>Mask</w:t>
            </w:r>
          </w:p>
          <w:p w14:paraId="61A3F6C8" w14:textId="77777777" w:rsidR="000D1C94" w:rsidRPr="009B2E76" w:rsidRDefault="000D1C94" w:rsidP="000D1C94">
            <w:pPr>
              <w:pStyle w:val="DHHSbullet1"/>
              <w:numPr>
                <w:ilvl w:val="0"/>
                <w:numId w:val="76"/>
              </w:numPr>
              <w:rPr>
                <w:sz w:val="22"/>
                <w:szCs w:val="22"/>
              </w:rPr>
            </w:pPr>
            <w:r w:rsidRPr="009B2E76">
              <w:rPr>
                <w:sz w:val="22"/>
                <w:szCs w:val="22"/>
              </w:rPr>
              <w:t>Gloves</w:t>
            </w:r>
          </w:p>
          <w:p w14:paraId="6A3F4672" w14:textId="77777777" w:rsidR="000D1C94" w:rsidRPr="009B2E76" w:rsidRDefault="000D1C94" w:rsidP="000D1C94">
            <w:pPr>
              <w:pStyle w:val="DHHSbullet1"/>
              <w:numPr>
                <w:ilvl w:val="0"/>
                <w:numId w:val="76"/>
              </w:numPr>
              <w:rPr>
                <w:sz w:val="22"/>
                <w:szCs w:val="22"/>
              </w:rPr>
            </w:pPr>
            <w:r w:rsidRPr="009B2E76">
              <w:rPr>
                <w:sz w:val="22"/>
                <w:szCs w:val="22"/>
              </w:rPr>
              <w:t>Goggles</w:t>
            </w:r>
            <w:r>
              <w:rPr>
                <w:sz w:val="22"/>
                <w:szCs w:val="22"/>
              </w:rPr>
              <w:t xml:space="preserve"> / eye protection</w:t>
            </w:r>
          </w:p>
          <w:p w14:paraId="187E83EB" w14:textId="77777777" w:rsidR="000D1C94" w:rsidRPr="009B2E76" w:rsidRDefault="000D1C94" w:rsidP="00191CC0">
            <w:pPr>
              <w:pStyle w:val="DHHSbullet1"/>
              <w:ind w:left="0" w:firstLine="0"/>
              <w:rPr>
                <w:sz w:val="22"/>
                <w:szCs w:val="22"/>
              </w:rPr>
            </w:pPr>
            <w:r w:rsidRPr="009B2E76">
              <w:rPr>
                <w:sz w:val="22"/>
                <w:szCs w:val="22"/>
              </w:rPr>
              <w:t>Maintain social distancing of 1.5</w:t>
            </w:r>
            <w:r>
              <w:rPr>
                <w:sz w:val="22"/>
                <w:szCs w:val="22"/>
              </w:rPr>
              <w:t xml:space="preserve"> metres</w:t>
            </w:r>
            <w:r w:rsidRPr="009B2E76">
              <w:rPr>
                <w:sz w:val="22"/>
                <w:szCs w:val="22"/>
              </w:rPr>
              <w:t xml:space="preserve"> and practice good hygiene. If you are attending a client’s home conduct the meeting outside if possible. If this is not possible try to avoid touching any surfaces in the home even with gloves on.</w:t>
            </w:r>
          </w:p>
          <w:p w14:paraId="4897958E" w14:textId="5F0CB283" w:rsidR="000D1C94" w:rsidRPr="009B2E76" w:rsidRDefault="000D1C94" w:rsidP="00191CC0">
            <w:pPr>
              <w:pStyle w:val="DHHSbullet1"/>
              <w:ind w:left="0" w:firstLine="0"/>
              <w:rPr>
                <w:sz w:val="22"/>
                <w:szCs w:val="22"/>
              </w:rPr>
            </w:pPr>
          </w:p>
        </w:tc>
      </w:tr>
      <w:tr w:rsidR="000D1C94" w:rsidRPr="009B2E76" w14:paraId="5A0A71FB" w14:textId="77777777" w:rsidTr="00191CC0">
        <w:tc>
          <w:tcPr>
            <w:tcW w:w="0" w:type="auto"/>
            <w:vMerge/>
            <w:tcBorders>
              <w:top w:val="nil"/>
              <w:left w:val="single" w:sz="8" w:space="0" w:color="auto"/>
              <w:bottom w:val="single" w:sz="8" w:space="0" w:color="auto"/>
              <w:right w:val="single" w:sz="8" w:space="0" w:color="auto"/>
            </w:tcBorders>
            <w:vAlign w:val="center"/>
            <w:hideMark/>
          </w:tcPr>
          <w:p w14:paraId="17E47E80" w14:textId="77777777" w:rsidR="000D1C94" w:rsidRPr="009B2E76" w:rsidRDefault="000D1C94" w:rsidP="00191CC0">
            <w:pPr>
              <w:pStyle w:val="DHHSbullet1"/>
              <w:ind w:left="0" w:firstLine="0"/>
              <w:rPr>
                <w:sz w:val="22"/>
                <w:szCs w:val="22"/>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3D5B22B" w14:textId="77777777" w:rsidR="000D1C94" w:rsidRPr="009B2E76" w:rsidRDefault="000D1C94" w:rsidP="00191CC0">
            <w:pPr>
              <w:pStyle w:val="DHHSbullet1"/>
              <w:ind w:left="0" w:firstLine="0"/>
              <w:rPr>
                <w:sz w:val="22"/>
                <w:szCs w:val="22"/>
              </w:rPr>
            </w:pPr>
            <w:r w:rsidRPr="009B2E76">
              <w:rPr>
                <w:sz w:val="22"/>
                <w:szCs w:val="22"/>
              </w:rPr>
              <w:t>NO</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2820E1E8" w14:textId="77777777" w:rsidR="000D1C94" w:rsidRDefault="000D1C94" w:rsidP="00191CC0">
            <w:pPr>
              <w:pStyle w:val="DHHSbullet1"/>
              <w:ind w:left="0" w:firstLine="0"/>
              <w:rPr>
                <w:sz w:val="22"/>
                <w:szCs w:val="22"/>
              </w:rPr>
            </w:pPr>
            <w:r w:rsidRPr="009B2E76">
              <w:rPr>
                <w:sz w:val="22"/>
                <w:szCs w:val="22"/>
              </w:rPr>
              <w:t xml:space="preserve">If the meeting is required proceed with face-to-face meeting. </w:t>
            </w:r>
          </w:p>
          <w:p w14:paraId="1087434C" w14:textId="77777777" w:rsidR="000D1C94" w:rsidRPr="009B2E76" w:rsidRDefault="000D1C94" w:rsidP="00191CC0">
            <w:pPr>
              <w:pStyle w:val="DHHSbullet1"/>
              <w:ind w:left="0" w:firstLine="0"/>
              <w:rPr>
                <w:sz w:val="22"/>
                <w:szCs w:val="22"/>
              </w:rPr>
            </w:pPr>
            <w:r w:rsidRPr="009B2E76">
              <w:rPr>
                <w:sz w:val="22"/>
                <w:szCs w:val="22"/>
              </w:rPr>
              <w:t>Maintain social distancing of 1.5</w:t>
            </w:r>
            <w:r>
              <w:rPr>
                <w:sz w:val="22"/>
                <w:szCs w:val="22"/>
              </w:rPr>
              <w:t xml:space="preserve"> metres</w:t>
            </w:r>
            <w:r w:rsidRPr="009B2E76">
              <w:rPr>
                <w:sz w:val="22"/>
                <w:szCs w:val="22"/>
              </w:rPr>
              <w:t xml:space="preserve"> and practice good personal hygiene. </w:t>
            </w:r>
          </w:p>
          <w:p w14:paraId="302D6F0F" w14:textId="77777777" w:rsidR="000D1C94" w:rsidRPr="009B2E76" w:rsidRDefault="000D1C94" w:rsidP="00191CC0">
            <w:pPr>
              <w:pStyle w:val="DHHSbullet1"/>
              <w:ind w:left="0" w:firstLine="0"/>
              <w:rPr>
                <w:sz w:val="22"/>
                <w:szCs w:val="22"/>
              </w:rPr>
            </w:pPr>
            <w:r w:rsidRPr="009B2E76">
              <w:rPr>
                <w:sz w:val="22"/>
                <w:szCs w:val="22"/>
              </w:rPr>
              <w:t>If you are attending a client’s home conduct the meeting outside if possible. If this is not possible try to avoid touching any surfaces in the home but if this will not be possible you may consider wearing gloves.</w:t>
            </w:r>
          </w:p>
        </w:tc>
      </w:tr>
      <w:tr w:rsidR="000D1C94" w:rsidRPr="009B2E76" w14:paraId="3413A4AB" w14:textId="77777777" w:rsidTr="00191CC0">
        <w:trPr>
          <w:trHeight w:val="421"/>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39AB9" w14:textId="77777777" w:rsidR="000D1C94" w:rsidRPr="000D68F0" w:rsidRDefault="000D1C94" w:rsidP="00191CC0">
            <w:pPr>
              <w:pStyle w:val="DHHSbullet1"/>
              <w:ind w:left="0" w:firstLine="0"/>
              <w:rPr>
                <w:b/>
                <w:i/>
                <w:sz w:val="22"/>
                <w:szCs w:val="22"/>
              </w:rPr>
            </w:pPr>
            <w:r w:rsidRPr="000D68F0">
              <w:rPr>
                <w:b/>
                <w:i/>
                <w:sz w:val="22"/>
                <w:szCs w:val="22"/>
              </w:rPr>
              <w:t>Where you cannot complete questions 1 to 3</w:t>
            </w:r>
          </w:p>
        </w:tc>
      </w:tr>
      <w:tr w:rsidR="000D1C94" w:rsidRPr="009B2E76" w14:paraId="4D48A290" w14:textId="77777777" w:rsidTr="00191CC0">
        <w:trPr>
          <w:trHeight w:val="756"/>
        </w:trPr>
        <w:tc>
          <w:tcPr>
            <w:tcW w:w="2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0F874" w14:textId="77777777" w:rsidR="000D1C94" w:rsidRPr="009B2E76" w:rsidRDefault="000D1C94" w:rsidP="00191CC0">
            <w:pPr>
              <w:pStyle w:val="DHHSbullet1"/>
              <w:ind w:left="0" w:firstLine="0"/>
              <w:rPr>
                <w:sz w:val="22"/>
                <w:szCs w:val="22"/>
              </w:rPr>
            </w:pPr>
            <w:r w:rsidRPr="009B2E76">
              <w:rPr>
                <w:sz w:val="22"/>
                <w:szCs w:val="22"/>
              </w:rPr>
              <w:t>Where you cannot determine whether the client</w:t>
            </w:r>
            <w:r>
              <w:rPr>
                <w:sz w:val="22"/>
                <w:szCs w:val="22"/>
              </w:rPr>
              <w:t xml:space="preserve"> or anyone in their home</w:t>
            </w:r>
            <w:r w:rsidRPr="009B2E76">
              <w:rPr>
                <w:sz w:val="22"/>
                <w:szCs w:val="22"/>
              </w:rPr>
              <w:t xml:space="preserve"> is at risk of having coronavirus because you cannot get in contact with them or they refuse to answer.</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A686D27" w14:textId="77777777" w:rsidR="000D1C94" w:rsidRPr="009B2E76" w:rsidRDefault="000D1C94" w:rsidP="00191CC0">
            <w:pPr>
              <w:pStyle w:val="DHHSbullet1"/>
              <w:ind w:left="0" w:firstLine="0"/>
              <w:rPr>
                <w:sz w:val="22"/>
                <w:szCs w:val="22"/>
              </w:rPr>
            </w:pPr>
            <w:r w:rsidRPr="009B2E76">
              <w:rPr>
                <w:sz w:val="22"/>
                <w:szCs w:val="22"/>
              </w:rPr>
              <w:t>YES</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14:paraId="43306A7A" w14:textId="77777777" w:rsidR="000D1C94" w:rsidRPr="009B2E76" w:rsidRDefault="000D1C94" w:rsidP="00191CC0">
            <w:pPr>
              <w:pStyle w:val="DHHSbullet1"/>
              <w:ind w:left="0" w:firstLine="0"/>
              <w:rPr>
                <w:sz w:val="22"/>
                <w:szCs w:val="22"/>
              </w:rPr>
            </w:pPr>
            <w:r w:rsidRPr="009B2E76">
              <w:rPr>
                <w:sz w:val="22"/>
                <w:szCs w:val="22"/>
              </w:rPr>
              <w:t>Do not proceed with the face-to-face meeting.</w:t>
            </w:r>
          </w:p>
          <w:p w14:paraId="3371A715" w14:textId="77777777" w:rsidR="000D1C94" w:rsidRPr="009B2E76" w:rsidRDefault="000D1C94" w:rsidP="00191CC0">
            <w:pPr>
              <w:pStyle w:val="DHHSbullet1"/>
              <w:ind w:left="0" w:firstLine="0"/>
              <w:rPr>
                <w:sz w:val="22"/>
                <w:szCs w:val="22"/>
              </w:rPr>
            </w:pPr>
            <w:r w:rsidRPr="009B2E76">
              <w:rPr>
                <w:sz w:val="22"/>
                <w:szCs w:val="22"/>
              </w:rPr>
              <w:t xml:space="preserve">If you must proceed with the face-to-face meeting, utilise the following Personal Protective Equipment (PPE): </w:t>
            </w:r>
          </w:p>
          <w:p w14:paraId="2A23A586" w14:textId="77777777" w:rsidR="000D1C94" w:rsidRPr="009B2E76" w:rsidRDefault="000D1C94" w:rsidP="000D1C94">
            <w:pPr>
              <w:pStyle w:val="DHHSbullet1"/>
              <w:numPr>
                <w:ilvl w:val="0"/>
                <w:numId w:val="78"/>
              </w:numPr>
              <w:rPr>
                <w:sz w:val="22"/>
                <w:szCs w:val="22"/>
              </w:rPr>
            </w:pPr>
            <w:r w:rsidRPr="009B2E76">
              <w:rPr>
                <w:sz w:val="22"/>
                <w:szCs w:val="22"/>
              </w:rPr>
              <w:t>Mask</w:t>
            </w:r>
          </w:p>
          <w:p w14:paraId="3491D7CD" w14:textId="77777777" w:rsidR="000D1C94" w:rsidRDefault="000D1C94" w:rsidP="000D1C94">
            <w:pPr>
              <w:pStyle w:val="DHHSbullet1"/>
              <w:numPr>
                <w:ilvl w:val="0"/>
                <w:numId w:val="78"/>
              </w:numPr>
              <w:rPr>
                <w:sz w:val="22"/>
                <w:szCs w:val="22"/>
              </w:rPr>
            </w:pPr>
            <w:r w:rsidRPr="009B2E76">
              <w:rPr>
                <w:sz w:val="22"/>
                <w:szCs w:val="22"/>
              </w:rPr>
              <w:t>Gloves</w:t>
            </w:r>
          </w:p>
          <w:p w14:paraId="5A10B04F" w14:textId="77777777" w:rsidR="000D1C94" w:rsidRPr="009B2E76" w:rsidRDefault="000D1C94" w:rsidP="00191CC0">
            <w:pPr>
              <w:pStyle w:val="DHHSbullet1"/>
              <w:ind w:left="0" w:firstLine="0"/>
              <w:rPr>
                <w:sz w:val="22"/>
                <w:szCs w:val="22"/>
              </w:rPr>
            </w:pPr>
            <w:r w:rsidRPr="009B2E76">
              <w:rPr>
                <w:sz w:val="22"/>
                <w:szCs w:val="22"/>
              </w:rPr>
              <w:t>Maintain social distancing of 1.5</w:t>
            </w:r>
            <w:r>
              <w:rPr>
                <w:sz w:val="22"/>
                <w:szCs w:val="22"/>
              </w:rPr>
              <w:t xml:space="preserve"> metres</w:t>
            </w:r>
            <w:r w:rsidRPr="009B2E76">
              <w:rPr>
                <w:sz w:val="22"/>
                <w:szCs w:val="22"/>
              </w:rPr>
              <w:t xml:space="preserve"> and practice good hygiene.</w:t>
            </w:r>
          </w:p>
        </w:tc>
      </w:tr>
      <w:tr w:rsidR="000D1C94" w:rsidRPr="009B2E76" w14:paraId="6C2DF8DC" w14:textId="77777777" w:rsidTr="00191CC0">
        <w:trPr>
          <w:trHeight w:val="263"/>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A2A849B" w14:textId="77777777" w:rsidR="000D1C94" w:rsidRPr="000D68F0" w:rsidRDefault="000D1C94" w:rsidP="00191CC0">
            <w:pPr>
              <w:pStyle w:val="DHHSbullet1"/>
              <w:ind w:left="0" w:firstLine="0"/>
              <w:rPr>
                <w:b/>
                <w:i/>
                <w:sz w:val="22"/>
                <w:szCs w:val="22"/>
              </w:rPr>
            </w:pPr>
            <w:r w:rsidRPr="000D68F0">
              <w:rPr>
                <w:b/>
                <w:i/>
                <w:sz w:val="22"/>
                <w:szCs w:val="22"/>
              </w:rPr>
              <w:t>Where you will be in physical contact with a client</w:t>
            </w:r>
          </w:p>
        </w:tc>
      </w:tr>
      <w:tr w:rsidR="000D1C94" w:rsidRPr="009B2E76" w14:paraId="493655E0" w14:textId="77777777" w:rsidTr="00191CC0">
        <w:trPr>
          <w:trHeight w:val="756"/>
        </w:trPr>
        <w:tc>
          <w:tcPr>
            <w:tcW w:w="2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105DC" w14:textId="77777777" w:rsidR="000D1C94" w:rsidRPr="009B2E76" w:rsidRDefault="000D1C94" w:rsidP="00191CC0">
            <w:pPr>
              <w:pStyle w:val="DHHSbullet1"/>
              <w:ind w:left="0" w:firstLine="0"/>
              <w:rPr>
                <w:sz w:val="22"/>
                <w:szCs w:val="22"/>
              </w:rPr>
            </w:pPr>
            <w:r w:rsidRPr="009B2E76">
              <w:rPr>
                <w:sz w:val="22"/>
                <w:szCs w:val="22"/>
              </w:rPr>
              <w:t>Ask questions 1 to 3 above.</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43A9F2A" w14:textId="77777777" w:rsidR="000D1C94" w:rsidRPr="009B2E76" w:rsidRDefault="000D1C94" w:rsidP="00191CC0">
            <w:pPr>
              <w:pStyle w:val="DHHSbullet1"/>
              <w:ind w:left="0" w:firstLine="0"/>
              <w:rPr>
                <w:sz w:val="22"/>
                <w:szCs w:val="22"/>
              </w:rPr>
            </w:pPr>
            <w:r w:rsidRPr="009B2E76">
              <w:rPr>
                <w:sz w:val="22"/>
                <w:szCs w:val="22"/>
              </w:rPr>
              <w:t> YES</w:t>
            </w:r>
          </w:p>
        </w:tc>
        <w:tc>
          <w:tcPr>
            <w:tcW w:w="2183" w:type="pct"/>
            <w:tcBorders>
              <w:top w:val="nil"/>
              <w:left w:val="nil"/>
              <w:bottom w:val="single" w:sz="8" w:space="0" w:color="auto"/>
              <w:right w:val="single" w:sz="8" w:space="0" w:color="auto"/>
            </w:tcBorders>
            <w:tcMar>
              <w:top w:w="0" w:type="dxa"/>
              <w:left w:w="108" w:type="dxa"/>
              <w:bottom w:w="0" w:type="dxa"/>
              <w:right w:w="108" w:type="dxa"/>
            </w:tcMar>
          </w:tcPr>
          <w:p w14:paraId="47F8EAB8" w14:textId="77777777" w:rsidR="000D1C94" w:rsidRPr="009B2E76" w:rsidRDefault="000D1C94" w:rsidP="00191CC0">
            <w:pPr>
              <w:pStyle w:val="DHHSbullet1"/>
              <w:ind w:left="0" w:firstLine="0"/>
              <w:rPr>
                <w:sz w:val="22"/>
                <w:szCs w:val="22"/>
              </w:rPr>
            </w:pPr>
            <w:r w:rsidRPr="009B2E76">
              <w:rPr>
                <w:sz w:val="22"/>
                <w:szCs w:val="22"/>
              </w:rPr>
              <w:t>If the answer to any of the three questions is YES and you will be in physical contact with a client (i.e. touching them, physically assisting them, carrying them) you should utilise the following Personal Protective Equipment (PPE):</w:t>
            </w:r>
          </w:p>
          <w:p w14:paraId="3351743B" w14:textId="77777777" w:rsidR="000D1C94" w:rsidRPr="009B2E76" w:rsidRDefault="000D1C94" w:rsidP="000D1C94">
            <w:pPr>
              <w:pStyle w:val="DHHSbullet1"/>
              <w:numPr>
                <w:ilvl w:val="0"/>
                <w:numId w:val="79"/>
              </w:numPr>
              <w:rPr>
                <w:sz w:val="22"/>
                <w:szCs w:val="22"/>
              </w:rPr>
            </w:pPr>
            <w:r>
              <w:rPr>
                <w:sz w:val="22"/>
                <w:szCs w:val="22"/>
              </w:rPr>
              <w:t>Surgical mask</w:t>
            </w:r>
          </w:p>
          <w:p w14:paraId="56E4B7AD" w14:textId="77777777" w:rsidR="000D1C94" w:rsidRPr="009B2E76" w:rsidRDefault="000D1C94" w:rsidP="000D1C94">
            <w:pPr>
              <w:pStyle w:val="DHHSbullet1"/>
              <w:numPr>
                <w:ilvl w:val="0"/>
                <w:numId w:val="79"/>
              </w:numPr>
              <w:rPr>
                <w:sz w:val="22"/>
                <w:szCs w:val="22"/>
              </w:rPr>
            </w:pPr>
            <w:r w:rsidRPr="009B2E76">
              <w:rPr>
                <w:sz w:val="22"/>
                <w:szCs w:val="22"/>
              </w:rPr>
              <w:t>Gloves</w:t>
            </w:r>
          </w:p>
          <w:p w14:paraId="1F674330" w14:textId="77777777" w:rsidR="000D1C94" w:rsidRPr="009B2E76" w:rsidRDefault="000D1C94" w:rsidP="000D1C94">
            <w:pPr>
              <w:pStyle w:val="DHHSbullet1"/>
              <w:numPr>
                <w:ilvl w:val="0"/>
                <w:numId w:val="79"/>
              </w:numPr>
              <w:rPr>
                <w:sz w:val="22"/>
                <w:szCs w:val="22"/>
              </w:rPr>
            </w:pPr>
            <w:r w:rsidRPr="009B2E76">
              <w:rPr>
                <w:sz w:val="22"/>
                <w:szCs w:val="22"/>
              </w:rPr>
              <w:t>Goggles</w:t>
            </w:r>
          </w:p>
          <w:p w14:paraId="57894C06" w14:textId="77777777" w:rsidR="000D1C94" w:rsidRPr="009B2E76" w:rsidRDefault="000D1C94" w:rsidP="000D1C94">
            <w:pPr>
              <w:pStyle w:val="DHHSbullet1"/>
              <w:numPr>
                <w:ilvl w:val="0"/>
                <w:numId w:val="79"/>
              </w:numPr>
              <w:rPr>
                <w:sz w:val="22"/>
                <w:szCs w:val="22"/>
              </w:rPr>
            </w:pPr>
            <w:r w:rsidRPr="009B2E76">
              <w:rPr>
                <w:sz w:val="22"/>
                <w:szCs w:val="22"/>
              </w:rPr>
              <w:t>Gown</w:t>
            </w:r>
          </w:p>
        </w:tc>
      </w:tr>
    </w:tbl>
    <w:p w14:paraId="5CC018AB" w14:textId="7269E858" w:rsidR="000D1C94" w:rsidRDefault="000D1C94" w:rsidP="001258EC">
      <w:pPr>
        <w:pStyle w:val="FSVbody"/>
      </w:pPr>
    </w:p>
    <w:p w14:paraId="05291474" w14:textId="3B693319" w:rsidR="004441E5" w:rsidRPr="009B2E76" w:rsidRDefault="004441E5" w:rsidP="004441E5">
      <w:pPr>
        <w:pStyle w:val="DHHSbody"/>
      </w:pPr>
      <w:r w:rsidRPr="009B2E76">
        <w:t xml:space="preserve">Note/ the recommended use of </w:t>
      </w:r>
      <w:r>
        <w:t>p</w:t>
      </w:r>
      <w:r w:rsidRPr="009B2E76">
        <w:t xml:space="preserve">ersonal </w:t>
      </w:r>
      <w:r>
        <w:t>p</w:t>
      </w:r>
      <w:r w:rsidRPr="009B2E76">
        <w:t xml:space="preserve">rotective </w:t>
      </w:r>
      <w:r>
        <w:t>e</w:t>
      </w:r>
      <w:r w:rsidRPr="009B2E76">
        <w:t xml:space="preserve">quipment is in line with the WHO’s </w:t>
      </w:r>
      <w:r w:rsidRPr="00BD38FF">
        <w:rPr>
          <w:i/>
        </w:rPr>
        <w:t>‘Rational use of personal protective equipment (PPE) for coronavirus disease (COVID-19)’</w:t>
      </w:r>
      <w:r w:rsidRPr="009B2E76">
        <w:t>, 19 March 2020.</w:t>
      </w:r>
    </w:p>
    <w:p w14:paraId="14025413" w14:textId="77777777" w:rsidR="004441E5" w:rsidRPr="009B2E76" w:rsidRDefault="004441E5" w:rsidP="004441E5">
      <w:pPr>
        <w:pStyle w:val="Heading2"/>
      </w:pPr>
      <w:bookmarkStart w:id="76" w:name="_Sequence_for_Putting"/>
      <w:bookmarkEnd w:id="76"/>
      <w:r w:rsidRPr="009B2E76">
        <w:t xml:space="preserve">Sequence for </w:t>
      </w:r>
      <w:r>
        <w:t>p</w:t>
      </w:r>
      <w:r w:rsidRPr="009B2E76">
        <w:t>utting on</w:t>
      </w:r>
      <w:r>
        <w:t xml:space="preserve"> and removing</w:t>
      </w:r>
      <w:r w:rsidRPr="009B2E76">
        <w:t xml:space="preserve"> PPE</w:t>
      </w:r>
    </w:p>
    <w:p w14:paraId="38601DA4" w14:textId="77777777" w:rsidR="004441E5" w:rsidRPr="00884D62" w:rsidRDefault="004441E5" w:rsidP="004441E5">
      <w:pPr>
        <w:pStyle w:val="DHHSbody"/>
      </w:pPr>
      <w:r>
        <w:t xml:space="preserve">Refer to the department’s coronavirus website at </w:t>
      </w:r>
      <w:hyperlink r:id="rId34" w:history="1">
        <w:r>
          <w:rPr>
            <w:rStyle w:val="Hyperlink"/>
          </w:rPr>
          <w:t>https://www.dhhs.vic.gov.au/health-services-and-general-practitioners-coronavirus-disease-covid-19</w:t>
        </w:r>
      </w:hyperlink>
      <w:r>
        <w:t xml:space="preserve"> where there are posters describing how to safely don (put on) and doff (remove) PPE.</w:t>
      </w:r>
    </w:p>
    <w:p w14:paraId="5A5DF405" w14:textId="77777777" w:rsidR="004441E5" w:rsidRPr="009B2E76" w:rsidRDefault="004441E5" w:rsidP="004441E5">
      <w:pPr>
        <w:pStyle w:val="Heading3"/>
      </w:pPr>
      <w:r w:rsidRPr="009B2E76">
        <w:t>Disposal of PPE</w:t>
      </w:r>
    </w:p>
    <w:p w14:paraId="61673CAE" w14:textId="77777777" w:rsidR="004441E5" w:rsidRPr="00884D62" w:rsidRDefault="004441E5" w:rsidP="004441E5">
      <w:pPr>
        <w:pStyle w:val="DHHSbody"/>
      </w:pPr>
      <w:r w:rsidRPr="00884D62">
        <w:t>If PPE is not contaminated it can be disposed of in general waste</w:t>
      </w:r>
      <w:r>
        <w:t xml:space="preserve">. If PPE </w:t>
      </w:r>
      <w:r w:rsidRPr="00884D62">
        <w:t>has been contaminated it should be disposed of in the following manner:</w:t>
      </w:r>
    </w:p>
    <w:p w14:paraId="508FC962" w14:textId="77777777" w:rsidR="004441E5" w:rsidRPr="00884D62" w:rsidRDefault="004441E5" w:rsidP="004441E5">
      <w:pPr>
        <w:pStyle w:val="DHHSbullet1"/>
        <w:numPr>
          <w:ilvl w:val="0"/>
          <w:numId w:val="2"/>
        </w:numPr>
      </w:pPr>
      <w:r w:rsidRPr="00884D62">
        <w:t>Remove and place in sealable plastic bag.</w:t>
      </w:r>
    </w:p>
    <w:p w14:paraId="372D9D34" w14:textId="16E2BBDC" w:rsidR="004441E5" w:rsidRPr="00884D62" w:rsidRDefault="004441E5" w:rsidP="004441E5">
      <w:pPr>
        <w:pStyle w:val="DHHSbullet1"/>
        <w:numPr>
          <w:ilvl w:val="0"/>
          <w:numId w:val="2"/>
        </w:numPr>
      </w:pPr>
      <w:r w:rsidRPr="00884D62">
        <w:t>Transport and store in a secure area.</w:t>
      </w:r>
      <w:r>
        <w:t xml:space="preserve"> It will then need to be disposed of as clinical waste.</w:t>
      </w:r>
    </w:p>
    <w:p w14:paraId="7AE04313" w14:textId="77777777" w:rsidR="00231A87" w:rsidRDefault="00231A87" w:rsidP="00007091">
      <w:pPr>
        <w:pStyle w:val="FSVbody"/>
        <w:rPr>
          <w:rStyle w:val="Hyperlink"/>
          <w:rFonts w:eastAsia="Arial" w:cs="Arial"/>
        </w:rPr>
      </w:pPr>
    </w:p>
    <w:p w14:paraId="371D12A3" w14:textId="77777777" w:rsidR="00231A87" w:rsidRPr="00007091" w:rsidRDefault="00231A87" w:rsidP="00007091">
      <w:pPr>
        <w:pStyle w:val="FSVbody"/>
      </w:pPr>
    </w:p>
    <w:p w14:paraId="25D1B0F7" w14:textId="1745ED5B" w:rsidR="617065FA" w:rsidRDefault="617065FA" w:rsidP="000C2701">
      <w:pPr>
        <w:pStyle w:val="Heading2"/>
        <w:rPr>
          <w:rFonts w:eastAsia="Arial"/>
        </w:rPr>
      </w:pPr>
      <w:bookmarkStart w:id="77" w:name="_Toc36066275"/>
      <w:bookmarkStart w:id="78" w:name="_Toc36132967"/>
      <w:r w:rsidRPr="4DF03640">
        <w:rPr>
          <w:rFonts w:eastAsia="Arial"/>
        </w:rPr>
        <w:t>Looking after staff</w:t>
      </w:r>
      <w:bookmarkEnd w:id="77"/>
      <w:bookmarkEnd w:id="78"/>
    </w:p>
    <w:p w14:paraId="29181191" w14:textId="7F94C40A" w:rsidR="4BFE6AA0" w:rsidRPr="00AB4FFE" w:rsidRDefault="7D8C7A59" w:rsidP="12183524">
      <w:pPr>
        <w:pStyle w:val="ListParagraph"/>
        <w:numPr>
          <w:ilvl w:val="0"/>
          <w:numId w:val="55"/>
        </w:numPr>
      </w:pPr>
      <w:r w:rsidRPr="57FA0A68">
        <w:rPr>
          <w:rFonts w:ascii="Arial" w:eastAsia="Arial" w:hAnsi="Arial" w:cs="Arial"/>
        </w:rPr>
        <w:t>Be vigilant in relation to the emotional toll responding to COVID-19 may take on your workforce</w:t>
      </w:r>
    </w:p>
    <w:p w14:paraId="0931C12D" w14:textId="2EAD876F" w:rsidR="00AB4FFE" w:rsidRPr="00AB4FFE" w:rsidRDefault="00AB4FFE" w:rsidP="12183524">
      <w:pPr>
        <w:pStyle w:val="ListParagraph"/>
        <w:numPr>
          <w:ilvl w:val="0"/>
          <w:numId w:val="55"/>
        </w:numPr>
      </w:pPr>
      <w:r>
        <w:rPr>
          <w:rFonts w:ascii="Arial" w:eastAsia="Arial" w:hAnsi="Arial" w:cs="Arial"/>
        </w:rPr>
        <w:t>Provide regular supervision and plan daily contact with supervisor and/or other team members</w:t>
      </w:r>
    </w:p>
    <w:p w14:paraId="523183F1" w14:textId="1598B4BE" w:rsidR="00AB4FFE" w:rsidRPr="00AB4FFE" w:rsidRDefault="00AB4FFE" w:rsidP="12183524">
      <w:pPr>
        <w:pStyle w:val="ListParagraph"/>
        <w:numPr>
          <w:ilvl w:val="0"/>
          <w:numId w:val="55"/>
        </w:numPr>
      </w:pPr>
      <w:r>
        <w:rPr>
          <w:rFonts w:ascii="Arial" w:eastAsia="Arial" w:hAnsi="Arial" w:cs="Arial"/>
        </w:rPr>
        <w:t>Use online technology to stay in contact with staff</w:t>
      </w:r>
    </w:p>
    <w:p w14:paraId="1E5AA362" w14:textId="6B31D7A4" w:rsidR="00AB4FFE" w:rsidRDefault="00AB4FFE" w:rsidP="12183524">
      <w:pPr>
        <w:pStyle w:val="ListParagraph"/>
        <w:numPr>
          <w:ilvl w:val="0"/>
          <w:numId w:val="55"/>
        </w:numPr>
      </w:pPr>
      <w:r>
        <w:rPr>
          <w:rFonts w:ascii="Arial" w:eastAsia="Arial" w:hAnsi="Arial" w:cs="Arial"/>
        </w:rPr>
        <w:t>Provide mechanisms to escalate client issues when required</w:t>
      </w:r>
    </w:p>
    <w:p w14:paraId="6C5537C2" w14:textId="35AC5E35" w:rsidR="4BFE6AA0" w:rsidRDefault="7D8C7A59" w:rsidP="12183524">
      <w:pPr>
        <w:pStyle w:val="ListParagraph"/>
        <w:numPr>
          <w:ilvl w:val="0"/>
          <w:numId w:val="55"/>
        </w:numPr>
      </w:pPr>
      <w:r w:rsidRPr="57FA0A68">
        <w:rPr>
          <w:rFonts w:ascii="Arial" w:eastAsia="Arial" w:hAnsi="Arial" w:cs="Arial"/>
        </w:rPr>
        <w:t>Services should promote self-care, watch for symptoms of fatigue or stress and encourage staff to take a break from media coverage</w:t>
      </w:r>
    </w:p>
    <w:p w14:paraId="3A04437F" w14:textId="43CFC70F" w:rsidR="4BFE6AA0" w:rsidRDefault="7D8C7A59" w:rsidP="12183524">
      <w:pPr>
        <w:pStyle w:val="ListParagraph"/>
        <w:numPr>
          <w:ilvl w:val="0"/>
          <w:numId w:val="55"/>
        </w:numPr>
      </w:pPr>
      <w:r w:rsidRPr="57FA0A68">
        <w:rPr>
          <w:rFonts w:ascii="Arial" w:eastAsia="Arial" w:hAnsi="Arial" w:cs="Arial"/>
        </w:rPr>
        <w:t>Ensure there are clear channels for staff to ask for help and promote your Employee Assistance Programs.</w:t>
      </w:r>
    </w:p>
    <w:p w14:paraId="6EA67D07" w14:textId="0E8DFD2C" w:rsidR="00437AEC" w:rsidRDefault="00437AEC" w:rsidP="6262B376">
      <w:pPr>
        <w:rPr>
          <w:rFonts w:ascii="Arial" w:eastAsia="Arial" w:hAnsi="Arial" w:cs="Arial"/>
        </w:rPr>
      </w:pPr>
    </w:p>
    <w:p w14:paraId="3A6AEA7D" w14:textId="2C376FCE" w:rsidR="4BFE6AA0" w:rsidRDefault="7D8C7A59" w:rsidP="6262B376">
      <w:pPr>
        <w:rPr>
          <w:rFonts w:ascii="Arial" w:eastAsia="Arial" w:hAnsi="Arial" w:cs="Arial"/>
          <w:sz w:val="22"/>
          <w:szCs w:val="22"/>
        </w:rPr>
      </w:pPr>
      <w:r w:rsidRPr="57FA0A68">
        <w:rPr>
          <w:rFonts w:ascii="Arial" w:eastAsia="Arial" w:hAnsi="Arial" w:cs="Arial"/>
        </w:rPr>
        <w:t xml:space="preserve">Further guidance on employment-related matters for the Community Services sector in relation to COVID-19 can be found at: </w:t>
      </w:r>
      <w:hyperlink r:id="rId35">
        <w:r w:rsidRPr="57FA0A68">
          <w:rPr>
            <w:rStyle w:val="Hyperlink"/>
            <w:rFonts w:ascii="Arial" w:eastAsia="Arial" w:hAnsi="Arial" w:cs="Arial"/>
          </w:rPr>
          <w:t>www.vcoss.org.au</w:t>
        </w:r>
      </w:hyperlink>
    </w:p>
    <w:p w14:paraId="4455B74A" w14:textId="34B8325A" w:rsidR="7C257B02" w:rsidRPr="008416FD" w:rsidRDefault="7C257B02" w:rsidP="008416FD">
      <w:pPr>
        <w:pStyle w:val="FSVbody"/>
        <w:rPr>
          <w:rFonts w:eastAsia="Arial" w:cs="Arial"/>
          <w:highlight w:val="green"/>
        </w:rPr>
      </w:pPr>
    </w:p>
    <w:p w14:paraId="461AD200" w14:textId="1B7CD5DE" w:rsidR="002C56E7" w:rsidRDefault="79C48B8D" w:rsidP="007763F9">
      <w:pPr>
        <w:pStyle w:val="Heading1"/>
        <w:rPr>
          <w:rFonts w:eastAsia="Arial"/>
          <w:color w:val="E36C0A" w:themeColor="accent6" w:themeShade="BF"/>
          <w:szCs w:val="36"/>
        </w:rPr>
      </w:pPr>
      <w:bookmarkStart w:id="79" w:name="_Toc36132968"/>
      <w:bookmarkStart w:id="80" w:name="_Toc36066280"/>
      <w:r w:rsidRPr="02EA93FB">
        <w:t>Further resources</w:t>
      </w:r>
      <w:bookmarkEnd w:id="79"/>
    </w:p>
    <w:bookmarkEnd w:id="80"/>
    <w:p w14:paraId="154D2AB0" w14:textId="08DB3E4C"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b/>
          <w:bCs/>
          <w:sz w:val="22"/>
          <w:szCs w:val="22"/>
        </w:rPr>
        <w:t>National</w:t>
      </w:r>
    </w:p>
    <w:p w14:paraId="16DEFB99" w14:textId="283299EE"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 xml:space="preserve">Smart Traveller website, Department of Foreign Affairs &amp; Trade: </w:t>
      </w:r>
      <w:hyperlink r:id="rId36">
        <w:r w:rsidRPr="66579677">
          <w:rPr>
            <w:rStyle w:val="Hyperlink"/>
            <w:rFonts w:ascii="Arial" w:eastAsia="Arial" w:hAnsi="Arial" w:cs="Arial"/>
            <w:sz w:val="22"/>
            <w:szCs w:val="22"/>
            <w:u w:val="single"/>
          </w:rPr>
          <w:t>http://www.smartraveller.gov.au</w:t>
        </w:r>
      </w:hyperlink>
    </w:p>
    <w:p w14:paraId="2926D8BD" w14:textId="440DD04B"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 xml:space="preserve">Australian health sector emergency report plan for novel coronavirus (COVID-19) guides the Australian health sector response: </w:t>
      </w:r>
      <w:hyperlink r:id="rId37">
        <w:r w:rsidRPr="66579677">
          <w:rPr>
            <w:rStyle w:val="Hyperlink"/>
            <w:rFonts w:ascii="Arial" w:eastAsia="Arial" w:hAnsi="Arial" w:cs="Arial"/>
            <w:sz w:val="22"/>
            <w:szCs w:val="22"/>
            <w:u w:val="single"/>
          </w:rPr>
          <w:t>https://www.health.gov.au/resources/publications/australian-health-sector-emergency-response-plan-for-novel-coronavirus-covid-19</w:t>
        </w:r>
      </w:hyperlink>
    </w:p>
    <w:p w14:paraId="0CF42E67" w14:textId="196CAD80"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Australian Government Department of Health, Coronavirus (COVID-19) resources</w:t>
      </w:r>
    </w:p>
    <w:p w14:paraId="0EA9EAA1" w14:textId="540539BB" w:rsidR="002C56E7" w:rsidRDefault="00147E9B" w:rsidP="02EA93FB">
      <w:pPr>
        <w:spacing w:after="120" w:line="270" w:lineRule="atLeast"/>
        <w:rPr>
          <w:rFonts w:ascii="Arial" w:eastAsia="Arial" w:hAnsi="Arial" w:cs="Arial"/>
          <w:sz w:val="22"/>
          <w:szCs w:val="22"/>
        </w:rPr>
      </w:pPr>
      <w:hyperlink r:id="rId38">
        <w:r w:rsidR="72AEE434" w:rsidRPr="66579677">
          <w:rPr>
            <w:rStyle w:val="Hyperlink"/>
            <w:rFonts w:ascii="Arial" w:eastAsia="Arial" w:hAnsi="Arial" w:cs="Arial"/>
            <w:sz w:val="22"/>
            <w:szCs w:val="22"/>
            <w:u w:val="single"/>
          </w:rPr>
          <w:t>https://www.health.gov.au/resources/collections/novel-coronavirus-2019-ncov-resources</w:t>
        </w:r>
      </w:hyperlink>
    </w:p>
    <w:p w14:paraId="2EFAD1A4" w14:textId="220B2ABE"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b/>
          <w:bCs/>
          <w:sz w:val="22"/>
          <w:szCs w:val="22"/>
        </w:rPr>
        <w:t>Victorian</w:t>
      </w:r>
    </w:p>
    <w:p w14:paraId="73463B69" w14:textId="502AF7D5"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 xml:space="preserve">Victorian and national information on COVID-19 resources (includes links to other sites) </w:t>
      </w:r>
      <w:hyperlink r:id="rId39">
        <w:r w:rsidRPr="66579677">
          <w:rPr>
            <w:rStyle w:val="Hyperlink"/>
            <w:rFonts w:ascii="Arial" w:eastAsia="Arial" w:hAnsi="Arial" w:cs="Arial"/>
            <w:sz w:val="22"/>
            <w:szCs w:val="22"/>
            <w:u w:val="single"/>
          </w:rPr>
          <w:t>https://www.dhhs.vic.gov.au/coronavirus</w:t>
        </w:r>
      </w:hyperlink>
    </w:p>
    <w:p w14:paraId="2533F4E7" w14:textId="5992CD57"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b/>
          <w:bCs/>
          <w:sz w:val="22"/>
          <w:szCs w:val="22"/>
        </w:rPr>
        <w:t>Business</w:t>
      </w:r>
    </w:p>
    <w:p w14:paraId="34CA666C" w14:textId="03E638EB"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 xml:space="preserve">WorkSafe Victoria, Preparing for a pandemic: a guide for employers </w:t>
      </w:r>
      <w:hyperlink r:id="rId40">
        <w:r w:rsidRPr="66579677">
          <w:rPr>
            <w:rStyle w:val="Hyperlink"/>
            <w:rFonts w:ascii="Arial" w:eastAsia="Arial" w:hAnsi="Arial" w:cs="Arial"/>
            <w:sz w:val="22"/>
            <w:szCs w:val="22"/>
            <w:u w:val="single"/>
          </w:rPr>
          <w:t>https://www.worksafe.vic.gov.au/resources/preparing-pandemic-guide-employers</w:t>
        </w:r>
      </w:hyperlink>
    </w:p>
    <w:p w14:paraId="543FC4BC" w14:textId="0FFABB8D"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 xml:space="preserve">Commonwealth of Australia, Emergency management for business </w:t>
      </w:r>
      <w:hyperlink r:id="rId41">
        <w:r w:rsidRPr="66579677">
          <w:rPr>
            <w:rStyle w:val="Hyperlink"/>
            <w:rFonts w:ascii="Arial" w:eastAsia="Arial" w:hAnsi="Arial" w:cs="Arial"/>
            <w:sz w:val="22"/>
            <w:szCs w:val="22"/>
            <w:u w:val="single"/>
          </w:rPr>
          <w:t>https://www.business.gov.au/Risk-management/Emergency-management</w:t>
        </w:r>
      </w:hyperlink>
    </w:p>
    <w:p w14:paraId="5C1873CB" w14:textId="6B8015EE"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WorkSafe Victoria, An alert about the risks associated with potential exposure to novel (new) coronavirus (2019-nCoV) in workplaces</w:t>
      </w:r>
    </w:p>
    <w:p w14:paraId="0AAACC28" w14:textId="4B7FDEBB" w:rsidR="002C56E7" w:rsidRDefault="00147E9B" w:rsidP="02EA93FB">
      <w:pPr>
        <w:spacing w:after="120" w:line="270" w:lineRule="atLeast"/>
        <w:rPr>
          <w:rFonts w:ascii="Arial" w:eastAsia="Arial" w:hAnsi="Arial" w:cs="Arial"/>
          <w:sz w:val="22"/>
          <w:szCs w:val="22"/>
        </w:rPr>
      </w:pPr>
      <w:hyperlink r:id="rId42">
        <w:r w:rsidR="72AEE434" w:rsidRPr="66579677">
          <w:rPr>
            <w:rStyle w:val="Hyperlink"/>
            <w:rFonts w:ascii="Arial" w:eastAsia="Arial" w:hAnsi="Arial" w:cs="Arial"/>
            <w:sz w:val="22"/>
            <w:szCs w:val="22"/>
            <w:u w:val="single"/>
          </w:rPr>
          <w:t>https://www.worksafe.vic.gov.au/safety-alerts/exposure-coronavirus-workplaces</w:t>
        </w:r>
      </w:hyperlink>
    </w:p>
    <w:p w14:paraId="7928F9E7" w14:textId="3788FDE6"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Australian Government Department of Health, COVID-19 resources for travel, transport and hotel industries</w:t>
      </w:r>
    </w:p>
    <w:p w14:paraId="1A22C7D7" w14:textId="04CDC920" w:rsidR="002C56E7" w:rsidRDefault="00147E9B" w:rsidP="02EA93FB">
      <w:pPr>
        <w:spacing w:after="120" w:line="270" w:lineRule="atLeast"/>
        <w:rPr>
          <w:rFonts w:ascii="Arial" w:eastAsia="Arial" w:hAnsi="Arial" w:cs="Arial"/>
          <w:sz w:val="22"/>
          <w:szCs w:val="22"/>
        </w:rPr>
      </w:pPr>
      <w:hyperlink r:id="rId43" w:anchor="for-travel-transport-and-hotel-industries">
        <w:r w:rsidR="72AEE434" w:rsidRPr="66579677">
          <w:rPr>
            <w:rStyle w:val="Hyperlink"/>
            <w:rFonts w:ascii="Arial" w:eastAsia="Arial" w:hAnsi="Arial" w:cs="Arial"/>
            <w:sz w:val="22"/>
            <w:szCs w:val="22"/>
            <w:u w:val="single"/>
          </w:rPr>
          <w:t>https://www.health.gov.au/resources/collections/novel-coronavirus-2019-ncov-resources#for-travel-transport-and-hotel-industries</w:t>
        </w:r>
      </w:hyperlink>
    </w:p>
    <w:p w14:paraId="4D2FDB05" w14:textId="44946402"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b/>
          <w:bCs/>
          <w:sz w:val="22"/>
          <w:szCs w:val="22"/>
        </w:rPr>
        <w:t>Employment</w:t>
      </w:r>
    </w:p>
    <w:p w14:paraId="7C4707D3" w14:textId="5FA04C3F"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Australian Fair Work Ombudsman, Coronavirus and Australian workplace laws</w:t>
      </w:r>
    </w:p>
    <w:p w14:paraId="5DDCA76A" w14:textId="4216F551" w:rsidR="002C56E7" w:rsidRDefault="00147E9B" w:rsidP="02EA93FB">
      <w:pPr>
        <w:spacing w:after="120" w:line="270" w:lineRule="atLeast"/>
        <w:rPr>
          <w:rFonts w:ascii="Arial" w:eastAsia="Arial" w:hAnsi="Arial" w:cs="Arial"/>
          <w:sz w:val="22"/>
          <w:szCs w:val="22"/>
        </w:rPr>
      </w:pPr>
      <w:hyperlink r:id="rId44">
        <w:r w:rsidR="72AEE434" w:rsidRPr="66579677">
          <w:rPr>
            <w:rStyle w:val="Hyperlink"/>
            <w:rFonts w:ascii="Arial" w:eastAsia="Arial" w:hAnsi="Arial" w:cs="Arial"/>
            <w:sz w:val="22"/>
            <w:szCs w:val="22"/>
            <w:u w:val="single"/>
          </w:rPr>
          <w:t>https://www.fairwork.gov.au/about-us/news-and-media-releases/website-news/coronavirus-and-australian-workplace-laws</w:t>
        </w:r>
      </w:hyperlink>
    </w:p>
    <w:p w14:paraId="67E6A1D2" w14:textId="70018750"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b/>
          <w:bCs/>
          <w:sz w:val="22"/>
          <w:szCs w:val="22"/>
        </w:rPr>
        <w:t>Education</w:t>
      </w:r>
    </w:p>
    <w:p w14:paraId="6CA45B8E" w14:textId="33F194BF"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Study Melbourne, Information for international students regarding novel coronavirus</w:t>
      </w:r>
    </w:p>
    <w:p w14:paraId="783D229C" w14:textId="70D0044F" w:rsidR="002C56E7" w:rsidRDefault="00147E9B" w:rsidP="02EA93FB">
      <w:pPr>
        <w:spacing w:after="120" w:line="270" w:lineRule="atLeast"/>
        <w:rPr>
          <w:rFonts w:ascii="Arial" w:eastAsia="Arial" w:hAnsi="Arial" w:cs="Arial"/>
          <w:sz w:val="22"/>
          <w:szCs w:val="22"/>
        </w:rPr>
      </w:pPr>
      <w:hyperlink r:id="rId45">
        <w:r w:rsidR="72AEE434" w:rsidRPr="66579677">
          <w:rPr>
            <w:rStyle w:val="Hyperlink"/>
            <w:rFonts w:ascii="Arial" w:eastAsia="Arial" w:hAnsi="Arial" w:cs="Arial"/>
            <w:sz w:val="22"/>
            <w:szCs w:val="22"/>
            <w:u w:val="single"/>
          </w:rPr>
          <w:t>https://www.studymelbourne.vic.gov.au/news-updates/updates/information-for-international-students-regarding-novel-coronavirus</w:t>
        </w:r>
      </w:hyperlink>
    </w:p>
    <w:p w14:paraId="7373E413" w14:textId="10924BE2" w:rsidR="002C56E7" w:rsidRDefault="72AEE434" w:rsidP="02EA93FB">
      <w:pPr>
        <w:spacing w:after="120" w:line="270" w:lineRule="atLeast"/>
        <w:rPr>
          <w:rFonts w:ascii="Arial" w:eastAsia="Arial" w:hAnsi="Arial" w:cs="Arial"/>
          <w:sz w:val="22"/>
          <w:szCs w:val="22"/>
        </w:rPr>
      </w:pPr>
      <w:r w:rsidRPr="66579677">
        <w:rPr>
          <w:rFonts w:ascii="Arial" w:eastAsia="Arial" w:hAnsi="Arial" w:cs="Arial"/>
          <w:sz w:val="22"/>
          <w:szCs w:val="22"/>
        </w:rPr>
        <w:t>Department of Education and Training, coronavirus advice</w:t>
      </w:r>
    </w:p>
    <w:p w14:paraId="5D6FC1AD" w14:textId="48AA9E21" w:rsidR="002C56E7" w:rsidRDefault="00147E9B" w:rsidP="02EA93FB">
      <w:pPr>
        <w:spacing w:after="120" w:line="270" w:lineRule="atLeast"/>
        <w:rPr>
          <w:rFonts w:ascii="Arial" w:eastAsia="Arial" w:hAnsi="Arial" w:cs="Arial"/>
          <w:sz w:val="22"/>
          <w:szCs w:val="22"/>
        </w:rPr>
      </w:pPr>
      <w:hyperlink r:id="rId46">
        <w:r w:rsidR="72AEE434" w:rsidRPr="66579677">
          <w:rPr>
            <w:rStyle w:val="Hyperlink"/>
            <w:rFonts w:ascii="Arial" w:eastAsia="Arial" w:hAnsi="Arial" w:cs="Arial"/>
            <w:sz w:val="22"/>
            <w:szCs w:val="22"/>
            <w:u w:val="single"/>
          </w:rPr>
          <w:t>https://education.vic.gov.au/about/department/Pages/coronavirus.aspx</w:t>
        </w:r>
      </w:hyperlink>
    </w:p>
    <w:p w14:paraId="24131412" w14:textId="6FAAD56E" w:rsidR="002C56E7" w:rsidRDefault="27172865" w:rsidP="2776A65E">
      <w:pPr>
        <w:pStyle w:val="FSVbody"/>
        <w:rPr>
          <w:b/>
          <w:bCs/>
        </w:rPr>
      </w:pPr>
      <w:r w:rsidRPr="2776A65E">
        <w:rPr>
          <w:b/>
          <w:bCs/>
        </w:rPr>
        <w:t>Pandemic influenza</w:t>
      </w:r>
    </w:p>
    <w:p w14:paraId="29934B36" w14:textId="72D6D05F" w:rsidR="27172865" w:rsidRDefault="55DCE255" w:rsidP="2776A65E">
      <w:pPr>
        <w:spacing w:after="40" w:line="270" w:lineRule="atLeast"/>
        <w:rPr>
          <w:rFonts w:ascii="Arial" w:eastAsia="Arial" w:hAnsi="Arial" w:cs="Arial"/>
          <w:sz w:val="22"/>
          <w:szCs w:val="22"/>
        </w:rPr>
      </w:pPr>
      <w:r w:rsidRPr="5E981CA2">
        <w:rPr>
          <w:rFonts w:ascii="Arial" w:eastAsia="Arial" w:hAnsi="Arial" w:cs="Arial"/>
          <w:sz w:val="22"/>
          <w:szCs w:val="22"/>
        </w:rPr>
        <w:t>The Victorian action plan for pandemic influenza:</w:t>
      </w:r>
      <w:r w:rsidR="27172865">
        <w:br/>
      </w:r>
      <w:hyperlink r:id="rId47">
        <w:r w:rsidRPr="5E981CA2">
          <w:rPr>
            <w:rStyle w:val="Hyperlink"/>
            <w:rFonts w:ascii="Arial" w:eastAsia="Arial" w:hAnsi="Arial" w:cs="Arial"/>
            <w:sz w:val="22"/>
            <w:szCs w:val="22"/>
          </w:rPr>
          <w:t>https://www.emv.vic.gov.au/responsibilities/state-emergency-plans/victorian-action-plan-for-pandemic-influenza</w:t>
        </w:r>
      </w:hyperlink>
      <w:r w:rsidRPr="5E981CA2">
        <w:rPr>
          <w:rFonts w:ascii="Arial" w:eastAsia="Arial" w:hAnsi="Arial" w:cs="Arial"/>
          <w:sz w:val="22"/>
          <w:szCs w:val="22"/>
        </w:rPr>
        <w:t xml:space="preserve"> </w:t>
      </w:r>
    </w:p>
    <w:p w14:paraId="3B41B753" w14:textId="53533D7D" w:rsidR="2776A65E" w:rsidRDefault="2776A65E" w:rsidP="2776A65E">
      <w:pPr>
        <w:spacing w:after="40" w:line="270" w:lineRule="atLeast"/>
        <w:rPr>
          <w:rFonts w:ascii="Arial" w:eastAsia="Arial" w:hAnsi="Arial" w:cs="Arial"/>
          <w:sz w:val="22"/>
          <w:szCs w:val="22"/>
        </w:rPr>
      </w:pPr>
    </w:p>
    <w:p w14:paraId="717C2C7E" w14:textId="72091E47" w:rsidR="2776A65E" w:rsidRDefault="2776A65E" w:rsidP="2776A65E">
      <w:pPr>
        <w:spacing w:after="40" w:line="270" w:lineRule="atLeast"/>
        <w:rPr>
          <w:rFonts w:ascii="Arial" w:eastAsia="Arial" w:hAnsi="Arial" w:cs="Arial"/>
          <w:color w:val="002060"/>
          <w:sz w:val="22"/>
          <w:szCs w:val="22"/>
          <w:u w:val="single"/>
        </w:rPr>
      </w:pPr>
    </w:p>
    <w:p w14:paraId="52E26F98" w14:textId="4C1088B8" w:rsidR="002C56E7" w:rsidRDefault="002C56E7" w:rsidP="002C56E7">
      <w:pPr>
        <w:pStyle w:val="Heading1"/>
      </w:pPr>
    </w:p>
    <w:sectPr w:rsidR="002C56E7"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D6B9" w14:textId="77777777" w:rsidR="00147E9B" w:rsidRDefault="00147E9B">
      <w:r>
        <w:separator/>
      </w:r>
    </w:p>
  </w:endnote>
  <w:endnote w:type="continuationSeparator" w:id="0">
    <w:p w14:paraId="23C03392" w14:textId="77777777" w:rsidR="00147E9B" w:rsidRDefault="00147E9B">
      <w:r>
        <w:continuationSeparator/>
      </w:r>
    </w:p>
  </w:endnote>
  <w:endnote w:type="continuationNotice" w:id="1">
    <w:p w14:paraId="20C69FA2" w14:textId="77777777" w:rsidR="00147E9B" w:rsidRDefault="0014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D211" w14:textId="77777777" w:rsidR="00D77F9D" w:rsidRDefault="00D77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EF63" w14:textId="77A8647E" w:rsidR="00894AB3" w:rsidRPr="00F65AA9" w:rsidRDefault="00894AB3" w:rsidP="0051568D">
    <w:pPr>
      <w:pStyle w:val="FSVfooter"/>
    </w:pPr>
    <w:r>
      <w:rPr>
        <w:noProof/>
        <w:lang w:eastAsia="en-AU"/>
      </w:rPr>
      <mc:AlternateContent>
        <mc:Choice Requires="wps">
          <w:drawing>
            <wp:anchor distT="0" distB="0" distL="114300" distR="114300" simplePos="0" relativeHeight="251658245" behindDoc="0" locked="0" layoutInCell="0" allowOverlap="1" wp14:anchorId="122430BC" wp14:editId="3D7C03C6">
              <wp:simplePos x="0" y="0"/>
              <wp:positionH relativeFrom="page">
                <wp:posOffset>0</wp:posOffset>
              </wp:positionH>
              <wp:positionV relativeFrom="page">
                <wp:posOffset>10234930</wp:posOffset>
              </wp:positionV>
              <wp:extent cx="7560310" cy="266700"/>
              <wp:effectExtent l="0" t="0" r="0" b="0"/>
              <wp:wrapNone/>
              <wp:docPr id="7" name="MSIPCMc18d4b97ac417a5f30ec1877"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4152E" w14:textId="4B5A1C6A"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2430BC" id="_x0000_t202" coordsize="21600,21600" o:spt="202" path="m,l,21600r21600,l21600,xe">
              <v:stroke joinstyle="miter"/>
              <v:path gradientshapeok="t" o:connecttype="rect"/>
            </v:shapetype>
            <v:shape id="MSIPCMc18d4b97ac417a5f30ec1877" o:spid="_x0000_s1027" type="#_x0000_t202" alt="{&quot;HashCode&quot;:-1404161052,&quot;Height&quot;:841.0,&quot;Width&quot;:595.0,&quot;Placement&quot;:&quot;Footer&quot;,&quot;Index&quot;:&quot;Primary&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C2a6CdrgIAAE4FAAAOAAAA&#10;AAAAAAAAAAAAAC4CAABkcnMvZTJvRG9jLnhtbFBLAQItABQABgAIAAAAIQCDso8r3wAAAAsBAAAP&#10;AAAAAAAAAAAAAAAAAAgFAABkcnMvZG93bnJldi54bWxQSwUGAAAAAAQABADzAAAAFAYAAAAA&#10;" o:allowincell="f" filled="f" stroked="f" strokeweight=".5pt">
              <v:textbox inset=",0,,0">
                <w:txbxContent>
                  <w:p w14:paraId="3784152E" w14:textId="4B5A1C6A"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v:textbox>
              <w10:wrap anchorx="page" anchory="page"/>
            </v:shape>
          </w:pict>
        </mc:Fallback>
      </mc:AlternateContent>
    </w:r>
    <w:r>
      <w:rPr>
        <w:noProof/>
        <w:lang w:eastAsia="en-AU"/>
      </w:rPr>
      <w:drawing>
        <wp:anchor distT="0" distB="0" distL="114300" distR="114300" simplePos="0" relativeHeight="251658240" behindDoc="1" locked="0" layoutInCell="1" allowOverlap="1" wp14:anchorId="2AFCEF66" wp14:editId="2AFCEF67">
          <wp:simplePos x="0" y="0"/>
          <wp:positionH relativeFrom="page">
            <wp:posOffset>33557</wp:posOffset>
          </wp:positionH>
          <wp:positionV relativeFrom="page">
            <wp:posOffset>9895840</wp:posOffset>
          </wp:positionV>
          <wp:extent cx="7570177" cy="795535"/>
          <wp:effectExtent l="0" t="0" r="0" b="5080"/>
          <wp:wrapNone/>
          <wp:docPr id="15" name="Picture 15"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V Factsheet an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70177" cy="795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15FE" w14:textId="57D3C70F" w:rsidR="00894AB3" w:rsidRDefault="00894AB3">
    <w:pPr>
      <w:pStyle w:val="Footer"/>
    </w:pPr>
    <w:r>
      <w:rPr>
        <w:noProof/>
      </w:rPr>
      <mc:AlternateContent>
        <mc:Choice Requires="wps">
          <w:drawing>
            <wp:anchor distT="0" distB="0" distL="114300" distR="114300" simplePos="1" relativeHeight="251658246" behindDoc="0" locked="0" layoutInCell="0" allowOverlap="1" wp14:anchorId="728880D5" wp14:editId="2FFDF532">
              <wp:simplePos x="0" y="10234930"/>
              <wp:positionH relativeFrom="page">
                <wp:posOffset>0</wp:posOffset>
              </wp:positionH>
              <wp:positionV relativeFrom="page">
                <wp:posOffset>10234930</wp:posOffset>
              </wp:positionV>
              <wp:extent cx="7560310" cy="266700"/>
              <wp:effectExtent l="0" t="0" r="0" b="0"/>
              <wp:wrapNone/>
              <wp:docPr id="8" name="MSIPCM1a3149448ef0fd02afd9dfbc" descr="{&quot;HashCode&quot;:-14041610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53E3F" w14:textId="3E814B39"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8880D5" id="_x0000_t202" coordsize="21600,21600" o:spt="202" path="m,l,21600r21600,l21600,xe">
              <v:stroke joinstyle="miter"/>
              <v:path gradientshapeok="t" o:connecttype="rect"/>
            </v:shapetype>
            <v:shape id="MSIPCM1a3149448ef0fd02afd9dfbc" o:spid="_x0000_s1029" type="#_x0000_t202" alt="{&quot;HashCode&quot;:-1404161052,&quot;Height&quot;:841.0,&quot;Width&quot;:595.0,&quot;Placement&quot;:&quot;Footer&quot;,&quot;Index&quot;:&quot;FirstPage&quot;,&quot;Section&quot;:1,&quot;Top&quot;:0.0,&quot;Left&quot;:0.0}" style="position:absolute;margin-left:0;margin-top:805.9pt;width:595.3pt;height:21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oMP+/LICAABQBQAA&#10;DgAAAAAAAAAAAAAAAAAuAgAAZHJzL2Uyb0RvYy54bWxQSwECLQAUAAYACAAAACEAg7KPK98AAAAL&#10;AQAADwAAAAAAAAAAAAAAAAAMBQAAZHJzL2Rvd25yZXYueG1sUEsFBgAAAAAEAAQA8wAAABgGAAAA&#10;AA==&#10;" o:allowincell="f" filled="f" stroked="f" strokeweight=".5pt">
              <v:textbox inset=",0,,0">
                <w:txbxContent>
                  <w:p w14:paraId="2AC53E3F" w14:textId="3E814B39"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EF65" w14:textId="240A1767" w:rsidR="00894AB3" w:rsidRPr="00A11421" w:rsidRDefault="007C58DD" w:rsidP="0051568D">
    <w:pPr>
      <w:pStyle w:val="FSVfooter"/>
    </w:pPr>
    <w:r>
      <w:rPr>
        <w:noProof/>
        <w:lang w:eastAsia="en-AU"/>
      </w:rPr>
      <mc:AlternateContent>
        <mc:Choice Requires="wps">
          <w:drawing>
            <wp:anchor distT="0" distB="0" distL="114300" distR="114300" simplePos="0" relativeHeight="251659270" behindDoc="0" locked="0" layoutInCell="0" allowOverlap="1" wp14:anchorId="32308F94" wp14:editId="2C1FEA5B">
              <wp:simplePos x="0" y="0"/>
              <wp:positionH relativeFrom="page">
                <wp:posOffset>0</wp:posOffset>
              </wp:positionH>
              <wp:positionV relativeFrom="page">
                <wp:posOffset>10234930</wp:posOffset>
              </wp:positionV>
              <wp:extent cx="7560310" cy="266700"/>
              <wp:effectExtent l="0" t="0" r="0" b="0"/>
              <wp:wrapNone/>
              <wp:docPr id="3" name="MSIPCM99d249f480d0a52f73464471" descr="{&quot;HashCode&quot;:-140416105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E14E0" w14:textId="0B23639A" w:rsidR="007C58DD" w:rsidRPr="007C58DD" w:rsidRDefault="007C58DD" w:rsidP="007C58DD">
                          <w:pPr>
                            <w:jc w:val="center"/>
                            <w:rPr>
                              <w:rFonts w:ascii="Arial Black" w:hAnsi="Arial Black"/>
                              <w:color w:val="E4100E"/>
                            </w:rPr>
                          </w:pPr>
                          <w:r w:rsidRPr="007C58DD">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308F94" id="_x0000_t202" coordsize="21600,21600" o:spt="202" path="m,l,21600r21600,l21600,xe">
              <v:stroke joinstyle="miter"/>
              <v:path gradientshapeok="t" o:connecttype="rect"/>
            </v:shapetype>
            <v:shape id="MSIPCM99d249f480d0a52f73464471" o:spid="_x0000_s1031" type="#_x0000_t202" alt="{&quot;HashCode&quot;:-1404161052,&quot;Height&quot;:841.0,&quot;Width&quot;:595.0,&quot;Placement&quot;:&quot;Footer&quot;,&quot;Index&quot;:&quot;Primary&quot;,&quot;Section&quot;:2,&quot;Top&quot;:0.0,&quot;Left&quot;:0.0}" style="position:absolute;margin-left:0;margin-top:805.9pt;width:595.3pt;height:21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DZly4nsQIAAE4FAAAO&#10;AAAAAAAAAAAAAAAAAC4CAABkcnMvZTJvRG9jLnhtbFBLAQItABQABgAIAAAAIQCDso8r3wAAAAsB&#10;AAAPAAAAAAAAAAAAAAAAAAsFAABkcnMvZG93bnJldi54bWxQSwUGAAAAAAQABADzAAAAFwYAAAAA&#10;" o:allowincell="f" filled="f" stroked="f" strokeweight=".5pt">
              <v:textbox inset=",0,,0">
                <w:txbxContent>
                  <w:p w14:paraId="1A9E14E0" w14:textId="0B23639A" w:rsidR="007C58DD" w:rsidRPr="007C58DD" w:rsidRDefault="007C58DD" w:rsidP="007C58DD">
                    <w:pPr>
                      <w:jc w:val="center"/>
                      <w:rPr>
                        <w:rFonts w:ascii="Arial Black" w:hAnsi="Arial Black"/>
                        <w:color w:val="E4100E"/>
                      </w:rPr>
                    </w:pPr>
                    <w:r w:rsidRPr="007C58DD">
                      <w:rPr>
                        <w:rFonts w:ascii="Arial Black" w:hAnsi="Arial Black"/>
                        <w:color w:val="E4100E"/>
                      </w:rPr>
                      <w:t>OFFICIAL</w:t>
                    </w:r>
                  </w:p>
                </w:txbxContent>
              </v:textbox>
              <w10:wrap anchorx="page" anchory="page"/>
            </v:shape>
          </w:pict>
        </mc:Fallback>
      </mc:AlternateContent>
    </w:r>
    <w:r w:rsidR="00894AB3">
      <w:rPr>
        <w:noProof/>
        <w:lang w:eastAsia="en-AU"/>
      </w:rPr>
      <w:drawing>
        <wp:anchor distT="0" distB="0" distL="114300" distR="114300" simplePos="0" relativeHeight="251658241" behindDoc="1" locked="0" layoutInCell="1" allowOverlap="1" wp14:anchorId="2AFCEF68" wp14:editId="2AFCEF69">
          <wp:simplePos x="0" y="0"/>
          <wp:positionH relativeFrom="page">
            <wp:posOffset>-14605</wp:posOffset>
          </wp:positionH>
          <wp:positionV relativeFrom="page">
            <wp:posOffset>9987524</wp:posOffset>
          </wp:positionV>
          <wp:extent cx="7560000" cy="691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re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91200"/>
                  </a:xfrm>
                  <a:prstGeom prst="rect">
                    <a:avLst/>
                  </a:prstGeom>
                </pic:spPr>
              </pic:pic>
            </a:graphicData>
          </a:graphic>
          <wp14:sizeRelH relativeFrom="margin">
            <wp14:pctWidth>0</wp14:pctWidth>
          </wp14:sizeRelH>
          <wp14:sizeRelV relativeFrom="margin">
            <wp14:pctHeight>0</wp14:pctHeight>
          </wp14:sizeRelV>
        </wp:anchor>
      </w:drawing>
    </w:r>
    <w:r>
      <w:t>COVID-19 Family Violence and Sexual Assault Sector Guidelines Version 1.0</w:t>
    </w:r>
    <w:r w:rsidR="00894AB3" w:rsidRPr="00A11421">
      <w:tab/>
    </w:r>
    <w:r w:rsidR="00894AB3" w:rsidRPr="00A11421">
      <w:fldChar w:fldCharType="begin"/>
    </w:r>
    <w:r w:rsidR="00894AB3" w:rsidRPr="00A11421">
      <w:instrText xml:space="preserve"> PAGE </w:instrText>
    </w:r>
    <w:r w:rsidR="00894AB3" w:rsidRPr="00A11421">
      <w:fldChar w:fldCharType="separate"/>
    </w:r>
    <w:r w:rsidR="00894AB3">
      <w:rPr>
        <w:noProof/>
      </w:rPr>
      <w:t>2</w:t>
    </w:r>
    <w:r w:rsidR="00894AB3"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F8CC" w14:textId="77777777" w:rsidR="00147E9B" w:rsidRDefault="00147E9B" w:rsidP="002862F1">
      <w:pPr>
        <w:spacing w:before="120"/>
      </w:pPr>
      <w:r>
        <w:separator/>
      </w:r>
    </w:p>
  </w:footnote>
  <w:footnote w:type="continuationSeparator" w:id="0">
    <w:p w14:paraId="5974CFD8" w14:textId="77777777" w:rsidR="00147E9B" w:rsidRDefault="00147E9B">
      <w:r>
        <w:continuationSeparator/>
      </w:r>
    </w:p>
  </w:footnote>
  <w:footnote w:type="continuationNotice" w:id="1">
    <w:p w14:paraId="1DBB2C37" w14:textId="77777777" w:rsidR="00147E9B" w:rsidRDefault="00147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9995" w14:textId="77777777" w:rsidR="00D77F9D" w:rsidRDefault="00D77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4912" w14:textId="2D422660" w:rsidR="00894AB3" w:rsidRDefault="00894AB3">
    <w:pPr>
      <w:pStyle w:val="Header"/>
    </w:pPr>
    <w:r>
      <w:rPr>
        <w:noProof/>
      </w:rPr>
      <mc:AlternateContent>
        <mc:Choice Requires="wps">
          <w:drawing>
            <wp:anchor distT="0" distB="0" distL="114300" distR="114300" simplePos="0" relativeHeight="251658242" behindDoc="0" locked="0" layoutInCell="0" allowOverlap="1" wp14:anchorId="5DC6F7D5" wp14:editId="3D6F7D2E">
              <wp:simplePos x="0" y="0"/>
              <wp:positionH relativeFrom="page">
                <wp:posOffset>0</wp:posOffset>
              </wp:positionH>
              <wp:positionV relativeFrom="page">
                <wp:posOffset>190500</wp:posOffset>
              </wp:positionV>
              <wp:extent cx="7560310" cy="266700"/>
              <wp:effectExtent l="0" t="0" r="0" b="0"/>
              <wp:wrapNone/>
              <wp:docPr id="1" name="MSIPCM4b0c49e79cab26e85e7d380a"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FAE1E" w14:textId="598EC759"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C6F7D5" id="_x0000_t202" coordsize="21600,21600" o:spt="202" path="m,l,21600r21600,l21600,xe">
              <v:stroke joinstyle="miter"/>
              <v:path gradientshapeok="t" o:connecttype="rect"/>
            </v:shapetype>
            <v:shape id="MSIPCM4b0c49e79cab26e85e7d380a" o:spid="_x0000_s1026" type="#_x0000_t202" alt="{&quot;HashCode&quot;:-1428298621,&quot;Height&quot;:841.0,&quot;Width&quot;:595.0,&quot;Placement&quot;:&quot;Header&quot;,&quot;Index&quot;:&quot;Primary&quot;,&quot;Section&quot;:1,&quot;Top&quot;:0.0,&quot;Left&quot;:0.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DLUGuCrgIAAEcFAAAOAAAAAAAA&#10;AAAAAAAAAC4CAABkcnMvZTJvRG9jLnhtbFBLAQItABQABgAIAAAAIQANGW6D3AAAAAcBAAAPAAAA&#10;AAAAAAAAAAAAAAgFAABkcnMvZG93bnJldi54bWxQSwUGAAAAAAQABADzAAAAEQYAAAAA&#10;" o:allowincell="f" filled="f" stroked="f" strokeweight=".5pt">
              <v:textbox inset=",0,,0">
                <w:txbxContent>
                  <w:p w14:paraId="192FAE1E" w14:textId="598EC759"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4646" w14:textId="2FFD8AC1" w:rsidR="00894AB3" w:rsidRDefault="00894AB3">
    <w:pPr>
      <w:pStyle w:val="Header"/>
    </w:pPr>
    <w:r>
      <w:rPr>
        <w:noProof/>
      </w:rPr>
      <mc:AlternateContent>
        <mc:Choice Requires="wps">
          <w:drawing>
            <wp:anchor distT="0" distB="0" distL="114300" distR="114300" simplePos="1" relativeHeight="251658243" behindDoc="0" locked="0" layoutInCell="0" allowOverlap="1" wp14:anchorId="2CC0EB8D" wp14:editId="16156FEE">
              <wp:simplePos x="0" y="190500"/>
              <wp:positionH relativeFrom="page">
                <wp:posOffset>0</wp:posOffset>
              </wp:positionH>
              <wp:positionV relativeFrom="page">
                <wp:posOffset>190500</wp:posOffset>
              </wp:positionV>
              <wp:extent cx="7560310" cy="266700"/>
              <wp:effectExtent l="0" t="0" r="0" b="0"/>
              <wp:wrapNone/>
              <wp:docPr id="4" name="MSIPCM0ec84bdb890995504d0d8c2a" descr="{&quot;HashCode&quot;:-142829862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36D1A" w14:textId="066E5E9D"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C0EB8D" id="_x0000_t202" coordsize="21600,21600" o:spt="202" path="m,l,21600r21600,l21600,xe">
              <v:stroke joinstyle="miter"/>
              <v:path gradientshapeok="t" o:connecttype="rect"/>
            </v:shapetype>
            <v:shape id="MSIPCM0ec84bdb890995504d0d8c2a" o:spid="_x0000_s1028" type="#_x0000_t202" alt="{&quot;HashCode&quot;:-1428298621,&quot;Height&quot;:841.0,&quot;Width&quot;:595.0,&quot;Placement&quot;:&quot;Header&quot;,&quot;Index&quot;:&quot;FirstPage&quot;,&quot;Section&quot;:1,&quot;Top&quot;:0.0,&quot;Left&quot;:0.0}" style="position:absolute;margin-left:0;margin-top:15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" o:allowincell="f" filled="f" stroked="f" strokeweight=".5pt">
              <v:textbox inset=",0,,0">
                <w:txbxContent>
                  <w:p w14:paraId="27936D1A" w14:textId="066E5E9D"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EF64" w14:textId="2715194E" w:rsidR="00894AB3" w:rsidRPr="0051568D" w:rsidRDefault="00894AB3" w:rsidP="0051568D">
    <w:pPr>
      <w:pStyle w:val="FSVheader"/>
    </w:pPr>
    <w:r>
      <w:rPr>
        <w:noProof/>
      </w:rPr>
      <mc:AlternateContent>
        <mc:Choice Requires="wps">
          <w:drawing>
            <wp:anchor distT="0" distB="0" distL="114300" distR="114300" simplePos="0" relativeHeight="251658244" behindDoc="0" locked="0" layoutInCell="0" allowOverlap="1" wp14:anchorId="6F7896A1" wp14:editId="47B7E8F3">
              <wp:simplePos x="0" y="0"/>
              <wp:positionH relativeFrom="page">
                <wp:posOffset>0</wp:posOffset>
              </wp:positionH>
              <wp:positionV relativeFrom="page">
                <wp:posOffset>190500</wp:posOffset>
              </wp:positionV>
              <wp:extent cx="7560310" cy="266700"/>
              <wp:effectExtent l="0" t="0" r="0" b="0"/>
              <wp:wrapNone/>
              <wp:docPr id="6" name="MSIPCM8e5e4b1592cf2e1ca6dcbf8f" descr="{&quot;HashCode&quot;:-142829862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EC85E" w14:textId="4D06E57D"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7896A1" id="_x0000_t202" coordsize="21600,21600" o:spt="202" path="m,l,21600r21600,l21600,xe">
              <v:stroke joinstyle="miter"/>
              <v:path gradientshapeok="t" o:connecttype="rect"/>
            </v:shapetype>
            <v:shape id="MSIPCM8e5e4b1592cf2e1ca6dcbf8f" o:spid="_x0000_s1030" type="#_x0000_t202" alt="{&quot;HashCode&quot;:-1428298621,&quot;Height&quot;:841.0,&quot;Width&quot;:595.0,&quot;Placement&quot;:&quot;Header&quot;,&quot;Index&quot;:&quot;Primary&quot;,&quot;Section&quot;:2,&quot;Top&quot;:0.0,&quot;Left&quot;:0.0}" style="position:absolute;margin-left:0;margin-top:15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BMgJOq8CAABOBQAADgAAAAAA&#10;AAAAAAAAAAAuAgAAZHJzL2Uyb0RvYy54bWxQSwECLQAUAAYACAAAACEADRlug9wAAAAHAQAADwAA&#10;AAAAAAAAAAAAAAAJBQAAZHJzL2Rvd25yZXYueG1sUEsFBgAAAAAEAAQA8wAAABIGAAAAAA==&#10;" o:allowincell="f" filled="f" stroked="f" strokeweight=".5pt">
              <v:textbox inset=",0,,0">
                <w:txbxContent>
                  <w:p w14:paraId="15FEC85E" w14:textId="4D06E57D" w:rsidR="00894AB3" w:rsidRPr="00390851" w:rsidRDefault="00894AB3" w:rsidP="00390851">
                    <w:pPr>
                      <w:jc w:val="center"/>
                      <w:rPr>
                        <w:rFonts w:ascii="Arial Black" w:hAnsi="Arial Black"/>
                        <w:color w:val="E4100E"/>
                      </w:rPr>
                    </w:pPr>
                    <w:r w:rsidRPr="00390851">
                      <w:rPr>
                        <w:rFonts w:ascii="Arial Black" w:hAnsi="Arial Black"/>
                        <w:color w:val="E4100E"/>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916"/>
    <w:multiLevelType w:val="hybridMultilevel"/>
    <w:tmpl w:val="FFFFFFFF"/>
    <w:lvl w:ilvl="0" w:tplc="F40C25C4">
      <w:start w:val="1"/>
      <w:numFmt w:val="bullet"/>
      <w:lvlText w:val=""/>
      <w:lvlJc w:val="left"/>
      <w:pPr>
        <w:ind w:left="720" w:hanging="360"/>
      </w:pPr>
      <w:rPr>
        <w:rFonts w:ascii="Symbol" w:hAnsi="Symbol" w:hint="default"/>
      </w:rPr>
    </w:lvl>
    <w:lvl w:ilvl="1" w:tplc="270076E2">
      <w:start w:val="1"/>
      <w:numFmt w:val="bullet"/>
      <w:lvlText w:val="o"/>
      <w:lvlJc w:val="left"/>
      <w:pPr>
        <w:ind w:left="1440" w:hanging="360"/>
      </w:pPr>
      <w:rPr>
        <w:rFonts w:ascii="Courier New" w:hAnsi="Courier New" w:hint="default"/>
      </w:rPr>
    </w:lvl>
    <w:lvl w:ilvl="2" w:tplc="3210FDA0">
      <w:start w:val="1"/>
      <w:numFmt w:val="bullet"/>
      <w:lvlText w:val=""/>
      <w:lvlJc w:val="left"/>
      <w:pPr>
        <w:ind w:left="2160" w:hanging="360"/>
      </w:pPr>
      <w:rPr>
        <w:rFonts w:ascii="Wingdings" w:hAnsi="Wingdings" w:hint="default"/>
      </w:rPr>
    </w:lvl>
    <w:lvl w:ilvl="3" w:tplc="A524C714">
      <w:start w:val="1"/>
      <w:numFmt w:val="bullet"/>
      <w:lvlText w:val=""/>
      <w:lvlJc w:val="left"/>
      <w:pPr>
        <w:ind w:left="2880" w:hanging="360"/>
      </w:pPr>
      <w:rPr>
        <w:rFonts w:ascii="Symbol" w:hAnsi="Symbol" w:hint="default"/>
      </w:rPr>
    </w:lvl>
    <w:lvl w:ilvl="4" w:tplc="C852AB7E">
      <w:start w:val="1"/>
      <w:numFmt w:val="bullet"/>
      <w:lvlText w:val="o"/>
      <w:lvlJc w:val="left"/>
      <w:pPr>
        <w:ind w:left="3600" w:hanging="360"/>
      </w:pPr>
      <w:rPr>
        <w:rFonts w:ascii="Courier New" w:hAnsi="Courier New" w:hint="default"/>
      </w:rPr>
    </w:lvl>
    <w:lvl w:ilvl="5" w:tplc="78E41E44">
      <w:start w:val="1"/>
      <w:numFmt w:val="bullet"/>
      <w:lvlText w:val=""/>
      <w:lvlJc w:val="left"/>
      <w:pPr>
        <w:ind w:left="4320" w:hanging="360"/>
      </w:pPr>
      <w:rPr>
        <w:rFonts w:ascii="Wingdings" w:hAnsi="Wingdings" w:hint="default"/>
      </w:rPr>
    </w:lvl>
    <w:lvl w:ilvl="6" w:tplc="7234A3C0">
      <w:start w:val="1"/>
      <w:numFmt w:val="bullet"/>
      <w:lvlText w:val=""/>
      <w:lvlJc w:val="left"/>
      <w:pPr>
        <w:ind w:left="5040" w:hanging="360"/>
      </w:pPr>
      <w:rPr>
        <w:rFonts w:ascii="Symbol" w:hAnsi="Symbol" w:hint="default"/>
      </w:rPr>
    </w:lvl>
    <w:lvl w:ilvl="7" w:tplc="88E2A80C">
      <w:start w:val="1"/>
      <w:numFmt w:val="bullet"/>
      <w:lvlText w:val="o"/>
      <w:lvlJc w:val="left"/>
      <w:pPr>
        <w:ind w:left="5760" w:hanging="360"/>
      </w:pPr>
      <w:rPr>
        <w:rFonts w:ascii="Courier New" w:hAnsi="Courier New" w:hint="default"/>
      </w:rPr>
    </w:lvl>
    <w:lvl w:ilvl="8" w:tplc="4AFC1ED2">
      <w:start w:val="1"/>
      <w:numFmt w:val="bullet"/>
      <w:lvlText w:val=""/>
      <w:lvlJc w:val="left"/>
      <w:pPr>
        <w:ind w:left="6480" w:hanging="360"/>
      </w:pPr>
      <w:rPr>
        <w:rFonts w:ascii="Wingdings" w:hAnsi="Wingdings" w:hint="default"/>
      </w:rPr>
    </w:lvl>
  </w:abstractNum>
  <w:abstractNum w:abstractNumId="1" w15:restartNumberingAfterBreak="0">
    <w:nsid w:val="00D33CE8"/>
    <w:multiLevelType w:val="hybridMultilevel"/>
    <w:tmpl w:val="FFFFFFFF"/>
    <w:lvl w:ilvl="0" w:tplc="A3A68BEA">
      <w:start w:val="1"/>
      <w:numFmt w:val="bullet"/>
      <w:lvlText w:val=""/>
      <w:lvlJc w:val="left"/>
      <w:pPr>
        <w:ind w:left="720" w:hanging="360"/>
      </w:pPr>
      <w:rPr>
        <w:rFonts w:ascii="Symbol" w:hAnsi="Symbol" w:hint="default"/>
      </w:rPr>
    </w:lvl>
    <w:lvl w:ilvl="1" w:tplc="1FC2C79C">
      <w:start w:val="1"/>
      <w:numFmt w:val="bullet"/>
      <w:lvlText w:val="o"/>
      <w:lvlJc w:val="left"/>
      <w:pPr>
        <w:ind w:left="1440" w:hanging="360"/>
      </w:pPr>
      <w:rPr>
        <w:rFonts w:ascii="Courier New" w:hAnsi="Courier New" w:hint="default"/>
      </w:rPr>
    </w:lvl>
    <w:lvl w:ilvl="2" w:tplc="523EA398">
      <w:start w:val="1"/>
      <w:numFmt w:val="bullet"/>
      <w:lvlText w:val=""/>
      <w:lvlJc w:val="left"/>
      <w:pPr>
        <w:ind w:left="2160" w:hanging="360"/>
      </w:pPr>
      <w:rPr>
        <w:rFonts w:ascii="Wingdings" w:hAnsi="Wingdings" w:hint="default"/>
      </w:rPr>
    </w:lvl>
    <w:lvl w:ilvl="3" w:tplc="7BE2FC38">
      <w:start w:val="1"/>
      <w:numFmt w:val="bullet"/>
      <w:lvlText w:val=""/>
      <w:lvlJc w:val="left"/>
      <w:pPr>
        <w:ind w:left="2880" w:hanging="360"/>
      </w:pPr>
      <w:rPr>
        <w:rFonts w:ascii="Symbol" w:hAnsi="Symbol" w:hint="default"/>
      </w:rPr>
    </w:lvl>
    <w:lvl w:ilvl="4" w:tplc="A9DC03A0">
      <w:start w:val="1"/>
      <w:numFmt w:val="bullet"/>
      <w:lvlText w:val="o"/>
      <w:lvlJc w:val="left"/>
      <w:pPr>
        <w:ind w:left="3600" w:hanging="360"/>
      </w:pPr>
      <w:rPr>
        <w:rFonts w:ascii="Courier New" w:hAnsi="Courier New" w:hint="default"/>
      </w:rPr>
    </w:lvl>
    <w:lvl w:ilvl="5" w:tplc="6310DD06">
      <w:start w:val="1"/>
      <w:numFmt w:val="bullet"/>
      <w:lvlText w:val=""/>
      <w:lvlJc w:val="left"/>
      <w:pPr>
        <w:ind w:left="4320" w:hanging="360"/>
      </w:pPr>
      <w:rPr>
        <w:rFonts w:ascii="Wingdings" w:hAnsi="Wingdings" w:hint="default"/>
      </w:rPr>
    </w:lvl>
    <w:lvl w:ilvl="6" w:tplc="DFF8E1DC">
      <w:start w:val="1"/>
      <w:numFmt w:val="bullet"/>
      <w:lvlText w:val=""/>
      <w:lvlJc w:val="left"/>
      <w:pPr>
        <w:ind w:left="5040" w:hanging="360"/>
      </w:pPr>
      <w:rPr>
        <w:rFonts w:ascii="Symbol" w:hAnsi="Symbol" w:hint="default"/>
      </w:rPr>
    </w:lvl>
    <w:lvl w:ilvl="7" w:tplc="5CD00688">
      <w:start w:val="1"/>
      <w:numFmt w:val="bullet"/>
      <w:lvlText w:val="o"/>
      <w:lvlJc w:val="left"/>
      <w:pPr>
        <w:ind w:left="5760" w:hanging="360"/>
      </w:pPr>
      <w:rPr>
        <w:rFonts w:ascii="Courier New" w:hAnsi="Courier New" w:hint="default"/>
      </w:rPr>
    </w:lvl>
    <w:lvl w:ilvl="8" w:tplc="0F50DA86">
      <w:start w:val="1"/>
      <w:numFmt w:val="bullet"/>
      <w:lvlText w:val=""/>
      <w:lvlJc w:val="left"/>
      <w:pPr>
        <w:ind w:left="6480" w:hanging="360"/>
      </w:pPr>
      <w:rPr>
        <w:rFonts w:ascii="Wingdings" w:hAnsi="Wingdings" w:hint="default"/>
      </w:rPr>
    </w:lvl>
  </w:abstractNum>
  <w:abstractNum w:abstractNumId="2" w15:restartNumberingAfterBreak="0">
    <w:nsid w:val="0883443B"/>
    <w:multiLevelType w:val="hybridMultilevel"/>
    <w:tmpl w:val="FFFFFFFF"/>
    <w:lvl w:ilvl="0" w:tplc="95824402">
      <w:start w:val="1"/>
      <w:numFmt w:val="bullet"/>
      <w:lvlText w:val=""/>
      <w:lvlJc w:val="left"/>
      <w:pPr>
        <w:ind w:left="720" w:hanging="360"/>
      </w:pPr>
      <w:rPr>
        <w:rFonts w:ascii="Symbol" w:hAnsi="Symbol" w:hint="default"/>
      </w:rPr>
    </w:lvl>
    <w:lvl w:ilvl="1" w:tplc="7EDC6028">
      <w:start w:val="1"/>
      <w:numFmt w:val="bullet"/>
      <w:lvlText w:val="o"/>
      <w:lvlJc w:val="left"/>
      <w:pPr>
        <w:ind w:left="1440" w:hanging="360"/>
      </w:pPr>
      <w:rPr>
        <w:rFonts w:ascii="Courier New" w:hAnsi="Courier New" w:hint="default"/>
      </w:rPr>
    </w:lvl>
    <w:lvl w:ilvl="2" w:tplc="619E473A">
      <w:start w:val="1"/>
      <w:numFmt w:val="bullet"/>
      <w:lvlText w:val=""/>
      <w:lvlJc w:val="left"/>
      <w:pPr>
        <w:ind w:left="2160" w:hanging="360"/>
      </w:pPr>
      <w:rPr>
        <w:rFonts w:ascii="Wingdings" w:hAnsi="Wingdings" w:hint="default"/>
      </w:rPr>
    </w:lvl>
    <w:lvl w:ilvl="3" w:tplc="017A23EC">
      <w:start w:val="1"/>
      <w:numFmt w:val="bullet"/>
      <w:lvlText w:val=""/>
      <w:lvlJc w:val="left"/>
      <w:pPr>
        <w:ind w:left="2880" w:hanging="360"/>
      </w:pPr>
      <w:rPr>
        <w:rFonts w:ascii="Symbol" w:hAnsi="Symbol" w:hint="default"/>
      </w:rPr>
    </w:lvl>
    <w:lvl w:ilvl="4" w:tplc="69C8B7E0">
      <w:start w:val="1"/>
      <w:numFmt w:val="bullet"/>
      <w:lvlText w:val="o"/>
      <w:lvlJc w:val="left"/>
      <w:pPr>
        <w:ind w:left="3600" w:hanging="360"/>
      </w:pPr>
      <w:rPr>
        <w:rFonts w:ascii="Courier New" w:hAnsi="Courier New" w:hint="default"/>
      </w:rPr>
    </w:lvl>
    <w:lvl w:ilvl="5" w:tplc="B4A23584">
      <w:start w:val="1"/>
      <w:numFmt w:val="bullet"/>
      <w:lvlText w:val=""/>
      <w:lvlJc w:val="left"/>
      <w:pPr>
        <w:ind w:left="4320" w:hanging="360"/>
      </w:pPr>
      <w:rPr>
        <w:rFonts w:ascii="Wingdings" w:hAnsi="Wingdings" w:hint="default"/>
      </w:rPr>
    </w:lvl>
    <w:lvl w:ilvl="6" w:tplc="8E0A9B56">
      <w:start w:val="1"/>
      <w:numFmt w:val="bullet"/>
      <w:lvlText w:val=""/>
      <w:lvlJc w:val="left"/>
      <w:pPr>
        <w:ind w:left="5040" w:hanging="360"/>
      </w:pPr>
      <w:rPr>
        <w:rFonts w:ascii="Symbol" w:hAnsi="Symbol" w:hint="default"/>
      </w:rPr>
    </w:lvl>
    <w:lvl w:ilvl="7" w:tplc="DC24D154">
      <w:start w:val="1"/>
      <w:numFmt w:val="bullet"/>
      <w:lvlText w:val="o"/>
      <w:lvlJc w:val="left"/>
      <w:pPr>
        <w:ind w:left="5760" w:hanging="360"/>
      </w:pPr>
      <w:rPr>
        <w:rFonts w:ascii="Courier New" w:hAnsi="Courier New" w:hint="default"/>
      </w:rPr>
    </w:lvl>
    <w:lvl w:ilvl="8" w:tplc="2C18F07C">
      <w:start w:val="1"/>
      <w:numFmt w:val="bullet"/>
      <w:lvlText w:val=""/>
      <w:lvlJc w:val="left"/>
      <w:pPr>
        <w:ind w:left="6480" w:hanging="360"/>
      </w:pPr>
      <w:rPr>
        <w:rFonts w:ascii="Wingdings" w:hAnsi="Wingdings" w:hint="default"/>
      </w:rPr>
    </w:lvl>
  </w:abstractNum>
  <w:abstractNum w:abstractNumId="3" w15:restartNumberingAfterBreak="0">
    <w:nsid w:val="0DEF3FC4"/>
    <w:multiLevelType w:val="hybridMultilevel"/>
    <w:tmpl w:val="FFFFFFFF"/>
    <w:lvl w:ilvl="0" w:tplc="2474D0E4">
      <w:start w:val="1"/>
      <w:numFmt w:val="bullet"/>
      <w:lvlText w:val=""/>
      <w:lvlJc w:val="left"/>
      <w:pPr>
        <w:ind w:left="720" w:hanging="360"/>
      </w:pPr>
      <w:rPr>
        <w:rFonts w:ascii="Symbol" w:hAnsi="Symbol" w:hint="default"/>
      </w:rPr>
    </w:lvl>
    <w:lvl w:ilvl="1" w:tplc="4C4A1BE4">
      <w:start w:val="1"/>
      <w:numFmt w:val="bullet"/>
      <w:lvlText w:val="o"/>
      <w:lvlJc w:val="left"/>
      <w:pPr>
        <w:ind w:left="1440" w:hanging="360"/>
      </w:pPr>
      <w:rPr>
        <w:rFonts w:ascii="Courier New" w:hAnsi="Courier New" w:hint="default"/>
      </w:rPr>
    </w:lvl>
    <w:lvl w:ilvl="2" w:tplc="80BE658C">
      <w:start w:val="1"/>
      <w:numFmt w:val="bullet"/>
      <w:lvlText w:val=""/>
      <w:lvlJc w:val="left"/>
      <w:pPr>
        <w:ind w:left="2160" w:hanging="360"/>
      </w:pPr>
      <w:rPr>
        <w:rFonts w:ascii="Wingdings" w:hAnsi="Wingdings" w:hint="default"/>
      </w:rPr>
    </w:lvl>
    <w:lvl w:ilvl="3" w:tplc="20B875CE">
      <w:start w:val="1"/>
      <w:numFmt w:val="bullet"/>
      <w:lvlText w:val=""/>
      <w:lvlJc w:val="left"/>
      <w:pPr>
        <w:ind w:left="2880" w:hanging="360"/>
      </w:pPr>
      <w:rPr>
        <w:rFonts w:ascii="Symbol" w:hAnsi="Symbol" w:hint="default"/>
      </w:rPr>
    </w:lvl>
    <w:lvl w:ilvl="4" w:tplc="F7FC2180">
      <w:start w:val="1"/>
      <w:numFmt w:val="bullet"/>
      <w:lvlText w:val="o"/>
      <w:lvlJc w:val="left"/>
      <w:pPr>
        <w:ind w:left="3600" w:hanging="360"/>
      </w:pPr>
      <w:rPr>
        <w:rFonts w:ascii="Courier New" w:hAnsi="Courier New" w:hint="default"/>
      </w:rPr>
    </w:lvl>
    <w:lvl w:ilvl="5" w:tplc="8BA2523E">
      <w:start w:val="1"/>
      <w:numFmt w:val="bullet"/>
      <w:lvlText w:val=""/>
      <w:lvlJc w:val="left"/>
      <w:pPr>
        <w:ind w:left="4320" w:hanging="360"/>
      </w:pPr>
      <w:rPr>
        <w:rFonts w:ascii="Wingdings" w:hAnsi="Wingdings" w:hint="default"/>
      </w:rPr>
    </w:lvl>
    <w:lvl w:ilvl="6" w:tplc="9C782C98">
      <w:start w:val="1"/>
      <w:numFmt w:val="bullet"/>
      <w:lvlText w:val=""/>
      <w:lvlJc w:val="left"/>
      <w:pPr>
        <w:ind w:left="5040" w:hanging="360"/>
      </w:pPr>
      <w:rPr>
        <w:rFonts w:ascii="Symbol" w:hAnsi="Symbol" w:hint="default"/>
      </w:rPr>
    </w:lvl>
    <w:lvl w:ilvl="7" w:tplc="112E8AE4">
      <w:start w:val="1"/>
      <w:numFmt w:val="bullet"/>
      <w:lvlText w:val="o"/>
      <w:lvlJc w:val="left"/>
      <w:pPr>
        <w:ind w:left="5760" w:hanging="360"/>
      </w:pPr>
      <w:rPr>
        <w:rFonts w:ascii="Courier New" w:hAnsi="Courier New" w:hint="default"/>
      </w:rPr>
    </w:lvl>
    <w:lvl w:ilvl="8" w:tplc="B5E0F766">
      <w:start w:val="1"/>
      <w:numFmt w:val="bullet"/>
      <w:lvlText w:val=""/>
      <w:lvlJc w:val="left"/>
      <w:pPr>
        <w:ind w:left="6480" w:hanging="360"/>
      </w:pPr>
      <w:rPr>
        <w:rFonts w:ascii="Wingdings" w:hAnsi="Wingdings" w:hint="default"/>
      </w:rPr>
    </w:lvl>
  </w:abstractNum>
  <w:abstractNum w:abstractNumId="4" w15:restartNumberingAfterBreak="0">
    <w:nsid w:val="0F5B5A3E"/>
    <w:multiLevelType w:val="hybridMultilevel"/>
    <w:tmpl w:val="FFFFFFFF"/>
    <w:lvl w:ilvl="0" w:tplc="987C6400">
      <w:start w:val="1"/>
      <w:numFmt w:val="bullet"/>
      <w:lvlText w:val=""/>
      <w:lvlJc w:val="left"/>
      <w:pPr>
        <w:ind w:left="720" w:hanging="360"/>
      </w:pPr>
      <w:rPr>
        <w:rFonts w:ascii="Symbol" w:hAnsi="Symbol" w:hint="default"/>
      </w:rPr>
    </w:lvl>
    <w:lvl w:ilvl="1" w:tplc="E73EF9D2">
      <w:start w:val="1"/>
      <w:numFmt w:val="bullet"/>
      <w:lvlText w:val="o"/>
      <w:lvlJc w:val="left"/>
      <w:pPr>
        <w:ind w:left="1440" w:hanging="360"/>
      </w:pPr>
      <w:rPr>
        <w:rFonts w:ascii="Courier New" w:hAnsi="Courier New" w:hint="default"/>
      </w:rPr>
    </w:lvl>
    <w:lvl w:ilvl="2" w:tplc="813423F4">
      <w:start w:val="1"/>
      <w:numFmt w:val="bullet"/>
      <w:lvlText w:val=""/>
      <w:lvlJc w:val="left"/>
      <w:pPr>
        <w:ind w:left="2160" w:hanging="360"/>
      </w:pPr>
      <w:rPr>
        <w:rFonts w:ascii="Wingdings" w:hAnsi="Wingdings" w:hint="default"/>
      </w:rPr>
    </w:lvl>
    <w:lvl w:ilvl="3" w:tplc="CD54CE80">
      <w:start w:val="1"/>
      <w:numFmt w:val="bullet"/>
      <w:lvlText w:val=""/>
      <w:lvlJc w:val="left"/>
      <w:pPr>
        <w:ind w:left="2880" w:hanging="360"/>
      </w:pPr>
      <w:rPr>
        <w:rFonts w:ascii="Symbol" w:hAnsi="Symbol" w:hint="default"/>
      </w:rPr>
    </w:lvl>
    <w:lvl w:ilvl="4" w:tplc="BC92D824">
      <w:start w:val="1"/>
      <w:numFmt w:val="bullet"/>
      <w:lvlText w:val="o"/>
      <w:lvlJc w:val="left"/>
      <w:pPr>
        <w:ind w:left="3600" w:hanging="360"/>
      </w:pPr>
      <w:rPr>
        <w:rFonts w:ascii="Courier New" w:hAnsi="Courier New" w:hint="default"/>
      </w:rPr>
    </w:lvl>
    <w:lvl w:ilvl="5" w:tplc="5BE280E8">
      <w:start w:val="1"/>
      <w:numFmt w:val="bullet"/>
      <w:lvlText w:val=""/>
      <w:lvlJc w:val="left"/>
      <w:pPr>
        <w:ind w:left="4320" w:hanging="360"/>
      </w:pPr>
      <w:rPr>
        <w:rFonts w:ascii="Wingdings" w:hAnsi="Wingdings" w:hint="default"/>
      </w:rPr>
    </w:lvl>
    <w:lvl w:ilvl="6" w:tplc="B542372E">
      <w:start w:val="1"/>
      <w:numFmt w:val="bullet"/>
      <w:lvlText w:val=""/>
      <w:lvlJc w:val="left"/>
      <w:pPr>
        <w:ind w:left="5040" w:hanging="360"/>
      </w:pPr>
      <w:rPr>
        <w:rFonts w:ascii="Symbol" w:hAnsi="Symbol" w:hint="default"/>
      </w:rPr>
    </w:lvl>
    <w:lvl w:ilvl="7" w:tplc="412CC1AA">
      <w:start w:val="1"/>
      <w:numFmt w:val="bullet"/>
      <w:lvlText w:val="o"/>
      <w:lvlJc w:val="left"/>
      <w:pPr>
        <w:ind w:left="5760" w:hanging="360"/>
      </w:pPr>
      <w:rPr>
        <w:rFonts w:ascii="Courier New" w:hAnsi="Courier New" w:hint="default"/>
      </w:rPr>
    </w:lvl>
    <w:lvl w:ilvl="8" w:tplc="2DFEE812">
      <w:start w:val="1"/>
      <w:numFmt w:val="bullet"/>
      <w:lvlText w:val=""/>
      <w:lvlJc w:val="left"/>
      <w:pPr>
        <w:ind w:left="6480" w:hanging="360"/>
      </w:pPr>
      <w:rPr>
        <w:rFonts w:ascii="Wingdings" w:hAnsi="Wingdings" w:hint="default"/>
      </w:rPr>
    </w:lvl>
  </w:abstractNum>
  <w:abstractNum w:abstractNumId="5" w15:restartNumberingAfterBreak="0">
    <w:nsid w:val="12545C1C"/>
    <w:multiLevelType w:val="hybridMultilevel"/>
    <w:tmpl w:val="FFFFFFFF"/>
    <w:lvl w:ilvl="0" w:tplc="EC8AF490">
      <w:start w:val="1"/>
      <w:numFmt w:val="bullet"/>
      <w:lvlText w:val=""/>
      <w:lvlJc w:val="left"/>
      <w:pPr>
        <w:ind w:left="720" w:hanging="360"/>
      </w:pPr>
      <w:rPr>
        <w:rFonts w:ascii="Symbol" w:hAnsi="Symbol" w:hint="default"/>
      </w:rPr>
    </w:lvl>
    <w:lvl w:ilvl="1" w:tplc="BA0E1C1C">
      <w:start w:val="1"/>
      <w:numFmt w:val="bullet"/>
      <w:lvlText w:val="o"/>
      <w:lvlJc w:val="left"/>
      <w:pPr>
        <w:ind w:left="1440" w:hanging="360"/>
      </w:pPr>
      <w:rPr>
        <w:rFonts w:ascii="Courier New" w:hAnsi="Courier New" w:hint="default"/>
      </w:rPr>
    </w:lvl>
    <w:lvl w:ilvl="2" w:tplc="DD386ADC">
      <w:start w:val="1"/>
      <w:numFmt w:val="bullet"/>
      <w:lvlText w:val=""/>
      <w:lvlJc w:val="left"/>
      <w:pPr>
        <w:ind w:left="2160" w:hanging="360"/>
      </w:pPr>
      <w:rPr>
        <w:rFonts w:ascii="Wingdings" w:hAnsi="Wingdings" w:hint="default"/>
      </w:rPr>
    </w:lvl>
    <w:lvl w:ilvl="3" w:tplc="EF2E6214">
      <w:start w:val="1"/>
      <w:numFmt w:val="bullet"/>
      <w:lvlText w:val=""/>
      <w:lvlJc w:val="left"/>
      <w:pPr>
        <w:ind w:left="2880" w:hanging="360"/>
      </w:pPr>
      <w:rPr>
        <w:rFonts w:ascii="Symbol" w:hAnsi="Symbol" w:hint="default"/>
      </w:rPr>
    </w:lvl>
    <w:lvl w:ilvl="4" w:tplc="F9A60064">
      <w:start w:val="1"/>
      <w:numFmt w:val="bullet"/>
      <w:lvlText w:val="o"/>
      <w:lvlJc w:val="left"/>
      <w:pPr>
        <w:ind w:left="3600" w:hanging="360"/>
      </w:pPr>
      <w:rPr>
        <w:rFonts w:ascii="Courier New" w:hAnsi="Courier New" w:hint="default"/>
      </w:rPr>
    </w:lvl>
    <w:lvl w:ilvl="5" w:tplc="770EBB58">
      <w:start w:val="1"/>
      <w:numFmt w:val="bullet"/>
      <w:lvlText w:val=""/>
      <w:lvlJc w:val="left"/>
      <w:pPr>
        <w:ind w:left="4320" w:hanging="360"/>
      </w:pPr>
      <w:rPr>
        <w:rFonts w:ascii="Wingdings" w:hAnsi="Wingdings" w:hint="default"/>
      </w:rPr>
    </w:lvl>
    <w:lvl w:ilvl="6" w:tplc="975C4158">
      <w:start w:val="1"/>
      <w:numFmt w:val="bullet"/>
      <w:lvlText w:val=""/>
      <w:lvlJc w:val="left"/>
      <w:pPr>
        <w:ind w:left="5040" w:hanging="360"/>
      </w:pPr>
      <w:rPr>
        <w:rFonts w:ascii="Symbol" w:hAnsi="Symbol" w:hint="default"/>
      </w:rPr>
    </w:lvl>
    <w:lvl w:ilvl="7" w:tplc="27DC9924">
      <w:start w:val="1"/>
      <w:numFmt w:val="bullet"/>
      <w:lvlText w:val="o"/>
      <w:lvlJc w:val="left"/>
      <w:pPr>
        <w:ind w:left="5760" w:hanging="360"/>
      </w:pPr>
      <w:rPr>
        <w:rFonts w:ascii="Courier New" w:hAnsi="Courier New" w:hint="default"/>
      </w:rPr>
    </w:lvl>
    <w:lvl w:ilvl="8" w:tplc="A0102D40">
      <w:start w:val="1"/>
      <w:numFmt w:val="bullet"/>
      <w:lvlText w:val=""/>
      <w:lvlJc w:val="left"/>
      <w:pPr>
        <w:ind w:left="6480" w:hanging="360"/>
      </w:pPr>
      <w:rPr>
        <w:rFonts w:ascii="Wingdings" w:hAnsi="Wingdings" w:hint="default"/>
      </w:rPr>
    </w:lvl>
  </w:abstractNum>
  <w:abstractNum w:abstractNumId="6" w15:restartNumberingAfterBreak="0">
    <w:nsid w:val="135F550A"/>
    <w:multiLevelType w:val="hybridMultilevel"/>
    <w:tmpl w:val="FFFFFFFF"/>
    <w:lvl w:ilvl="0" w:tplc="4F26F20E">
      <w:start w:val="1"/>
      <w:numFmt w:val="bullet"/>
      <w:lvlText w:val=""/>
      <w:lvlJc w:val="left"/>
      <w:pPr>
        <w:ind w:left="720" w:hanging="360"/>
      </w:pPr>
      <w:rPr>
        <w:rFonts w:ascii="Symbol" w:hAnsi="Symbol" w:hint="default"/>
      </w:rPr>
    </w:lvl>
    <w:lvl w:ilvl="1" w:tplc="A2344636">
      <w:start w:val="1"/>
      <w:numFmt w:val="bullet"/>
      <w:lvlText w:val="o"/>
      <w:lvlJc w:val="left"/>
      <w:pPr>
        <w:ind w:left="1440" w:hanging="360"/>
      </w:pPr>
      <w:rPr>
        <w:rFonts w:ascii="Courier New" w:hAnsi="Courier New" w:hint="default"/>
      </w:rPr>
    </w:lvl>
    <w:lvl w:ilvl="2" w:tplc="11CE5E0E">
      <w:start w:val="1"/>
      <w:numFmt w:val="bullet"/>
      <w:lvlText w:val=""/>
      <w:lvlJc w:val="left"/>
      <w:pPr>
        <w:ind w:left="2160" w:hanging="360"/>
      </w:pPr>
      <w:rPr>
        <w:rFonts w:ascii="Wingdings" w:hAnsi="Wingdings" w:hint="default"/>
      </w:rPr>
    </w:lvl>
    <w:lvl w:ilvl="3" w:tplc="CA906C7A">
      <w:start w:val="1"/>
      <w:numFmt w:val="bullet"/>
      <w:lvlText w:val=""/>
      <w:lvlJc w:val="left"/>
      <w:pPr>
        <w:ind w:left="2880" w:hanging="360"/>
      </w:pPr>
      <w:rPr>
        <w:rFonts w:ascii="Symbol" w:hAnsi="Symbol" w:hint="default"/>
      </w:rPr>
    </w:lvl>
    <w:lvl w:ilvl="4" w:tplc="1056FDF0">
      <w:start w:val="1"/>
      <w:numFmt w:val="bullet"/>
      <w:lvlText w:val="o"/>
      <w:lvlJc w:val="left"/>
      <w:pPr>
        <w:ind w:left="3600" w:hanging="360"/>
      </w:pPr>
      <w:rPr>
        <w:rFonts w:ascii="Courier New" w:hAnsi="Courier New" w:hint="default"/>
      </w:rPr>
    </w:lvl>
    <w:lvl w:ilvl="5" w:tplc="9CD8A912">
      <w:start w:val="1"/>
      <w:numFmt w:val="bullet"/>
      <w:lvlText w:val=""/>
      <w:lvlJc w:val="left"/>
      <w:pPr>
        <w:ind w:left="4320" w:hanging="360"/>
      </w:pPr>
      <w:rPr>
        <w:rFonts w:ascii="Wingdings" w:hAnsi="Wingdings" w:hint="default"/>
      </w:rPr>
    </w:lvl>
    <w:lvl w:ilvl="6" w:tplc="C61A5578">
      <w:start w:val="1"/>
      <w:numFmt w:val="bullet"/>
      <w:lvlText w:val=""/>
      <w:lvlJc w:val="left"/>
      <w:pPr>
        <w:ind w:left="5040" w:hanging="360"/>
      </w:pPr>
      <w:rPr>
        <w:rFonts w:ascii="Symbol" w:hAnsi="Symbol" w:hint="default"/>
      </w:rPr>
    </w:lvl>
    <w:lvl w:ilvl="7" w:tplc="3202CE44">
      <w:start w:val="1"/>
      <w:numFmt w:val="bullet"/>
      <w:lvlText w:val="o"/>
      <w:lvlJc w:val="left"/>
      <w:pPr>
        <w:ind w:left="5760" w:hanging="360"/>
      </w:pPr>
      <w:rPr>
        <w:rFonts w:ascii="Courier New" w:hAnsi="Courier New" w:hint="default"/>
      </w:rPr>
    </w:lvl>
    <w:lvl w:ilvl="8" w:tplc="ABC2CFAA">
      <w:start w:val="1"/>
      <w:numFmt w:val="bullet"/>
      <w:lvlText w:val=""/>
      <w:lvlJc w:val="left"/>
      <w:pPr>
        <w:ind w:left="6480" w:hanging="360"/>
      </w:pPr>
      <w:rPr>
        <w:rFonts w:ascii="Wingdings" w:hAnsi="Wingdings" w:hint="default"/>
      </w:rPr>
    </w:lvl>
  </w:abstractNum>
  <w:abstractNum w:abstractNumId="7" w15:restartNumberingAfterBreak="0">
    <w:nsid w:val="1462284C"/>
    <w:multiLevelType w:val="multilevel"/>
    <w:tmpl w:val="665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21E86"/>
    <w:multiLevelType w:val="multilevel"/>
    <w:tmpl w:val="4A1477D0"/>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BC628FD"/>
    <w:multiLevelType w:val="hybridMultilevel"/>
    <w:tmpl w:val="FFFFFFFF"/>
    <w:lvl w:ilvl="0" w:tplc="4A306326">
      <w:start w:val="1"/>
      <w:numFmt w:val="bullet"/>
      <w:lvlText w:val=""/>
      <w:lvlJc w:val="left"/>
      <w:pPr>
        <w:ind w:left="720" w:hanging="360"/>
      </w:pPr>
      <w:rPr>
        <w:rFonts w:ascii="Symbol" w:hAnsi="Symbol" w:hint="default"/>
      </w:rPr>
    </w:lvl>
    <w:lvl w:ilvl="1" w:tplc="28C2EE68">
      <w:start w:val="1"/>
      <w:numFmt w:val="bullet"/>
      <w:lvlText w:val="o"/>
      <w:lvlJc w:val="left"/>
      <w:pPr>
        <w:ind w:left="1440" w:hanging="360"/>
      </w:pPr>
      <w:rPr>
        <w:rFonts w:ascii="Courier New" w:hAnsi="Courier New" w:hint="default"/>
      </w:rPr>
    </w:lvl>
    <w:lvl w:ilvl="2" w:tplc="8D4C2482">
      <w:start w:val="1"/>
      <w:numFmt w:val="bullet"/>
      <w:lvlText w:val=""/>
      <w:lvlJc w:val="left"/>
      <w:pPr>
        <w:ind w:left="2160" w:hanging="360"/>
      </w:pPr>
      <w:rPr>
        <w:rFonts w:ascii="Wingdings" w:hAnsi="Wingdings" w:hint="default"/>
      </w:rPr>
    </w:lvl>
    <w:lvl w:ilvl="3" w:tplc="E15E6DD4">
      <w:start w:val="1"/>
      <w:numFmt w:val="bullet"/>
      <w:lvlText w:val=""/>
      <w:lvlJc w:val="left"/>
      <w:pPr>
        <w:ind w:left="2880" w:hanging="360"/>
      </w:pPr>
      <w:rPr>
        <w:rFonts w:ascii="Symbol" w:hAnsi="Symbol" w:hint="default"/>
      </w:rPr>
    </w:lvl>
    <w:lvl w:ilvl="4" w:tplc="D77ADD3E">
      <w:start w:val="1"/>
      <w:numFmt w:val="bullet"/>
      <w:lvlText w:val="o"/>
      <w:lvlJc w:val="left"/>
      <w:pPr>
        <w:ind w:left="3600" w:hanging="360"/>
      </w:pPr>
      <w:rPr>
        <w:rFonts w:ascii="Courier New" w:hAnsi="Courier New" w:hint="default"/>
      </w:rPr>
    </w:lvl>
    <w:lvl w:ilvl="5" w:tplc="2DC8A418">
      <w:start w:val="1"/>
      <w:numFmt w:val="bullet"/>
      <w:lvlText w:val=""/>
      <w:lvlJc w:val="left"/>
      <w:pPr>
        <w:ind w:left="4320" w:hanging="360"/>
      </w:pPr>
      <w:rPr>
        <w:rFonts w:ascii="Wingdings" w:hAnsi="Wingdings" w:hint="default"/>
      </w:rPr>
    </w:lvl>
    <w:lvl w:ilvl="6" w:tplc="C0145B64">
      <w:start w:val="1"/>
      <w:numFmt w:val="bullet"/>
      <w:lvlText w:val=""/>
      <w:lvlJc w:val="left"/>
      <w:pPr>
        <w:ind w:left="5040" w:hanging="360"/>
      </w:pPr>
      <w:rPr>
        <w:rFonts w:ascii="Symbol" w:hAnsi="Symbol" w:hint="default"/>
      </w:rPr>
    </w:lvl>
    <w:lvl w:ilvl="7" w:tplc="79F08776">
      <w:start w:val="1"/>
      <w:numFmt w:val="bullet"/>
      <w:lvlText w:val="o"/>
      <w:lvlJc w:val="left"/>
      <w:pPr>
        <w:ind w:left="5760" w:hanging="360"/>
      </w:pPr>
      <w:rPr>
        <w:rFonts w:ascii="Courier New" w:hAnsi="Courier New" w:hint="default"/>
      </w:rPr>
    </w:lvl>
    <w:lvl w:ilvl="8" w:tplc="1D104822">
      <w:start w:val="1"/>
      <w:numFmt w:val="bullet"/>
      <w:lvlText w:val=""/>
      <w:lvlJc w:val="left"/>
      <w:pPr>
        <w:ind w:left="6480" w:hanging="360"/>
      </w:pPr>
      <w:rPr>
        <w:rFonts w:ascii="Wingdings" w:hAnsi="Wingdings" w:hint="default"/>
      </w:rPr>
    </w:lvl>
  </w:abstractNum>
  <w:abstractNum w:abstractNumId="10" w15:restartNumberingAfterBreak="0">
    <w:nsid w:val="1D7B33FC"/>
    <w:multiLevelType w:val="hybridMultilevel"/>
    <w:tmpl w:val="FFFFFFFF"/>
    <w:lvl w:ilvl="0" w:tplc="F1A4CF90">
      <w:start w:val="1"/>
      <w:numFmt w:val="bullet"/>
      <w:lvlText w:val=""/>
      <w:lvlJc w:val="left"/>
      <w:pPr>
        <w:ind w:left="720" w:hanging="360"/>
      </w:pPr>
      <w:rPr>
        <w:rFonts w:ascii="Symbol" w:hAnsi="Symbol" w:hint="default"/>
      </w:rPr>
    </w:lvl>
    <w:lvl w:ilvl="1" w:tplc="68785054">
      <w:start w:val="1"/>
      <w:numFmt w:val="bullet"/>
      <w:lvlText w:val="o"/>
      <w:lvlJc w:val="left"/>
      <w:pPr>
        <w:ind w:left="1440" w:hanging="360"/>
      </w:pPr>
      <w:rPr>
        <w:rFonts w:ascii="Courier New" w:hAnsi="Courier New" w:hint="default"/>
      </w:rPr>
    </w:lvl>
    <w:lvl w:ilvl="2" w:tplc="3104C4FE">
      <w:start w:val="1"/>
      <w:numFmt w:val="bullet"/>
      <w:lvlText w:val=""/>
      <w:lvlJc w:val="left"/>
      <w:pPr>
        <w:ind w:left="2160" w:hanging="360"/>
      </w:pPr>
      <w:rPr>
        <w:rFonts w:ascii="Wingdings" w:hAnsi="Wingdings" w:hint="default"/>
      </w:rPr>
    </w:lvl>
    <w:lvl w:ilvl="3" w:tplc="DC3CA8CE">
      <w:start w:val="1"/>
      <w:numFmt w:val="bullet"/>
      <w:lvlText w:val=""/>
      <w:lvlJc w:val="left"/>
      <w:pPr>
        <w:ind w:left="2880" w:hanging="360"/>
      </w:pPr>
      <w:rPr>
        <w:rFonts w:ascii="Symbol" w:hAnsi="Symbol" w:hint="default"/>
      </w:rPr>
    </w:lvl>
    <w:lvl w:ilvl="4" w:tplc="6706AC0C">
      <w:start w:val="1"/>
      <w:numFmt w:val="bullet"/>
      <w:lvlText w:val="o"/>
      <w:lvlJc w:val="left"/>
      <w:pPr>
        <w:ind w:left="3600" w:hanging="360"/>
      </w:pPr>
      <w:rPr>
        <w:rFonts w:ascii="Courier New" w:hAnsi="Courier New" w:hint="default"/>
      </w:rPr>
    </w:lvl>
    <w:lvl w:ilvl="5" w:tplc="D86091F2">
      <w:start w:val="1"/>
      <w:numFmt w:val="bullet"/>
      <w:lvlText w:val=""/>
      <w:lvlJc w:val="left"/>
      <w:pPr>
        <w:ind w:left="4320" w:hanging="360"/>
      </w:pPr>
      <w:rPr>
        <w:rFonts w:ascii="Wingdings" w:hAnsi="Wingdings" w:hint="default"/>
      </w:rPr>
    </w:lvl>
    <w:lvl w:ilvl="6" w:tplc="7250C860">
      <w:start w:val="1"/>
      <w:numFmt w:val="bullet"/>
      <w:lvlText w:val=""/>
      <w:lvlJc w:val="left"/>
      <w:pPr>
        <w:ind w:left="5040" w:hanging="360"/>
      </w:pPr>
      <w:rPr>
        <w:rFonts w:ascii="Symbol" w:hAnsi="Symbol" w:hint="default"/>
      </w:rPr>
    </w:lvl>
    <w:lvl w:ilvl="7" w:tplc="8D86F996">
      <w:start w:val="1"/>
      <w:numFmt w:val="bullet"/>
      <w:lvlText w:val="o"/>
      <w:lvlJc w:val="left"/>
      <w:pPr>
        <w:ind w:left="5760" w:hanging="360"/>
      </w:pPr>
      <w:rPr>
        <w:rFonts w:ascii="Courier New" w:hAnsi="Courier New" w:hint="default"/>
      </w:rPr>
    </w:lvl>
    <w:lvl w:ilvl="8" w:tplc="B82A9EF6">
      <w:start w:val="1"/>
      <w:numFmt w:val="bullet"/>
      <w:lvlText w:val=""/>
      <w:lvlJc w:val="left"/>
      <w:pPr>
        <w:ind w:left="6480" w:hanging="360"/>
      </w:pPr>
      <w:rPr>
        <w:rFonts w:ascii="Wingdings" w:hAnsi="Wingdings" w:hint="default"/>
      </w:rPr>
    </w:lvl>
  </w:abstractNum>
  <w:abstractNum w:abstractNumId="11" w15:restartNumberingAfterBreak="0">
    <w:nsid w:val="1DFD3A9C"/>
    <w:multiLevelType w:val="hybridMultilevel"/>
    <w:tmpl w:val="FFFFFFFF"/>
    <w:lvl w:ilvl="0" w:tplc="8630858C">
      <w:start w:val="1"/>
      <w:numFmt w:val="bullet"/>
      <w:lvlText w:val=""/>
      <w:lvlJc w:val="left"/>
      <w:pPr>
        <w:ind w:left="720" w:hanging="360"/>
      </w:pPr>
      <w:rPr>
        <w:rFonts w:ascii="Symbol" w:hAnsi="Symbol" w:hint="default"/>
      </w:rPr>
    </w:lvl>
    <w:lvl w:ilvl="1" w:tplc="E726621C">
      <w:start w:val="1"/>
      <w:numFmt w:val="bullet"/>
      <w:lvlText w:val="o"/>
      <w:lvlJc w:val="left"/>
      <w:pPr>
        <w:ind w:left="1440" w:hanging="360"/>
      </w:pPr>
      <w:rPr>
        <w:rFonts w:ascii="Courier New" w:hAnsi="Courier New" w:hint="default"/>
      </w:rPr>
    </w:lvl>
    <w:lvl w:ilvl="2" w:tplc="2C787DD2">
      <w:start w:val="1"/>
      <w:numFmt w:val="bullet"/>
      <w:lvlText w:val=""/>
      <w:lvlJc w:val="left"/>
      <w:pPr>
        <w:ind w:left="2160" w:hanging="360"/>
      </w:pPr>
      <w:rPr>
        <w:rFonts w:ascii="Wingdings" w:hAnsi="Wingdings" w:hint="default"/>
      </w:rPr>
    </w:lvl>
    <w:lvl w:ilvl="3" w:tplc="4DD45094">
      <w:start w:val="1"/>
      <w:numFmt w:val="bullet"/>
      <w:lvlText w:val=""/>
      <w:lvlJc w:val="left"/>
      <w:pPr>
        <w:ind w:left="2880" w:hanging="360"/>
      </w:pPr>
      <w:rPr>
        <w:rFonts w:ascii="Symbol" w:hAnsi="Symbol" w:hint="default"/>
      </w:rPr>
    </w:lvl>
    <w:lvl w:ilvl="4" w:tplc="9DDEC7E6">
      <w:start w:val="1"/>
      <w:numFmt w:val="bullet"/>
      <w:lvlText w:val="o"/>
      <w:lvlJc w:val="left"/>
      <w:pPr>
        <w:ind w:left="3600" w:hanging="360"/>
      </w:pPr>
      <w:rPr>
        <w:rFonts w:ascii="Courier New" w:hAnsi="Courier New" w:hint="default"/>
      </w:rPr>
    </w:lvl>
    <w:lvl w:ilvl="5" w:tplc="759EB68E">
      <w:start w:val="1"/>
      <w:numFmt w:val="bullet"/>
      <w:lvlText w:val=""/>
      <w:lvlJc w:val="left"/>
      <w:pPr>
        <w:ind w:left="4320" w:hanging="360"/>
      </w:pPr>
      <w:rPr>
        <w:rFonts w:ascii="Wingdings" w:hAnsi="Wingdings" w:hint="default"/>
      </w:rPr>
    </w:lvl>
    <w:lvl w:ilvl="6" w:tplc="D3109852">
      <w:start w:val="1"/>
      <w:numFmt w:val="bullet"/>
      <w:lvlText w:val=""/>
      <w:lvlJc w:val="left"/>
      <w:pPr>
        <w:ind w:left="5040" w:hanging="360"/>
      </w:pPr>
      <w:rPr>
        <w:rFonts w:ascii="Symbol" w:hAnsi="Symbol" w:hint="default"/>
      </w:rPr>
    </w:lvl>
    <w:lvl w:ilvl="7" w:tplc="F814AA6C">
      <w:start w:val="1"/>
      <w:numFmt w:val="bullet"/>
      <w:lvlText w:val="o"/>
      <w:lvlJc w:val="left"/>
      <w:pPr>
        <w:ind w:left="5760" w:hanging="360"/>
      </w:pPr>
      <w:rPr>
        <w:rFonts w:ascii="Courier New" w:hAnsi="Courier New" w:hint="default"/>
      </w:rPr>
    </w:lvl>
    <w:lvl w:ilvl="8" w:tplc="99CA6390">
      <w:start w:val="1"/>
      <w:numFmt w:val="bullet"/>
      <w:lvlText w:val=""/>
      <w:lvlJc w:val="left"/>
      <w:pPr>
        <w:ind w:left="6480" w:hanging="360"/>
      </w:pPr>
      <w:rPr>
        <w:rFonts w:ascii="Wingdings" w:hAnsi="Wingdings" w:hint="default"/>
      </w:rPr>
    </w:lvl>
  </w:abstractNum>
  <w:abstractNum w:abstractNumId="12" w15:restartNumberingAfterBreak="0">
    <w:nsid w:val="1EB66C4C"/>
    <w:multiLevelType w:val="hybridMultilevel"/>
    <w:tmpl w:val="FFFFFFFF"/>
    <w:lvl w:ilvl="0" w:tplc="FD28AB4A">
      <w:start w:val="1"/>
      <w:numFmt w:val="bullet"/>
      <w:lvlText w:val=""/>
      <w:lvlJc w:val="left"/>
      <w:pPr>
        <w:ind w:left="720" w:hanging="360"/>
      </w:pPr>
      <w:rPr>
        <w:rFonts w:ascii="Symbol" w:hAnsi="Symbol" w:hint="default"/>
      </w:rPr>
    </w:lvl>
    <w:lvl w:ilvl="1" w:tplc="E292B36E">
      <w:start w:val="1"/>
      <w:numFmt w:val="bullet"/>
      <w:lvlText w:val="o"/>
      <w:lvlJc w:val="left"/>
      <w:pPr>
        <w:ind w:left="1440" w:hanging="360"/>
      </w:pPr>
      <w:rPr>
        <w:rFonts w:ascii="Courier New" w:hAnsi="Courier New" w:hint="default"/>
      </w:rPr>
    </w:lvl>
    <w:lvl w:ilvl="2" w:tplc="F65A7EF0">
      <w:start w:val="1"/>
      <w:numFmt w:val="bullet"/>
      <w:lvlText w:val=""/>
      <w:lvlJc w:val="left"/>
      <w:pPr>
        <w:ind w:left="2160" w:hanging="360"/>
      </w:pPr>
      <w:rPr>
        <w:rFonts w:ascii="Wingdings" w:hAnsi="Wingdings" w:hint="default"/>
      </w:rPr>
    </w:lvl>
    <w:lvl w:ilvl="3" w:tplc="4F7EF78A">
      <w:start w:val="1"/>
      <w:numFmt w:val="bullet"/>
      <w:lvlText w:val=""/>
      <w:lvlJc w:val="left"/>
      <w:pPr>
        <w:ind w:left="2880" w:hanging="360"/>
      </w:pPr>
      <w:rPr>
        <w:rFonts w:ascii="Symbol" w:hAnsi="Symbol" w:hint="default"/>
      </w:rPr>
    </w:lvl>
    <w:lvl w:ilvl="4" w:tplc="0B82C656">
      <w:start w:val="1"/>
      <w:numFmt w:val="bullet"/>
      <w:lvlText w:val="o"/>
      <w:lvlJc w:val="left"/>
      <w:pPr>
        <w:ind w:left="3600" w:hanging="360"/>
      </w:pPr>
      <w:rPr>
        <w:rFonts w:ascii="Courier New" w:hAnsi="Courier New" w:hint="default"/>
      </w:rPr>
    </w:lvl>
    <w:lvl w:ilvl="5" w:tplc="6AFEEE24">
      <w:start w:val="1"/>
      <w:numFmt w:val="bullet"/>
      <w:lvlText w:val=""/>
      <w:lvlJc w:val="left"/>
      <w:pPr>
        <w:ind w:left="4320" w:hanging="360"/>
      </w:pPr>
      <w:rPr>
        <w:rFonts w:ascii="Wingdings" w:hAnsi="Wingdings" w:hint="default"/>
      </w:rPr>
    </w:lvl>
    <w:lvl w:ilvl="6" w:tplc="897618E0">
      <w:start w:val="1"/>
      <w:numFmt w:val="bullet"/>
      <w:lvlText w:val=""/>
      <w:lvlJc w:val="left"/>
      <w:pPr>
        <w:ind w:left="5040" w:hanging="360"/>
      </w:pPr>
      <w:rPr>
        <w:rFonts w:ascii="Symbol" w:hAnsi="Symbol" w:hint="default"/>
      </w:rPr>
    </w:lvl>
    <w:lvl w:ilvl="7" w:tplc="97FE878A">
      <w:start w:val="1"/>
      <w:numFmt w:val="bullet"/>
      <w:lvlText w:val="o"/>
      <w:lvlJc w:val="left"/>
      <w:pPr>
        <w:ind w:left="5760" w:hanging="360"/>
      </w:pPr>
      <w:rPr>
        <w:rFonts w:ascii="Courier New" w:hAnsi="Courier New" w:hint="default"/>
      </w:rPr>
    </w:lvl>
    <w:lvl w:ilvl="8" w:tplc="5060E92C">
      <w:start w:val="1"/>
      <w:numFmt w:val="bullet"/>
      <w:lvlText w:val=""/>
      <w:lvlJc w:val="left"/>
      <w:pPr>
        <w:ind w:left="6480" w:hanging="360"/>
      </w:pPr>
      <w:rPr>
        <w:rFonts w:ascii="Wingdings" w:hAnsi="Wingdings" w:hint="default"/>
      </w:rPr>
    </w:lvl>
  </w:abstractNum>
  <w:abstractNum w:abstractNumId="13" w15:restartNumberingAfterBreak="0">
    <w:nsid w:val="1EC119C2"/>
    <w:multiLevelType w:val="hybridMultilevel"/>
    <w:tmpl w:val="AD72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13368"/>
    <w:multiLevelType w:val="hybridMultilevel"/>
    <w:tmpl w:val="FFFFFFFF"/>
    <w:lvl w:ilvl="0" w:tplc="92765AD6">
      <w:start w:val="1"/>
      <w:numFmt w:val="bullet"/>
      <w:lvlText w:val=""/>
      <w:lvlJc w:val="left"/>
      <w:pPr>
        <w:ind w:left="720" w:hanging="360"/>
      </w:pPr>
      <w:rPr>
        <w:rFonts w:ascii="Symbol" w:hAnsi="Symbol" w:hint="default"/>
      </w:rPr>
    </w:lvl>
    <w:lvl w:ilvl="1" w:tplc="5810B498">
      <w:start w:val="1"/>
      <w:numFmt w:val="bullet"/>
      <w:lvlText w:val="o"/>
      <w:lvlJc w:val="left"/>
      <w:pPr>
        <w:ind w:left="1440" w:hanging="360"/>
      </w:pPr>
      <w:rPr>
        <w:rFonts w:ascii="Courier New" w:hAnsi="Courier New" w:hint="default"/>
      </w:rPr>
    </w:lvl>
    <w:lvl w:ilvl="2" w:tplc="9ACAB8C8">
      <w:start w:val="1"/>
      <w:numFmt w:val="bullet"/>
      <w:lvlText w:val=""/>
      <w:lvlJc w:val="left"/>
      <w:pPr>
        <w:ind w:left="2160" w:hanging="360"/>
      </w:pPr>
      <w:rPr>
        <w:rFonts w:ascii="Wingdings" w:hAnsi="Wingdings" w:hint="default"/>
      </w:rPr>
    </w:lvl>
    <w:lvl w:ilvl="3" w:tplc="83387808">
      <w:start w:val="1"/>
      <w:numFmt w:val="bullet"/>
      <w:lvlText w:val=""/>
      <w:lvlJc w:val="left"/>
      <w:pPr>
        <w:ind w:left="2880" w:hanging="360"/>
      </w:pPr>
      <w:rPr>
        <w:rFonts w:ascii="Symbol" w:hAnsi="Symbol" w:hint="default"/>
      </w:rPr>
    </w:lvl>
    <w:lvl w:ilvl="4" w:tplc="52FCE268">
      <w:start w:val="1"/>
      <w:numFmt w:val="bullet"/>
      <w:lvlText w:val="o"/>
      <w:lvlJc w:val="left"/>
      <w:pPr>
        <w:ind w:left="3600" w:hanging="360"/>
      </w:pPr>
      <w:rPr>
        <w:rFonts w:ascii="Courier New" w:hAnsi="Courier New" w:hint="default"/>
      </w:rPr>
    </w:lvl>
    <w:lvl w:ilvl="5" w:tplc="66880380">
      <w:start w:val="1"/>
      <w:numFmt w:val="bullet"/>
      <w:lvlText w:val=""/>
      <w:lvlJc w:val="left"/>
      <w:pPr>
        <w:ind w:left="4320" w:hanging="360"/>
      </w:pPr>
      <w:rPr>
        <w:rFonts w:ascii="Wingdings" w:hAnsi="Wingdings" w:hint="default"/>
      </w:rPr>
    </w:lvl>
    <w:lvl w:ilvl="6" w:tplc="C14C0ABE">
      <w:start w:val="1"/>
      <w:numFmt w:val="bullet"/>
      <w:lvlText w:val=""/>
      <w:lvlJc w:val="left"/>
      <w:pPr>
        <w:ind w:left="5040" w:hanging="360"/>
      </w:pPr>
      <w:rPr>
        <w:rFonts w:ascii="Symbol" w:hAnsi="Symbol" w:hint="default"/>
      </w:rPr>
    </w:lvl>
    <w:lvl w:ilvl="7" w:tplc="63CAAA44">
      <w:start w:val="1"/>
      <w:numFmt w:val="bullet"/>
      <w:lvlText w:val="o"/>
      <w:lvlJc w:val="left"/>
      <w:pPr>
        <w:ind w:left="5760" w:hanging="360"/>
      </w:pPr>
      <w:rPr>
        <w:rFonts w:ascii="Courier New" w:hAnsi="Courier New" w:hint="default"/>
      </w:rPr>
    </w:lvl>
    <w:lvl w:ilvl="8" w:tplc="9870665A">
      <w:start w:val="1"/>
      <w:numFmt w:val="bullet"/>
      <w:lvlText w:val=""/>
      <w:lvlJc w:val="left"/>
      <w:pPr>
        <w:ind w:left="6480" w:hanging="360"/>
      </w:pPr>
      <w:rPr>
        <w:rFonts w:ascii="Wingdings" w:hAnsi="Wingdings" w:hint="default"/>
      </w:rPr>
    </w:lvl>
  </w:abstractNum>
  <w:abstractNum w:abstractNumId="15" w15:restartNumberingAfterBreak="0">
    <w:nsid w:val="267330CC"/>
    <w:multiLevelType w:val="hybridMultilevel"/>
    <w:tmpl w:val="FFFFFFFF"/>
    <w:lvl w:ilvl="0" w:tplc="65A49C54">
      <w:start w:val="1"/>
      <w:numFmt w:val="bullet"/>
      <w:lvlText w:val=""/>
      <w:lvlJc w:val="left"/>
      <w:pPr>
        <w:ind w:left="720" w:hanging="360"/>
      </w:pPr>
      <w:rPr>
        <w:rFonts w:ascii="Symbol" w:hAnsi="Symbol" w:hint="default"/>
      </w:rPr>
    </w:lvl>
    <w:lvl w:ilvl="1" w:tplc="CBFE4888">
      <w:start w:val="1"/>
      <w:numFmt w:val="bullet"/>
      <w:lvlText w:val="o"/>
      <w:lvlJc w:val="left"/>
      <w:pPr>
        <w:ind w:left="1440" w:hanging="360"/>
      </w:pPr>
      <w:rPr>
        <w:rFonts w:ascii="Courier New" w:hAnsi="Courier New" w:hint="default"/>
      </w:rPr>
    </w:lvl>
    <w:lvl w:ilvl="2" w:tplc="04F2F924">
      <w:start w:val="1"/>
      <w:numFmt w:val="bullet"/>
      <w:lvlText w:val=""/>
      <w:lvlJc w:val="left"/>
      <w:pPr>
        <w:ind w:left="2160" w:hanging="360"/>
      </w:pPr>
      <w:rPr>
        <w:rFonts w:ascii="Wingdings" w:hAnsi="Wingdings" w:hint="default"/>
      </w:rPr>
    </w:lvl>
    <w:lvl w:ilvl="3" w:tplc="63E47790">
      <w:start w:val="1"/>
      <w:numFmt w:val="bullet"/>
      <w:lvlText w:val=""/>
      <w:lvlJc w:val="left"/>
      <w:pPr>
        <w:ind w:left="2880" w:hanging="360"/>
      </w:pPr>
      <w:rPr>
        <w:rFonts w:ascii="Symbol" w:hAnsi="Symbol" w:hint="default"/>
      </w:rPr>
    </w:lvl>
    <w:lvl w:ilvl="4" w:tplc="580076FA">
      <w:start w:val="1"/>
      <w:numFmt w:val="bullet"/>
      <w:lvlText w:val="o"/>
      <w:lvlJc w:val="left"/>
      <w:pPr>
        <w:ind w:left="3600" w:hanging="360"/>
      </w:pPr>
      <w:rPr>
        <w:rFonts w:ascii="Courier New" w:hAnsi="Courier New" w:hint="default"/>
      </w:rPr>
    </w:lvl>
    <w:lvl w:ilvl="5" w:tplc="CC464714">
      <w:start w:val="1"/>
      <w:numFmt w:val="bullet"/>
      <w:lvlText w:val=""/>
      <w:lvlJc w:val="left"/>
      <w:pPr>
        <w:ind w:left="4320" w:hanging="360"/>
      </w:pPr>
      <w:rPr>
        <w:rFonts w:ascii="Wingdings" w:hAnsi="Wingdings" w:hint="default"/>
      </w:rPr>
    </w:lvl>
    <w:lvl w:ilvl="6" w:tplc="54942454">
      <w:start w:val="1"/>
      <w:numFmt w:val="bullet"/>
      <w:lvlText w:val=""/>
      <w:lvlJc w:val="left"/>
      <w:pPr>
        <w:ind w:left="5040" w:hanging="360"/>
      </w:pPr>
      <w:rPr>
        <w:rFonts w:ascii="Symbol" w:hAnsi="Symbol" w:hint="default"/>
      </w:rPr>
    </w:lvl>
    <w:lvl w:ilvl="7" w:tplc="108085C2">
      <w:start w:val="1"/>
      <w:numFmt w:val="bullet"/>
      <w:lvlText w:val="o"/>
      <w:lvlJc w:val="left"/>
      <w:pPr>
        <w:ind w:left="5760" w:hanging="360"/>
      </w:pPr>
      <w:rPr>
        <w:rFonts w:ascii="Courier New" w:hAnsi="Courier New" w:hint="default"/>
      </w:rPr>
    </w:lvl>
    <w:lvl w:ilvl="8" w:tplc="D5F0F70C">
      <w:start w:val="1"/>
      <w:numFmt w:val="bullet"/>
      <w:lvlText w:val=""/>
      <w:lvlJc w:val="left"/>
      <w:pPr>
        <w:ind w:left="6480" w:hanging="360"/>
      </w:pPr>
      <w:rPr>
        <w:rFonts w:ascii="Wingdings" w:hAnsi="Wingdings" w:hint="default"/>
      </w:rPr>
    </w:lvl>
  </w:abstractNum>
  <w:abstractNum w:abstractNumId="16" w15:restartNumberingAfterBreak="0">
    <w:nsid w:val="2ED43A59"/>
    <w:multiLevelType w:val="hybridMultilevel"/>
    <w:tmpl w:val="FFFFFFFF"/>
    <w:lvl w:ilvl="0" w:tplc="2D9AE1EC">
      <w:start w:val="1"/>
      <w:numFmt w:val="bullet"/>
      <w:lvlText w:val=""/>
      <w:lvlJc w:val="left"/>
      <w:pPr>
        <w:ind w:left="720" w:hanging="360"/>
      </w:pPr>
      <w:rPr>
        <w:rFonts w:ascii="Symbol" w:hAnsi="Symbol" w:hint="default"/>
      </w:rPr>
    </w:lvl>
    <w:lvl w:ilvl="1" w:tplc="C5E0A89E">
      <w:start w:val="1"/>
      <w:numFmt w:val="bullet"/>
      <w:lvlText w:val="o"/>
      <w:lvlJc w:val="left"/>
      <w:pPr>
        <w:ind w:left="1440" w:hanging="360"/>
      </w:pPr>
      <w:rPr>
        <w:rFonts w:ascii="Courier New" w:hAnsi="Courier New" w:hint="default"/>
      </w:rPr>
    </w:lvl>
    <w:lvl w:ilvl="2" w:tplc="1F3EF878">
      <w:start w:val="1"/>
      <w:numFmt w:val="bullet"/>
      <w:lvlText w:val=""/>
      <w:lvlJc w:val="left"/>
      <w:pPr>
        <w:ind w:left="2160" w:hanging="360"/>
      </w:pPr>
      <w:rPr>
        <w:rFonts w:ascii="Wingdings" w:hAnsi="Wingdings" w:hint="default"/>
      </w:rPr>
    </w:lvl>
    <w:lvl w:ilvl="3" w:tplc="AC0CCC8E">
      <w:start w:val="1"/>
      <w:numFmt w:val="bullet"/>
      <w:lvlText w:val=""/>
      <w:lvlJc w:val="left"/>
      <w:pPr>
        <w:ind w:left="2880" w:hanging="360"/>
      </w:pPr>
      <w:rPr>
        <w:rFonts w:ascii="Symbol" w:hAnsi="Symbol" w:hint="default"/>
      </w:rPr>
    </w:lvl>
    <w:lvl w:ilvl="4" w:tplc="F3E66A5C">
      <w:start w:val="1"/>
      <w:numFmt w:val="bullet"/>
      <w:lvlText w:val="o"/>
      <w:lvlJc w:val="left"/>
      <w:pPr>
        <w:ind w:left="3600" w:hanging="360"/>
      </w:pPr>
      <w:rPr>
        <w:rFonts w:ascii="Courier New" w:hAnsi="Courier New" w:hint="default"/>
      </w:rPr>
    </w:lvl>
    <w:lvl w:ilvl="5" w:tplc="A992F82A">
      <w:start w:val="1"/>
      <w:numFmt w:val="bullet"/>
      <w:lvlText w:val=""/>
      <w:lvlJc w:val="left"/>
      <w:pPr>
        <w:ind w:left="4320" w:hanging="360"/>
      </w:pPr>
      <w:rPr>
        <w:rFonts w:ascii="Wingdings" w:hAnsi="Wingdings" w:hint="default"/>
      </w:rPr>
    </w:lvl>
    <w:lvl w:ilvl="6" w:tplc="15B4F7FE">
      <w:start w:val="1"/>
      <w:numFmt w:val="bullet"/>
      <w:lvlText w:val=""/>
      <w:lvlJc w:val="left"/>
      <w:pPr>
        <w:ind w:left="5040" w:hanging="360"/>
      </w:pPr>
      <w:rPr>
        <w:rFonts w:ascii="Symbol" w:hAnsi="Symbol" w:hint="default"/>
      </w:rPr>
    </w:lvl>
    <w:lvl w:ilvl="7" w:tplc="8A28C24C">
      <w:start w:val="1"/>
      <w:numFmt w:val="bullet"/>
      <w:lvlText w:val="o"/>
      <w:lvlJc w:val="left"/>
      <w:pPr>
        <w:ind w:left="5760" w:hanging="360"/>
      </w:pPr>
      <w:rPr>
        <w:rFonts w:ascii="Courier New" w:hAnsi="Courier New" w:hint="default"/>
      </w:rPr>
    </w:lvl>
    <w:lvl w:ilvl="8" w:tplc="8DB8490A">
      <w:start w:val="1"/>
      <w:numFmt w:val="bullet"/>
      <w:lvlText w:val=""/>
      <w:lvlJc w:val="left"/>
      <w:pPr>
        <w:ind w:left="6480" w:hanging="360"/>
      </w:pPr>
      <w:rPr>
        <w:rFonts w:ascii="Wingdings" w:hAnsi="Wingdings" w:hint="default"/>
      </w:rPr>
    </w:lvl>
  </w:abstractNum>
  <w:abstractNum w:abstractNumId="17" w15:restartNumberingAfterBreak="0">
    <w:nsid w:val="332E1B3D"/>
    <w:multiLevelType w:val="hybridMultilevel"/>
    <w:tmpl w:val="FFFFFFFF"/>
    <w:lvl w:ilvl="0" w:tplc="71B82E4A">
      <w:start w:val="1"/>
      <w:numFmt w:val="bullet"/>
      <w:lvlText w:val=""/>
      <w:lvlJc w:val="left"/>
      <w:pPr>
        <w:ind w:left="720" w:hanging="360"/>
      </w:pPr>
      <w:rPr>
        <w:rFonts w:ascii="Symbol" w:hAnsi="Symbol" w:hint="default"/>
      </w:rPr>
    </w:lvl>
    <w:lvl w:ilvl="1" w:tplc="262AA6EA">
      <w:start w:val="1"/>
      <w:numFmt w:val="bullet"/>
      <w:lvlText w:val="o"/>
      <w:lvlJc w:val="left"/>
      <w:pPr>
        <w:ind w:left="1440" w:hanging="360"/>
      </w:pPr>
      <w:rPr>
        <w:rFonts w:ascii="Courier New" w:hAnsi="Courier New" w:hint="default"/>
      </w:rPr>
    </w:lvl>
    <w:lvl w:ilvl="2" w:tplc="0722FB74">
      <w:start w:val="1"/>
      <w:numFmt w:val="bullet"/>
      <w:lvlText w:val=""/>
      <w:lvlJc w:val="left"/>
      <w:pPr>
        <w:ind w:left="2160" w:hanging="360"/>
      </w:pPr>
      <w:rPr>
        <w:rFonts w:ascii="Wingdings" w:hAnsi="Wingdings" w:hint="default"/>
      </w:rPr>
    </w:lvl>
    <w:lvl w:ilvl="3" w:tplc="4960468C">
      <w:start w:val="1"/>
      <w:numFmt w:val="bullet"/>
      <w:lvlText w:val=""/>
      <w:lvlJc w:val="left"/>
      <w:pPr>
        <w:ind w:left="2880" w:hanging="360"/>
      </w:pPr>
      <w:rPr>
        <w:rFonts w:ascii="Symbol" w:hAnsi="Symbol" w:hint="default"/>
      </w:rPr>
    </w:lvl>
    <w:lvl w:ilvl="4" w:tplc="B5B43DC8">
      <w:start w:val="1"/>
      <w:numFmt w:val="bullet"/>
      <w:lvlText w:val="o"/>
      <w:lvlJc w:val="left"/>
      <w:pPr>
        <w:ind w:left="3600" w:hanging="360"/>
      </w:pPr>
      <w:rPr>
        <w:rFonts w:ascii="Courier New" w:hAnsi="Courier New" w:hint="default"/>
      </w:rPr>
    </w:lvl>
    <w:lvl w:ilvl="5" w:tplc="AE32423C">
      <w:start w:val="1"/>
      <w:numFmt w:val="bullet"/>
      <w:lvlText w:val=""/>
      <w:lvlJc w:val="left"/>
      <w:pPr>
        <w:ind w:left="4320" w:hanging="360"/>
      </w:pPr>
      <w:rPr>
        <w:rFonts w:ascii="Wingdings" w:hAnsi="Wingdings" w:hint="default"/>
      </w:rPr>
    </w:lvl>
    <w:lvl w:ilvl="6" w:tplc="5BAE7522">
      <w:start w:val="1"/>
      <w:numFmt w:val="bullet"/>
      <w:lvlText w:val=""/>
      <w:lvlJc w:val="left"/>
      <w:pPr>
        <w:ind w:left="5040" w:hanging="360"/>
      </w:pPr>
      <w:rPr>
        <w:rFonts w:ascii="Symbol" w:hAnsi="Symbol" w:hint="default"/>
      </w:rPr>
    </w:lvl>
    <w:lvl w:ilvl="7" w:tplc="0986AB60">
      <w:start w:val="1"/>
      <w:numFmt w:val="bullet"/>
      <w:lvlText w:val="o"/>
      <w:lvlJc w:val="left"/>
      <w:pPr>
        <w:ind w:left="5760" w:hanging="360"/>
      </w:pPr>
      <w:rPr>
        <w:rFonts w:ascii="Courier New" w:hAnsi="Courier New" w:hint="default"/>
      </w:rPr>
    </w:lvl>
    <w:lvl w:ilvl="8" w:tplc="2E6A06D8">
      <w:start w:val="1"/>
      <w:numFmt w:val="bullet"/>
      <w:lvlText w:val=""/>
      <w:lvlJc w:val="left"/>
      <w:pPr>
        <w:ind w:left="6480" w:hanging="360"/>
      </w:pPr>
      <w:rPr>
        <w:rFonts w:ascii="Wingdings" w:hAnsi="Wingdings" w:hint="default"/>
      </w:rPr>
    </w:lvl>
  </w:abstractNum>
  <w:abstractNum w:abstractNumId="18" w15:restartNumberingAfterBreak="0">
    <w:nsid w:val="33366055"/>
    <w:multiLevelType w:val="hybridMultilevel"/>
    <w:tmpl w:val="FFFFFFFF"/>
    <w:lvl w:ilvl="0" w:tplc="CC4409A0">
      <w:start w:val="1"/>
      <w:numFmt w:val="bullet"/>
      <w:lvlText w:val=""/>
      <w:lvlJc w:val="left"/>
      <w:pPr>
        <w:ind w:left="720" w:hanging="360"/>
      </w:pPr>
      <w:rPr>
        <w:rFonts w:ascii="Symbol" w:hAnsi="Symbol" w:hint="default"/>
      </w:rPr>
    </w:lvl>
    <w:lvl w:ilvl="1" w:tplc="AF5293C0">
      <w:start w:val="1"/>
      <w:numFmt w:val="bullet"/>
      <w:lvlText w:val="o"/>
      <w:lvlJc w:val="left"/>
      <w:pPr>
        <w:ind w:left="1440" w:hanging="360"/>
      </w:pPr>
      <w:rPr>
        <w:rFonts w:ascii="Courier New" w:hAnsi="Courier New" w:hint="default"/>
      </w:rPr>
    </w:lvl>
    <w:lvl w:ilvl="2" w:tplc="BFE43CFE">
      <w:start w:val="1"/>
      <w:numFmt w:val="bullet"/>
      <w:lvlText w:val=""/>
      <w:lvlJc w:val="left"/>
      <w:pPr>
        <w:ind w:left="2160" w:hanging="360"/>
      </w:pPr>
      <w:rPr>
        <w:rFonts w:ascii="Wingdings" w:hAnsi="Wingdings" w:hint="default"/>
      </w:rPr>
    </w:lvl>
    <w:lvl w:ilvl="3" w:tplc="4CC6AFF2">
      <w:start w:val="1"/>
      <w:numFmt w:val="bullet"/>
      <w:lvlText w:val=""/>
      <w:lvlJc w:val="left"/>
      <w:pPr>
        <w:ind w:left="2880" w:hanging="360"/>
      </w:pPr>
      <w:rPr>
        <w:rFonts w:ascii="Symbol" w:hAnsi="Symbol" w:hint="default"/>
      </w:rPr>
    </w:lvl>
    <w:lvl w:ilvl="4" w:tplc="6726B8A4">
      <w:start w:val="1"/>
      <w:numFmt w:val="bullet"/>
      <w:lvlText w:val="o"/>
      <w:lvlJc w:val="left"/>
      <w:pPr>
        <w:ind w:left="3600" w:hanging="360"/>
      </w:pPr>
      <w:rPr>
        <w:rFonts w:ascii="Courier New" w:hAnsi="Courier New" w:hint="default"/>
      </w:rPr>
    </w:lvl>
    <w:lvl w:ilvl="5" w:tplc="DC763134">
      <w:start w:val="1"/>
      <w:numFmt w:val="bullet"/>
      <w:lvlText w:val=""/>
      <w:lvlJc w:val="left"/>
      <w:pPr>
        <w:ind w:left="4320" w:hanging="360"/>
      </w:pPr>
      <w:rPr>
        <w:rFonts w:ascii="Wingdings" w:hAnsi="Wingdings" w:hint="default"/>
      </w:rPr>
    </w:lvl>
    <w:lvl w:ilvl="6" w:tplc="1F403E64">
      <w:start w:val="1"/>
      <w:numFmt w:val="bullet"/>
      <w:lvlText w:val=""/>
      <w:lvlJc w:val="left"/>
      <w:pPr>
        <w:ind w:left="5040" w:hanging="360"/>
      </w:pPr>
      <w:rPr>
        <w:rFonts w:ascii="Symbol" w:hAnsi="Symbol" w:hint="default"/>
      </w:rPr>
    </w:lvl>
    <w:lvl w:ilvl="7" w:tplc="052256D6">
      <w:start w:val="1"/>
      <w:numFmt w:val="bullet"/>
      <w:lvlText w:val="o"/>
      <w:lvlJc w:val="left"/>
      <w:pPr>
        <w:ind w:left="5760" w:hanging="360"/>
      </w:pPr>
      <w:rPr>
        <w:rFonts w:ascii="Courier New" w:hAnsi="Courier New" w:hint="default"/>
      </w:rPr>
    </w:lvl>
    <w:lvl w:ilvl="8" w:tplc="C2D29E2C">
      <w:start w:val="1"/>
      <w:numFmt w:val="bullet"/>
      <w:lvlText w:val=""/>
      <w:lvlJc w:val="left"/>
      <w:pPr>
        <w:ind w:left="6480" w:hanging="360"/>
      </w:pPr>
      <w:rPr>
        <w:rFonts w:ascii="Wingdings" w:hAnsi="Wingdings" w:hint="default"/>
      </w:rPr>
    </w:lvl>
  </w:abstractNum>
  <w:abstractNum w:abstractNumId="19" w15:restartNumberingAfterBreak="0">
    <w:nsid w:val="35D20785"/>
    <w:multiLevelType w:val="hybridMultilevel"/>
    <w:tmpl w:val="8A90342E"/>
    <w:lvl w:ilvl="0" w:tplc="2D72C286">
      <w:start w:val="1"/>
      <w:numFmt w:val="bullet"/>
      <w:lvlText w:val=""/>
      <w:lvlJc w:val="left"/>
      <w:pPr>
        <w:ind w:left="720" w:hanging="360"/>
      </w:pPr>
      <w:rPr>
        <w:rFonts w:ascii="Symbol" w:hAnsi="Symbol" w:hint="default"/>
      </w:rPr>
    </w:lvl>
    <w:lvl w:ilvl="1" w:tplc="1DF81DA2">
      <w:start w:val="1"/>
      <w:numFmt w:val="bullet"/>
      <w:lvlText w:val="o"/>
      <w:lvlJc w:val="left"/>
      <w:pPr>
        <w:ind w:left="1440" w:hanging="360"/>
      </w:pPr>
      <w:rPr>
        <w:rFonts w:ascii="Courier New" w:hAnsi="Courier New" w:hint="default"/>
      </w:rPr>
    </w:lvl>
    <w:lvl w:ilvl="2" w:tplc="16E249EE">
      <w:start w:val="1"/>
      <w:numFmt w:val="bullet"/>
      <w:lvlText w:val=""/>
      <w:lvlJc w:val="left"/>
      <w:pPr>
        <w:ind w:left="2160" w:hanging="360"/>
      </w:pPr>
      <w:rPr>
        <w:rFonts w:ascii="Wingdings" w:hAnsi="Wingdings" w:hint="default"/>
      </w:rPr>
    </w:lvl>
    <w:lvl w:ilvl="3" w:tplc="95B00DC6">
      <w:start w:val="1"/>
      <w:numFmt w:val="bullet"/>
      <w:lvlText w:val=""/>
      <w:lvlJc w:val="left"/>
      <w:pPr>
        <w:ind w:left="2880" w:hanging="360"/>
      </w:pPr>
      <w:rPr>
        <w:rFonts w:ascii="Symbol" w:hAnsi="Symbol" w:hint="default"/>
      </w:rPr>
    </w:lvl>
    <w:lvl w:ilvl="4" w:tplc="D6E80FE8">
      <w:start w:val="1"/>
      <w:numFmt w:val="bullet"/>
      <w:lvlText w:val="o"/>
      <w:lvlJc w:val="left"/>
      <w:pPr>
        <w:ind w:left="3600" w:hanging="360"/>
      </w:pPr>
      <w:rPr>
        <w:rFonts w:ascii="Courier New" w:hAnsi="Courier New" w:hint="default"/>
      </w:rPr>
    </w:lvl>
    <w:lvl w:ilvl="5" w:tplc="9CA01D72">
      <w:start w:val="1"/>
      <w:numFmt w:val="bullet"/>
      <w:lvlText w:val=""/>
      <w:lvlJc w:val="left"/>
      <w:pPr>
        <w:ind w:left="4320" w:hanging="360"/>
      </w:pPr>
      <w:rPr>
        <w:rFonts w:ascii="Wingdings" w:hAnsi="Wingdings" w:hint="default"/>
      </w:rPr>
    </w:lvl>
    <w:lvl w:ilvl="6" w:tplc="FEDCCE44">
      <w:start w:val="1"/>
      <w:numFmt w:val="bullet"/>
      <w:lvlText w:val=""/>
      <w:lvlJc w:val="left"/>
      <w:pPr>
        <w:ind w:left="5040" w:hanging="360"/>
      </w:pPr>
      <w:rPr>
        <w:rFonts w:ascii="Symbol" w:hAnsi="Symbol" w:hint="default"/>
      </w:rPr>
    </w:lvl>
    <w:lvl w:ilvl="7" w:tplc="84C61AD8">
      <w:start w:val="1"/>
      <w:numFmt w:val="bullet"/>
      <w:lvlText w:val="o"/>
      <w:lvlJc w:val="left"/>
      <w:pPr>
        <w:ind w:left="5760" w:hanging="360"/>
      </w:pPr>
      <w:rPr>
        <w:rFonts w:ascii="Courier New" w:hAnsi="Courier New" w:hint="default"/>
      </w:rPr>
    </w:lvl>
    <w:lvl w:ilvl="8" w:tplc="159C514C">
      <w:start w:val="1"/>
      <w:numFmt w:val="bullet"/>
      <w:lvlText w:val=""/>
      <w:lvlJc w:val="left"/>
      <w:pPr>
        <w:ind w:left="6480" w:hanging="360"/>
      </w:pPr>
      <w:rPr>
        <w:rFonts w:ascii="Wingdings" w:hAnsi="Wingdings" w:hint="default"/>
      </w:rPr>
    </w:lvl>
  </w:abstractNum>
  <w:abstractNum w:abstractNumId="20" w15:restartNumberingAfterBreak="0">
    <w:nsid w:val="36E36F77"/>
    <w:multiLevelType w:val="hybridMultilevel"/>
    <w:tmpl w:val="FFFFFFFF"/>
    <w:lvl w:ilvl="0" w:tplc="EBA811A8">
      <w:start w:val="1"/>
      <w:numFmt w:val="bullet"/>
      <w:lvlText w:val=""/>
      <w:lvlJc w:val="left"/>
      <w:pPr>
        <w:ind w:left="720" w:hanging="360"/>
      </w:pPr>
      <w:rPr>
        <w:rFonts w:ascii="Symbol" w:hAnsi="Symbol" w:hint="default"/>
      </w:rPr>
    </w:lvl>
    <w:lvl w:ilvl="1" w:tplc="958225A2">
      <w:start w:val="1"/>
      <w:numFmt w:val="bullet"/>
      <w:lvlText w:val="o"/>
      <w:lvlJc w:val="left"/>
      <w:pPr>
        <w:ind w:left="1440" w:hanging="360"/>
      </w:pPr>
      <w:rPr>
        <w:rFonts w:ascii="Courier New" w:hAnsi="Courier New" w:hint="default"/>
      </w:rPr>
    </w:lvl>
    <w:lvl w:ilvl="2" w:tplc="0172CFBC">
      <w:start w:val="1"/>
      <w:numFmt w:val="bullet"/>
      <w:lvlText w:val=""/>
      <w:lvlJc w:val="left"/>
      <w:pPr>
        <w:ind w:left="2160" w:hanging="360"/>
      </w:pPr>
      <w:rPr>
        <w:rFonts w:ascii="Wingdings" w:hAnsi="Wingdings" w:hint="default"/>
      </w:rPr>
    </w:lvl>
    <w:lvl w:ilvl="3" w:tplc="EB7CA16C">
      <w:start w:val="1"/>
      <w:numFmt w:val="bullet"/>
      <w:lvlText w:val=""/>
      <w:lvlJc w:val="left"/>
      <w:pPr>
        <w:ind w:left="2880" w:hanging="360"/>
      </w:pPr>
      <w:rPr>
        <w:rFonts w:ascii="Symbol" w:hAnsi="Symbol" w:hint="default"/>
      </w:rPr>
    </w:lvl>
    <w:lvl w:ilvl="4" w:tplc="1A800308">
      <w:start w:val="1"/>
      <w:numFmt w:val="bullet"/>
      <w:lvlText w:val="o"/>
      <w:lvlJc w:val="left"/>
      <w:pPr>
        <w:ind w:left="3600" w:hanging="360"/>
      </w:pPr>
      <w:rPr>
        <w:rFonts w:ascii="Courier New" w:hAnsi="Courier New" w:hint="default"/>
      </w:rPr>
    </w:lvl>
    <w:lvl w:ilvl="5" w:tplc="C79419B0">
      <w:start w:val="1"/>
      <w:numFmt w:val="bullet"/>
      <w:lvlText w:val=""/>
      <w:lvlJc w:val="left"/>
      <w:pPr>
        <w:ind w:left="4320" w:hanging="360"/>
      </w:pPr>
      <w:rPr>
        <w:rFonts w:ascii="Wingdings" w:hAnsi="Wingdings" w:hint="default"/>
      </w:rPr>
    </w:lvl>
    <w:lvl w:ilvl="6" w:tplc="DA5A2C7A">
      <w:start w:val="1"/>
      <w:numFmt w:val="bullet"/>
      <w:lvlText w:val=""/>
      <w:lvlJc w:val="left"/>
      <w:pPr>
        <w:ind w:left="5040" w:hanging="360"/>
      </w:pPr>
      <w:rPr>
        <w:rFonts w:ascii="Symbol" w:hAnsi="Symbol" w:hint="default"/>
      </w:rPr>
    </w:lvl>
    <w:lvl w:ilvl="7" w:tplc="8D6CF8C0">
      <w:start w:val="1"/>
      <w:numFmt w:val="bullet"/>
      <w:lvlText w:val="o"/>
      <w:lvlJc w:val="left"/>
      <w:pPr>
        <w:ind w:left="5760" w:hanging="360"/>
      </w:pPr>
      <w:rPr>
        <w:rFonts w:ascii="Courier New" w:hAnsi="Courier New" w:hint="default"/>
      </w:rPr>
    </w:lvl>
    <w:lvl w:ilvl="8" w:tplc="83B8C1F2">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8555DAB"/>
    <w:multiLevelType w:val="hybridMultilevel"/>
    <w:tmpl w:val="FFFFFFFF"/>
    <w:lvl w:ilvl="0" w:tplc="65E694AC">
      <w:start w:val="1"/>
      <w:numFmt w:val="bullet"/>
      <w:lvlText w:val=""/>
      <w:lvlJc w:val="left"/>
      <w:pPr>
        <w:ind w:left="720" w:hanging="360"/>
      </w:pPr>
      <w:rPr>
        <w:rFonts w:ascii="Symbol" w:hAnsi="Symbol" w:hint="default"/>
      </w:rPr>
    </w:lvl>
    <w:lvl w:ilvl="1" w:tplc="EEE6A356">
      <w:start w:val="1"/>
      <w:numFmt w:val="bullet"/>
      <w:lvlText w:val="o"/>
      <w:lvlJc w:val="left"/>
      <w:pPr>
        <w:ind w:left="1440" w:hanging="360"/>
      </w:pPr>
      <w:rPr>
        <w:rFonts w:ascii="Courier New" w:hAnsi="Courier New" w:hint="default"/>
      </w:rPr>
    </w:lvl>
    <w:lvl w:ilvl="2" w:tplc="8CFABD44">
      <w:start w:val="1"/>
      <w:numFmt w:val="bullet"/>
      <w:lvlText w:val=""/>
      <w:lvlJc w:val="left"/>
      <w:pPr>
        <w:ind w:left="2160" w:hanging="360"/>
      </w:pPr>
      <w:rPr>
        <w:rFonts w:ascii="Wingdings" w:hAnsi="Wingdings" w:hint="default"/>
      </w:rPr>
    </w:lvl>
    <w:lvl w:ilvl="3" w:tplc="81C60C2A">
      <w:start w:val="1"/>
      <w:numFmt w:val="bullet"/>
      <w:lvlText w:val=""/>
      <w:lvlJc w:val="left"/>
      <w:pPr>
        <w:ind w:left="2880" w:hanging="360"/>
      </w:pPr>
      <w:rPr>
        <w:rFonts w:ascii="Symbol" w:hAnsi="Symbol" w:hint="default"/>
      </w:rPr>
    </w:lvl>
    <w:lvl w:ilvl="4" w:tplc="F4FCFA0E">
      <w:start w:val="1"/>
      <w:numFmt w:val="bullet"/>
      <w:lvlText w:val="o"/>
      <w:lvlJc w:val="left"/>
      <w:pPr>
        <w:ind w:left="3600" w:hanging="360"/>
      </w:pPr>
      <w:rPr>
        <w:rFonts w:ascii="Courier New" w:hAnsi="Courier New" w:hint="default"/>
      </w:rPr>
    </w:lvl>
    <w:lvl w:ilvl="5" w:tplc="776E4B18">
      <w:start w:val="1"/>
      <w:numFmt w:val="bullet"/>
      <w:lvlText w:val=""/>
      <w:lvlJc w:val="left"/>
      <w:pPr>
        <w:ind w:left="4320" w:hanging="360"/>
      </w:pPr>
      <w:rPr>
        <w:rFonts w:ascii="Wingdings" w:hAnsi="Wingdings" w:hint="default"/>
      </w:rPr>
    </w:lvl>
    <w:lvl w:ilvl="6" w:tplc="463E4F96">
      <w:start w:val="1"/>
      <w:numFmt w:val="bullet"/>
      <w:lvlText w:val=""/>
      <w:lvlJc w:val="left"/>
      <w:pPr>
        <w:ind w:left="5040" w:hanging="360"/>
      </w:pPr>
      <w:rPr>
        <w:rFonts w:ascii="Symbol" w:hAnsi="Symbol" w:hint="default"/>
      </w:rPr>
    </w:lvl>
    <w:lvl w:ilvl="7" w:tplc="AA0C33B4">
      <w:start w:val="1"/>
      <w:numFmt w:val="bullet"/>
      <w:lvlText w:val="o"/>
      <w:lvlJc w:val="left"/>
      <w:pPr>
        <w:ind w:left="5760" w:hanging="360"/>
      </w:pPr>
      <w:rPr>
        <w:rFonts w:ascii="Courier New" w:hAnsi="Courier New" w:hint="default"/>
      </w:rPr>
    </w:lvl>
    <w:lvl w:ilvl="8" w:tplc="D9C013C6">
      <w:start w:val="1"/>
      <w:numFmt w:val="bullet"/>
      <w:lvlText w:val=""/>
      <w:lvlJc w:val="left"/>
      <w:pPr>
        <w:ind w:left="6480" w:hanging="360"/>
      </w:pPr>
      <w:rPr>
        <w:rFonts w:ascii="Wingdings" w:hAnsi="Wingdings" w:hint="default"/>
      </w:rPr>
    </w:lvl>
  </w:abstractNum>
  <w:abstractNum w:abstractNumId="23" w15:restartNumberingAfterBreak="0">
    <w:nsid w:val="38DF73DE"/>
    <w:multiLevelType w:val="hybridMultilevel"/>
    <w:tmpl w:val="CCCC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FF381D"/>
    <w:multiLevelType w:val="hybridMultilevel"/>
    <w:tmpl w:val="FFFFFFFF"/>
    <w:lvl w:ilvl="0" w:tplc="F00EF982">
      <w:start w:val="1"/>
      <w:numFmt w:val="bullet"/>
      <w:lvlText w:val=""/>
      <w:lvlJc w:val="left"/>
      <w:pPr>
        <w:ind w:left="720" w:hanging="360"/>
      </w:pPr>
      <w:rPr>
        <w:rFonts w:ascii="Symbol" w:hAnsi="Symbol" w:hint="default"/>
      </w:rPr>
    </w:lvl>
    <w:lvl w:ilvl="1" w:tplc="B34869BA">
      <w:start w:val="1"/>
      <w:numFmt w:val="bullet"/>
      <w:lvlText w:val="o"/>
      <w:lvlJc w:val="left"/>
      <w:pPr>
        <w:ind w:left="1440" w:hanging="360"/>
      </w:pPr>
      <w:rPr>
        <w:rFonts w:ascii="Courier New" w:hAnsi="Courier New" w:hint="default"/>
      </w:rPr>
    </w:lvl>
    <w:lvl w:ilvl="2" w:tplc="99D61876">
      <w:start w:val="1"/>
      <w:numFmt w:val="bullet"/>
      <w:lvlText w:val=""/>
      <w:lvlJc w:val="left"/>
      <w:pPr>
        <w:ind w:left="2160" w:hanging="360"/>
      </w:pPr>
      <w:rPr>
        <w:rFonts w:ascii="Wingdings" w:hAnsi="Wingdings" w:hint="default"/>
      </w:rPr>
    </w:lvl>
    <w:lvl w:ilvl="3" w:tplc="B3CE9138">
      <w:start w:val="1"/>
      <w:numFmt w:val="bullet"/>
      <w:lvlText w:val=""/>
      <w:lvlJc w:val="left"/>
      <w:pPr>
        <w:ind w:left="2880" w:hanging="360"/>
      </w:pPr>
      <w:rPr>
        <w:rFonts w:ascii="Symbol" w:hAnsi="Symbol" w:hint="default"/>
      </w:rPr>
    </w:lvl>
    <w:lvl w:ilvl="4" w:tplc="9552119C">
      <w:start w:val="1"/>
      <w:numFmt w:val="bullet"/>
      <w:lvlText w:val="o"/>
      <w:lvlJc w:val="left"/>
      <w:pPr>
        <w:ind w:left="3600" w:hanging="360"/>
      </w:pPr>
      <w:rPr>
        <w:rFonts w:ascii="Courier New" w:hAnsi="Courier New" w:hint="default"/>
      </w:rPr>
    </w:lvl>
    <w:lvl w:ilvl="5" w:tplc="D57A56A6">
      <w:start w:val="1"/>
      <w:numFmt w:val="bullet"/>
      <w:lvlText w:val=""/>
      <w:lvlJc w:val="left"/>
      <w:pPr>
        <w:ind w:left="4320" w:hanging="360"/>
      </w:pPr>
      <w:rPr>
        <w:rFonts w:ascii="Wingdings" w:hAnsi="Wingdings" w:hint="default"/>
      </w:rPr>
    </w:lvl>
    <w:lvl w:ilvl="6" w:tplc="76F4FE94">
      <w:start w:val="1"/>
      <w:numFmt w:val="bullet"/>
      <w:lvlText w:val=""/>
      <w:lvlJc w:val="left"/>
      <w:pPr>
        <w:ind w:left="5040" w:hanging="360"/>
      </w:pPr>
      <w:rPr>
        <w:rFonts w:ascii="Symbol" w:hAnsi="Symbol" w:hint="default"/>
      </w:rPr>
    </w:lvl>
    <w:lvl w:ilvl="7" w:tplc="25CEDAAC">
      <w:start w:val="1"/>
      <w:numFmt w:val="bullet"/>
      <w:lvlText w:val="o"/>
      <w:lvlJc w:val="left"/>
      <w:pPr>
        <w:ind w:left="5760" w:hanging="360"/>
      </w:pPr>
      <w:rPr>
        <w:rFonts w:ascii="Courier New" w:hAnsi="Courier New" w:hint="default"/>
      </w:rPr>
    </w:lvl>
    <w:lvl w:ilvl="8" w:tplc="AC96A9E0">
      <w:start w:val="1"/>
      <w:numFmt w:val="bullet"/>
      <w:lvlText w:val=""/>
      <w:lvlJc w:val="left"/>
      <w:pPr>
        <w:ind w:left="6480" w:hanging="360"/>
      </w:pPr>
      <w:rPr>
        <w:rFonts w:ascii="Wingdings" w:hAnsi="Wingdings" w:hint="default"/>
      </w:rPr>
    </w:lvl>
  </w:abstractNum>
  <w:abstractNum w:abstractNumId="25" w15:restartNumberingAfterBreak="0">
    <w:nsid w:val="3A1A45F0"/>
    <w:multiLevelType w:val="hybridMultilevel"/>
    <w:tmpl w:val="FFFFFFFF"/>
    <w:lvl w:ilvl="0" w:tplc="9CE6A928">
      <w:start w:val="1"/>
      <w:numFmt w:val="bullet"/>
      <w:lvlText w:val=""/>
      <w:lvlJc w:val="left"/>
      <w:pPr>
        <w:ind w:left="720" w:hanging="360"/>
      </w:pPr>
      <w:rPr>
        <w:rFonts w:ascii="Symbol" w:hAnsi="Symbol" w:hint="default"/>
      </w:rPr>
    </w:lvl>
    <w:lvl w:ilvl="1" w:tplc="0BE21824">
      <w:start w:val="1"/>
      <w:numFmt w:val="bullet"/>
      <w:lvlText w:val="o"/>
      <w:lvlJc w:val="left"/>
      <w:pPr>
        <w:ind w:left="1440" w:hanging="360"/>
      </w:pPr>
      <w:rPr>
        <w:rFonts w:ascii="Courier New" w:hAnsi="Courier New" w:hint="default"/>
      </w:rPr>
    </w:lvl>
    <w:lvl w:ilvl="2" w:tplc="99DAAB88">
      <w:start w:val="1"/>
      <w:numFmt w:val="bullet"/>
      <w:lvlText w:val=""/>
      <w:lvlJc w:val="left"/>
      <w:pPr>
        <w:ind w:left="2160" w:hanging="360"/>
      </w:pPr>
      <w:rPr>
        <w:rFonts w:ascii="Wingdings" w:hAnsi="Wingdings" w:hint="default"/>
      </w:rPr>
    </w:lvl>
    <w:lvl w:ilvl="3" w:tplc="118A54F8">
      <w:start w:val="1"/>
      <w:numFmt w:val="bullet"/>
      <w:lvlText w:val=""/>
      <w:lvlJc w:val="left"/>
      <w:pPr>
        <w:ind w:left="2880" w:hanging="360"/>
      </w:pPr>
      <w:rPr>
        <w:rFonts w:ascii="Symbol" w:hAnsi="Symbol" w:hint="default"/>
      </w:rPr>
    </w:lvl>
    <w:lvl w:ilvl="4" w:tplc="1756C76C">
      <w:start w:val="1"/>
      <w:numFmt w:val="bullet"/>
      <w:lvlText w:val="o"/>
      <w:lvlJc w:val="left"/>
      <w:pPr>
        <w:ind w:left="3600" w:hanging="360"/>
      </w:pPr>
      <w:rPr>
        <w:rFonts w:ascii="Courier New" w:hAnsi="Courier New" w:hint="default"/>
      </w:rPr>
    </w:lvl>
    <w:lvl w:ilvl="5" w:tplc="FD52D40A">
      <w:start w:val="1"/>
      <w:numFmt w:val="bullet"/>
      <w:lvlText w:val=""/>
      <w:lvlJc w:val="left"/>
      <w:pPr>
        <w:ind w:left="4320" w:hanging="360"/>
      </w:pPr>
      <w:rPr>
        <w:rFonts w:ascii="Wingdings" w:hAnsi="Wingdings" w:hint="default"/>
      </w:rPr>
    </w:lvl>
    <w:lvl w:ilvl="6" w:tplc="35FC5112">
      <w:start w:val="1"/>
      <w:numFmt w:val="bullet"/>
      <w:lvlText w:val=""/>
      <w:lvlJc w:val="left"/>
      <w:pPr>
        <w:ind w:left="5040" w:hanging="360"/>
      </w:pPr>
      <w:rPr>
        <w:rFonts w:ascii="Symbol" w:hAnsi="Symbol" w:hint="default"/>
      </w:rPr>
    </w:lvl>
    <w:lvl w:ilvl="7" w:tplc="9910866A">
      <w:start w:val="1"/>
      <w:numFmt w:val="bullet"/>
      <w:lvlText w:val="o"/>
      <w:lvlJc w:val="left"/>
      <w:pPr>
        <w:ind w:left="5760" w:hanging="360"/>
      </w:pPr>
      <w:rPr>
        <w:rFonts w:ascii="Courier New" w:hAnsi="Courier New" w:hint="default"/>
      </w:rPr>
    </w:lvl>
    <w:lvl w:ilvl="8" w:tplc="1AFCA8CA">
      <w:start w:val="1"/>
      <w:numFmt w:val="bullet"/>
      <w:lvlText w:val=""/>
      <w:lvlJc w:val="left"/>
      <w:pPr>
        <w:ind w:left="6480" w:hanging="360"/>
      </w:pPr>
      <w:rPr>
        <w:rFonts w:ascii="Wingdings" w:hAnsi="Wingdings" w:hint="default"/>
      </w:rPr>
    </w:lvl>
  </w:abstractNum>
  <w:abstractNum w:abstractNumId="26" w15:restartNumberingAfterBreak="0">
    <w:nsid w:val="3AE46A2E"/>
    <w:multiLevelType w:val="hybridMultilevel"/>
    <w:tmpl w:val="FFFFFFFF"/>
    <w:lvl w:ilvl="0" w:tplc="5748E368">
      <w:start w:val="1"/>
      <w:numFmt w:val="bullet"/>
      <w:lvlText w:val=""/>
      <w:lvlJc w:val="left"/>
      <w:pPr>
        <w:ind w:left="720" w:hanging="360"/>
      </w:pPr>
      <w:rPr>
        <w:rFonts w:ascii="Symbol" w:hAnsi="Symbol" w:hint="default"/>
      </w:rPr>
    </w:lvl>
    <w:lvl w:ilvl="1" w:tplc="C6C04FDA">
      <w:start w:val="1"/>
      <w:numFmt w:val="bullet"/>
      <w:lvlText w:val="o"/>
      <w:lvlJc w:val="left"/>
      <w:pPr>
        <w:ind w:left="1440" w:hanging="360"/>
      </w:pPr>
      <w:rPr>
        <w:rFonts w:ascii="Courier New" w:hAnsi="Courier New" w:hint="default"/>
      </w:rPr>
    </w:lvl>
    <w:lvl w:ilvl="2" w:tplc="EA16D790">
      <w:start w:val="1"/>
      <w:numFmt w:val="bullet"/>
      <w:lvlText w:val=""/>
      <w:lvlJc w:val="left"/>
      <w:pPr>
        <w:ind w:left="2160" w:hanging="360"/>
      </w:pPr>
      <w:rPr>
        <w:rFonts w:ascii="Wingdings" w:hAnsi="Wingdings" w:hint="default"/>
      </w:rPr>
    </w:lvl>
    <w:lvl w:ilvl="3" w:tplc="41E68416">
      <w:start w:val="1"/>
      <w:numFmt w:val="bullet"/>
      <w:lvlText w:val=""/>
      <w:lvlJc w:val="left"/>
      <w:pPr>
        <w:ind w:left="2880" w:hanging="360"/>
      </w:pPr>
      <w:rPr>
        <w:rFonts w:ascii="Symbol" w:hAnsi="Symbol" w:hint="default"/>
      </w:rPr>
    </w:lvl>
    <w:lvl w:ilvl="4" w:tplc="D51C3744">
      <w:start w:val="1"/>
      <w:numFmt w:val="bullet"/>
      <w:lvlText w:val="o"/>
      <w:lvlJc w:val="left"/>
      <w:pPr>
        <w:ind w:left="3600" w:hanging="360"/>
      </w:pPr>
      <w:rPr>
        <w:rFonts w:ascii="Courier New" w:hAnsi="Courier New" w:hint="default"/>
      </w:rPr>
    </w:lvl>
    <w:lvl w:ilvl="5" w:tplc="AB544570">
      <w:start w:val="1"/>
      <w:numFmt w:val="bullet"/>
      <w:lvlText w:val=""/>
      <w:lvlJc w:val="left"/>
      <w:pPr>
        <w:ind w:left="4320" w:hanging="360"/>
      </w:pPr>
      <w:rPr>
        <w:rFonts w:ascii="Wingdings" w:hAnsi="Wingdings" w:hint="default"/>
      </w:rPr>
    </w:lvl>
    <w:lvl w:ilvl="6" w:tplc="2C96CEDE">
      <w:start w:val="1"/>
      <w:numFmt w:val="bullet"/>
      <w:lvlText w:val=""/>
      <w:lvlJc w:val="left"/>
      <w:pPr>
        <w:ind w:left="5040" w:hanging="360"/>
      </w:pPr>
      <w:rPr>
        <w:rFonts w:ascii="Symbol" w:hAnsi="Symbol" w:hint="default"/>
      </w:rPr>
    </w:lvl>
    <w:lvl w:ilvl="7" w:tplc="D302AF66">
      <w:start w:val="1"/>
      <w:numFmt w:val="bullet"/>
      <w:lvlText w:val="o"/>
      <w:lvlJc w:val="left"/>
      <w:pPr>
        <w:ind w:left="5760" w:hanging="360"/>
      </w:pPr>
      <w:rPr>
        <w:rFonts w:ascii="Courier New" w:hAnsi="Courier New" w:hint="default"/>
      </w:rPr>
    </w:lvl>
    <w:lvl w:ilvl="8" w:tplc="48DEDF5C">
      <w:start w:val="1"/>
      <w:numFmt w:val="bullet"/>
      <w:lvlText w:val=""/>
      <w:lvlJc w:val="left"/>
      <w:pPr>
        <w:ind w:left="6480" w:hanging="360"/>
      </w:pPr>
      <w:rPr>
        <w:rFonts w:ascii="Wingdings" w:hAnsi="Wingdings" w:hint="default"/>
      </w:rPr>
    </w:lvl>
  </w:abstractNum>
  <w:abstractNum w:abstractNumId="27" w15:restartNumberingAfterBreak="0">
    <w:nsid w:val="3CFB29E7"/>
    <w:multiLevelType w:val="hybridMultilevel"/>
    <w:tmpl w:val="6BCCF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6C68D4"/>
    <w:multiLevelType w:val="hybridMultilevel"/>
    <w:tmpl w:val="FFFFFFFF"/>
    <w:styleLink w:val="ZZNumbersdigit"/>
    <w:lvl w:ilvl="0" w:tplc="EA3CC3AA">
      <w:start w:val="1"/>
      <w:numFmt w:val="bullet"/>
      <w:lvlText w:val=""/>
      <w:lvlJc w:val="left"/>
      <w:pPr>
        <w:ind w:left="720" w:hanging="360"/>
      </w:pPr>
      <w:rPr>
        <w:rFonts w:ascii="Symbol" w:hAnsi="Symbol" w:hint="default"/>
      </w:rPr>
    </w:lvl>
    <w:lvl w:ilvl="1" w:tplc="EEFA8B3E">
      <w:start w:val="1"/>
      <w:numFmt w:val="bullet"/>
      <w:lvlText w:val="o"/>
      <w:lvlJc w:val="left"/>
      <w:pPr>
        <w:ind w:left="1440" w:hanging="360"/>
      </w:pPr>
      <w:rPr>
        <w:rFonts w:ascii="Courier New" w:hAnsi="Courier New" w:hint="default"/>
      </w:rPr>
    </w:lvl>
    <w:lvl w:ilvl="2" w:tplc="6D0E399A">
      <w:start w:val="1"/>
      <w:numFmt w:val="bullet"/>
      <w:lvlText w:val=""/>
      <w:lvlJc w:val="left"/>
      <w:pPr>
        <w:ind w:left="2160" w:hanging="360"/>
      </w:pPr>
      <w:rPr>
        <w:rFonts w:ascii="Wingdings" w:hAnsi="Wingdings" w:hint="default"/>
      </w:rPr>
    </w:lvl>
    <w:lvl w:ilvl="3" w:tplc="39BC2FFA">
      <w:start w:val="1"/>
      <w:numFmt w:val="bullet"/>
      <w:lvlText w:val=""/>
      <w:lvlJc w:val="left"/>
      <w:pPr>
        <w:ind w:left="2880" w:hanging="360"/>
      </w:pPr>
      <w:rPr>
        <w:rFonts w:ascii="Symbol" w:hAnsi="Symbol" w:hint="default"/>
      </w:rPr>
    </w:lvl>
    <w:lvl w:ilvl="4" w:tplc="16D8E334">
      <w:start w:val="1"/>
      <w:numFmt w:val="bullet"/>
      <w:lvlText w:val="o"/>
      <w:lvlJc w:val="left"/>
      <w:pPr>
        <w:ind w:left="3600" w:hanging="360"/>
      </w:pPr>
      <w:rPr>
        <w:rFonts w:ascii="Courier New" w:hAnsi="Courier New" w:hint="default"/>
      </w:rPr>
    </w:lvl>
    <w:lvl w:ilvl="5" w:tplc="07D6F986">
      <w:start w:val="1"/>
      <w:numFmt w:val="bullet"/>
      <w:lvlText w:val=""/>
      <w:lvlJc w:val="left"/>
      <w:pPr>
        <w:ind w:left="4320" w:hanging="360"/>
      </w:pPr>
      <w:rPr>
        <w:rFonts w:ascii="Wingdings" w:hAnsi="Wingdings" w:hint="default"/>
      </w:rPr>
    </w:lvl>
    <w:lvl w:ilvl="6" w:tplc="56B24C1E">
      <w:start w:val="1"/>
      <w:numFmt w:val="bullet"/>
      <w:lvlText w:val=""/>
      <w:lvlJc w:val="left"/>
      <w:pPr>
        <w:ind w:left="5040" w:hanging="360"/>
      </w:pPr>
      <w:rPr>
        <w:rFonts w:ascii="Symbol" w:hAnsi="Symbol" w:hint="default"/>
      </w:rPr>
    </w:lvl>
    <w:lvl w:ilvl="7" w:tplc="9ABA4D32">
      <w:start w:val="1"/>
      <w:numFmt w:val="bullet"/>
      <w:lvlText w:val="o"/>
      <w:lvlJc w:val="left"/>
      <w:pPr>
        <w:ind w:left="5760" w:hanging="360"/>
      </w:pPr>
      <w:rPr>
        <w:rFonts w:ascii="Courier New" w:hAnsi="Courier New" w:hint="default"/>
      </w:rPr>
    </w:lvl>
    <w:lvl w:ilvl="8" w:tplc="F69A2150">
      <w:start w:val="1"/>
      <w:numFmt w:val="bullet"/>
      <w:lvlText w:val=""/>
      <w:lvlJc w:val="left"/>
      <w:pPr>
        <w:ind w:left="6480" w:hanging="360"/>
      </w:pPr>
      <w:rPr>
        <w:rFonts w:ascii="Wingdings" w:hAnsi="Wingdings" w:hint="default"/>
      </w:rPr>
    </w:lvl>
  </w:abstractNum>
  <w:abstractNum w:abstractNumId="29" w15:restartNumberingAfterBreak="0">
    <w:nsid w:val="3EC54A41"/>
    <w:multiLevelType w:val="hybridMultilevel"/>
    <w:tmpl w:val="2DDCB766"/>
    <w:styleLink w:val="ZZNumbersloweralpha"/>
    <w:lvl w:ilvl="0" w:tplc="75F001EE">
      <w:start w:val="1"/>
      <w:numFmt w:val="bullet"/>
      <w:lvlText w:val=""/>
      <w:lvlJc w:val="left"/>
      <w:pPr>
        <w:ind w:left="720" w:hanging="360"/>
      </w:pPr>
      <w:rPr>
        <w:rFonts w:ascii="Symbol" w:hAnsi="Symbol" w:hint="default"/>
      </w:rPr>
    </w:lvl>
    <w:lvl w:ilvl="1" w:tplc="7BD063A4">
      <w:start w:val="1"/>
      <w:numFmt w:val="bullet"/>
      <w:lvlText w:val="o"/>
      <w:lvlJc w:val="left"/>
      <w:pPr>
        <w:ind w:left="1440" w:hanging="360"/>
      </w:pPr>
      <w:rPr>
        <w:rFonts w:ascii="Courier New" w:hAnsi="Courier New" w:hint="default"/>
      </w:rPr>
    </w:lvl>
    <w:lvl w:ilvl="2" w:tplc="E83A834E">
      <w:start w:val="1"/>
      <w:numFmt w:val="bullet"/>
      <w:lvlText w:val=""/>
      <w:lvlJc w:val="left"/>
      <w:pPr>
        <w:ind w:left="2160" w:hanging="360"/>
      </w:pPr>
      <w:rPr>
        <w:rFonts w:ascii="Wingdings" w:hAnsi="Wingdings" w:hint="default"/>
      </w:rPr>
    </w:lvl>
    <w:lvl w:ilvl="3" w:tplc="BF2C889A">
      <w:start w:val="1"/>
      <w:numFmt w:val="bullet"/>
      <w:lvlText w:val=""/>
      <w:lvlJc w:val="left"/>
      <w:pPr>
        <w:ind w:left="2880" w:hanging="360"/>
      </w:pPr>
      <w:rPr>
        <w:rFonts w:ascii="Symbol" w:hAnsi="Symbol" w:hint="default"/>
      </w:rPr>
    </w:lvl>
    <w:lvl w:ilvl="4" w:tplc="F4BEE3F4">
      <w:start w:val="1"/>
      <w:numFmt w:val="bullet"/>
      <w:lvlText w:val="o"/>
      <w:lvlJc w:val="left"/>
      <w:pPr>
        <w:ind w:left="3600" w:hanging="360"/>
      </w:pPr>
      <w:rPr>
        <w:rFonts w:ascii="Courier New" w:hAnsi="Courier New" w:hint="default"/>
      </w:rPr>
    </w:lvl>
    <w:lvl w:ilvl="5" w:tplc="8CF8ABD0">
      <w:start w:val="1"/>
      <w:numFmt w:val="bullet"/>
      <w:lvlText w:val=""/>
      <w:lvlJc w:val="left"/>
      <w:pPr>
        <w:ind w:left="4320" w:hanging="360"/>
      </w:pPr>
      <w:rPr>
        <w:rFonts w:ascii="Wingdings" w:hAnsi="Wingdings" w:hint="default"/>
      </w:rPr>
    </w:lvl>
    <w:lvl w:ilvl="6" w:tplc="BCC8EB2A">
      <w:start w:val="1"/>
      <w:numFmt w:val="bullet"/>
      <w:lvlText w:val=""/>
      <w:lvlJc w:val="left"/>
      <w:pPr>
        <w:ind w:left="5040" w:hanging="360"/>
      </w:pPr>
      <w:rPr>
        <w:rFonts w:ascii="Symbol" w:hAnsi="Symbol" w:hint="default"/>
      </w:rPr>
    </w:lvl>
    <w:lvl w:ilvl="7" w:tplc="60DEC26A">
      <w:start w:val="1"/>
      <w:numFmt w:val="bullet"/>
      <w:lvlText w:val="o"/>
      <w:lvlJc w:val="left"/>
      <w:pPr>
        <w:ind w:left="5760" w:hanging="360"/>
      </w:pPr>
      <w:rPr>
        <w:rFonts w:ascii="Courier New" w:hAnsi="Courier New" w:hint="default"/>
      </w:rPr>
    </w:lvl>
    <w:lvl w:ilvl="8" w:tplc="F32EBE86">
      <w:start w:val="1"/>
      <w:numFmt w:val="bullet"/>
      <w:lvlText w:val=""/>
      <w:lvlJc w:val="left"/>
      <w:pPr>
        <w:ind w:left="6480" w:hanging="360"/>
      </w:pPr>
      <w:rPr>
        <w:rFonts w:ascii="Wingdings" w:hAnsi="Wingdings" w:hint="default"/>
      </w:rPr>
    </w:lvl>
  </w:abstractNum>
  <w:abstractNum w:abstractNumId="30" w15:restartNumberingAfterBreak="0">
    <w:nsid w:val="40082BC6"/>
    <w:multiLevelType w:val="hybridMultilevel"/>
    <w:tmpl w:val="FFFFFFFF"/>
    <w:lvl w:ilvl="0" w:tplc="28769DA8">
      <w:start w:val="1"/>
      <w:numFmt w:val="bullet"/>
      <w:lvlText w:val=""/>
      <w:lvlJc w:val="left"/>
      <w:pPr>
        <w:ind w:left="720" w:hanging="360"/>
      </w:pPr>
      <w:rPr>
        <w:rFonts w:ascii="Symbol" w:hAnsi="Symbol" w:hint="default"/>
      </w:rPr>
    </w:lvl>
    <w:lvl w:ilvl="1" w:tplc="DDE6455A">
      <w:start w:val="1"/>
      <w:numFmt w:val="bullet"/>
      <w:lvlText w:val="o"/>
      <w:lvlJc w:val="left"/>
      <w:pPr>
        <w:ind w:left="1440" w:hanging="360"/>
      </w:pPr>
      <w:rPr>
        <w:rFonts w:ascii="Courier New" w:hAnsi="Courier New" w:hint="default"/>
      </w:rPr>
    </w:lvl>
    <w:lvl w:ilvl="2" w:tplc="E262540E">
      <w:start w:val="1"/>
      <w:numFmt w:val="bullet"/>
      <w:lvlText w:val=""/>
      <w:lvlJc w:val="left"/>
      <w:pPr>
        <w:ind w:left="2160" w:hanging="360"/>
      </w:pPr>
      <w:rPr>
        <w:rFonts w:ascii="Wingdings" w:hAnsi="Wingdings" w:hint="default"/>
      </w:rPr>
    </w:lvl>
    <w:lvl w:ilvl="3" w:tplc="F536E098">
      <w:start w:val="1"/>
      <w:numFmt w:val="bullet"/>
      <w:lvlText w:val=""/>
      <w:lvlJc w:val="left"/>
      <w:pPr>
        <w:ind w:left="2880" w:hanging="360"/>
      </w:pPr>
      <w:rPr>
        <w:rFonts w:ascii="Symbol" w:hAnsi="Symbol" w:hint="default"/>
      </w:rPr>
    </w:lvl>
    <w:lvl w:ilvl="4" w:tplc="B35EA15C">
      <w:start w:val="1"/>
      <w:numFmt w:val="bullet"/>
      <w:lvlText w:val="o"/>
      <w:lvlJc w:val="left"/>
      <w:pPr>
        <w:ind w:left="3600" w:hanging="360"/>
      </w:pPr>
      <w:rPr>
        <w:rFonts w:ascii="Courier New" w:hAnsi="Courier New" w:hint="default"/>
      </w:rPr>
    </w:lvl>
    <w:lvl w:ilvl="5" w:tplc="B590F154">
      <w:start w:val="1"/>
      <w:numFmt w:val="bullet"/>
      <w:lvlText w:val=""/>
      <w:lvlJc w:val="left"/>
      <w:pPr>
        <w:ind w:left="4320" w:hanging="360"/>
      </w:pPr>
      <w:rPr>
        <w:rFonts w:ascii="Wingdings" w:hAnsi="Wingdings" w:hint="default"/>
      </w:rPr>
    </w:lvl>
    <w:lvl w:ilvl="6" w:tplc="A2C05144">
      <w:start w:val="1"/>
      <w:numFmt w:val="bullet"/>
      <w:lvlText w:val=""/>
      <w:lvlJc w:val="left"/>
      <w:pPr>
        <w:ind w:left="5040" w:hanging="360"/>
      </w:pPr>
      <w:rPr>
        <w:rFonts w:ascii="Symbol" w:hAnsi="Symbol" w:hint="default"/>
      </w:rPr>
    </w:lvl>
    <w:lvl w:ilvl="7" w:tplc="0728056A">
      <w:start w:val="1"/>
      <w:numFmt w:val="bullet"/>
      <w:lvlText w:val="o"/>
      <w:lvlJc w:val="left"/>
      <w:pPr>
        <w:ind w:left="5760" w:hanging="360"/>
      </w:pPr>
      <w:rPr>
        <w:rFonts w:ascii="Courier New" w:hAnsi="Courier New" w:hint="default"/>
      </w:rPr>
    </w:lvl>
    <w:lvl w:ilvl="8" w:tplc="1F60072E">
      <w:start w:val="1"/>
      <w:numFmt w:val="bullet"/>
      <w:lvlText w:val=""/>
      <w:lvlJc w:val="left"/>
      <w:pPr>
        <w:ind w:left="6480" w:hanging="360"/>
      </w:pPr>
      <w:rPr>
        <w:rFonts w:ascii="Wingdings" w:hAnsi="Wingdings" w:hint="default"/>
      </w:rPr>
    </w:lvl>
  </w:abstractNum>
  <w:abstractNum w:abstractNumId="31" w15:restartNumberingAfterBreak="0">
    <w:nsid w:val="40A95A02"/>
    <w:multiLevelType w:val="hybridMultilevel"/>
    <w:tmpl w:val="FFFFFFFF"/>
    <w:lvl w:ilvl="0" w:tplc="AD9CE802">
      <w:start w:val="1"/>
      <w:numFmt w:val="bullet"/>
      <w:lvlText w:val=""/>
      <w:lvlJc w:val="left"/>
      <w:pPr>
        <w:ind w:left="720" w:hanging="360"/>
      </w:pPr>
      <w:rPr>
        <w:rFonts w:ascii="Symbol" w:hAnsi="Symbol" w:hint="default"/>
      </w:rPr>
    </w:lvl>
    <w:lvl w:ilvl="1" w:tplc="2F30CA1C">
      <w:start w:val="1"/>
      <w:numFmt w:val="bullet"/>
      <w:lvlText w:val="o"/>
      <w:lvlJc w:val="left"/>
      <w:pPr>
        <w:ind w:left="1440" w:hanging="360"/>
      </w:pPr>
      <w:rPr>
        <w:rFonts w:ascii="Courier New" w:hAnsi="Courier New" w:hint="default"/>
      </w:rPr>
    </w:lvl>
    <w:lvl w:ilvl="2" w:tplc="1BBECC34">
      <w:start w:val="1"/>
      <w:numFmt w:val="bullet"/>
      <w:lvlText w:val=""/>
      <w:lvlJc w:val="left"/>
      <w:pPr>
        <w:ind w:left="2160" w:hanging="360"/>
      </w:pPr>
      <w:rPr>
        <w:rFonts w:ascii="Wingdings" w:hAnsi="Wingdings" w:hint="default"/>
      </w:rPr>
    </w:lvl>
    <w:lvl w:ilvl="3" w:tplc="80E42F0E">
      <w:start w:val="1"/>
      <w:numFmt w:val="bullet"/>
      <w:lvlText w:val=""/>
      <w:lvlJc w:val="left"/>
      <w:pPr>
        <w:ind w:left="2880" w:hanging="360"/>
      </w:pPr>
      <w:rPr>
        <w:rFonts w:ascii="Symbol" w:hAnsi="Symbol" w:hint="default"/>
      </w:rPr>
    </w:lvl>
    <w:lvl w:ilvl="4" w:tplc="830A935C">
      <w:start w:val="1"/>
      <w:numFmt w:val="bullet"/>
      <w:lvlText w:val="o"/>
      <w:lvlJc w:val="left"/>
      <w:pPr>
        <w:ind w:left="3600" w:hanging="360"/>
      </w:pPr>
      <w:rPr>
        <w:rFonts w:ascii="Courier New" w:hAnsi="Courier New" w:hint="default"/>
      </w:rPr>
    </w:lvl>
    <w:lvl w:ilvl="5" w:tplc="A6DE0F28">
      <w:start w:val="1"/>
      <w:numFmt w:val="bullet"/>
      <w:lvlText w:val=""/>
      <w:lvlJc w:val="left"/>
      <w:pPr>
        <w:ind w:left="4320" w:hanging="360"/>
      </w:pPr>
      <w:rPr>
        <w:rFonts w:ascii="Wingdings" w:hAnsi="Wingdings" w:hint="default"/>
      </w:rPr>
    </w:lvl>
    <w:lvl w:ilvl="6" w:tplc="AFCE088A">
      <w:start w:val="1"/>
      <w:numFmt w:val="bullet"/>
      <w:lvlText w:val=""/>
      <w:lvlJc w:val="left"/>
      <w:pPr>
        <w:ind w:left="5040" w:hanging="360"/>
      </w:pPr>
      <w:rPr>
        <w:rFonts w:ascii="Symbol" w:hAnsi="Symbol" w:hint="default"/>
      </w:rPr>
    </w:lvl>
    <w:lvl w:ilvl="7" w:tplc="D98C831A">
      <w:start w:val="1"/>
      <w:numFmt w:val="bullet"/>
      <w:lvlText w:val="o"/>
      <w:lvlJc w:val="left"/>
      <w:pPr>
        <w:ind w:left="5760" w:hanging="360"/>
      </w:pPr>
      <w:rPr>
        <w:rFonts w:ascii="Courier New" w:hAnsi="Courier New" w:hint="default"/>
      </w:rPr>
    </w:lvl>
    <w:lvl w:ilvl="8" w:tplc="DEC8516C">
      <w:start w:val="1"/>
      <w:numFmt w:val="bullet"/>
      <w:lvlText w:val=""/>
      <w:lvlJc w:val="left"/>
      <w:pPr>
        <w:ind w:left="6480" w:hanging="360"/>
      </w:pPr>
      <w:rPr>
        <w:rFonts w:ascii="Wingdings" w:hAnsi="Wingdings" w:hint="default"/>
      </w:rPr>
    </w:lvl>
  </w:abstractNum>
  <w:abstractNum w:abstractNumId="32" w15:restartNumberingAfterBreak="0">
    <w:nsid w:val="44C86418"/>
    <w:multiLevelType w:val="hybridMultilevel"/>
    <w:tmpl w:val="FFFFFFFF"/>
    <w:lvl w:ilvl="0" w:tplc="7954EBD0">
      <w:start w:val="1"/>
      <w:numFmt w:val="bullet"/>
      <w:lvlText w:val=""/>
      <w:lvlJc w:val="left"/>
      <w:pPr>
        <w:ind w:left="720" w:hanging="360"/>
      </w:pPr>
      <w:rPr>
        <w:rFonts w:ascii="Symbol" w:hAnsi="Symbol" w:hint="default"/>
      </w:rPr>
    </w:lvl>
    <w:lvl w:ilvl="1" w:tplc="1D92B6EE">
      <w:start w:val="1"/>
      <w:numFmt w:val="bullet"/>
      <w:lvlText w:val="o"/>
      <w:lvlJc w:val="left"/>
      <w:pPr>
        <w:ind w:left="1440" w:hanging="360"/>
      </w:pPr>
      <w:rPr>
        <w:rFonts w:ascii="Courier New" w:hAnsi="Courier New" w:hint="default"/>
      </w:rPr>
    </w:lvl>
    <w:lvl w:ilvl="2" w:tplc="768E9040">
      <w:start w:val="1"/>
      <w:numFmt w:val="bullet"/>
      <w:lvlText w:val=""/>
      <w:lvlJc w:val="left"/>
      <w:pPr>
        <w:ind w:left="2160" w:hanging="360"/>
      </w:pPr>
      <w:rPr>
        <w:rFonts w:ascii="Wingdings" w:hAnsi="Wingdings" w:hint="default"/>
      </w:rPr>
    </w:lvl>
    <w:lvl w:ilvl="3" w:tplc="698ED4B6">
      <w:start w:val="1"/>
      <w:numFmt w:val="bullet"/>
      <w:lvlText w:val=""/>
      <w:lvlJc w:val="left"/>
      <w:pPr>
        <w:ind w:left="2880" w:hanging="360"/>
      </w:pPr>
      <w:rPr>
        <w:rFonts w:ascii="Symbol" w:hAnsi="Symbol" w:hint="default"/>
      </w:rPr>
    </w:lvl>
    <w:lvl w:ilvl="4" w:tplc="CD40AC86">
      <w:start w:val="1"/>
      <w:numFmt w:val="bullet"/>
      <w:lvlText w:val="o"/>
      <w:lvlJc w:val="left"/>
      <w:pPr>
        <w:ind w:left="3600" w:hanging="360"/>
      </w:pPr>
      <w:rPr>
        <w:rFonts w:ascii="Courier New" w:hAnsi="Courier New" w:hint="default"/>
      </w:rPr>
    </w:lvl>
    <w:lvl w:ilvl="5" w:tplc="437C6E28">
      <w:start w:val="1"/>
      <w:numFmt w:val="bullet"/>
      <w:lvlText w:val=""/>
      <w:lvlJc w:val="left"/>
      <w:pPr>
        <w:ind w:left="4320" w:hanging="360"/>
      </w:pPr>
      <w:rPr>
        <w:rFonts w:ascii="Wingdings" w:hAnsi="Wingdings" w:hint="default"/>
      </w:rPr>
    </w:lvl>
    <w:lvl w:ilvl="6" w:tplc="72CC947A">
      <w:start w:val="1"/>
      <w:numFmt w:val="bullet"/>
      <w:lvlText w:val=""/>
      <w:lvlJc w:val="left"/>
      <w:pPr>
        <w:ind w:left="5040" w:hanging="360"/>
      </w:pPr>
      <w:rPr>
        <w:rFonts w:ascii="Symbol" w:hAnsi="Symbol" w:hint="default"/>
      </w:rPr>
    </w:lvl>
    <w:lvl w:ilvl="7" w:tplc="B6243ADE">
      <w:start w:val="1"/>
      <w:numFmt w:val="bullet"/>
      <w:lvlText w:val="o"/>
      <w:lvlJc w:val="left"/>
      <w:pPr>
        <w:ind w:left="5760" w:hanging="360"/>
      </w:pPr>
      <w:rPr>
        <w:rFonts w:ascii="Courier New" w:hAnsi="Courier New" w:hint="default"/>
      </w:rPr>
    </w:lvl>
    <w:lvl w:ilvl="8" w:tplc="E3443598">
      <w:start w:val="1"/>
      <w:numFmt w:val="bullet"/>
      <w:lvlText w:val=""/>
      <w:lvlJc w:val="left"/>
      <w:pPr>
        <w:ind w:left="6480" w:hanging="360"/>
      </w:pPr>
      <w:rPr>
        <w:rFonts w:ascii="Wingdings" w:hAnsi="Wingdings" w:hint="default"/>
      </w:rPr>
    </w:lvl>
  </w:abstractNum>
  <w:abstractNum w:abstractNumId="33" w15:restartNumberingAfterBreak="0">
    <w:nsid w:val="45615F7C"/>
    <w:multiLevelType w:val="hybridMultilevel"/>
    <w:tmpl w:val="FFFFFFFF"/>
    <w:lvl w:ilvl="0" w:tplc="D76E2C20">
      <w:start w:val="1"/>
      <w:numFmt w:val="bullet"/>
      <w:lvlText w:val=""/>
      <w:lvlJc w:val="left"/>
      <w:pPr>
        <w:ind w:left="720" w:hanging="360"/>
      </w:pPr>
      <w:rPr>
        <w:rFonts w:ascii="Symbol" w:hAnsi="Symbol" w:hint="default"/>
      </w:rPr>
    </w:lvl>
    <w:lvl w:ilvl="1" w:tplc="1C483700">
      <w:start w:val="1"/>
      <w:numFmt w:val="bullet"/>
      <w:lvlText w:val="o"/>
      <w:lvlJc w:val="left"/>
      <w:pPr>
        <w:ind w:left="1440" w:hanging="360"/>
      </w:pPr>
      <w:rPr>
        <w:rFonts w:ascii="Courier New" w:hAnsi="Courier New" w:hint="default"/>
      </w:rPr>
    </w:lvl>
    <w:lvl w:ilvl="2" w:tplc="7E145C3A">
      <w:start w:val="1"/>
      <w:numFmt w:val="bullet"/>
      <w:lvlText w:val=""/>
      <w:lvlJc w:val="left"/>
      <w:pPr>
        <w:ind w:left="2160" w:hanging="360"/>
      </w:pPr>
      <w:rPr>
        <w:rFonts w:ascii="Wingdings" w:hAnsi="Wingdings" w:hint="default"/>
      </w:rPr>
    </w:lvl>
    <w:lvl w:ilvl="3" w:tplc="9C341C9C">
      <w:start w:val="1"/>
      <w:numFmt w:val="bullet"/>
      <w:lvlText w:val=""/>
      <w:lvlJc w:val="left"/>
      <w:pPr>
        <w:ind w:left="2880" w:hanging="360"/>
      </w:pPr>
      <w:rPr>
        <w:rFonts w:ascii="Symbol" w:hAnsi="Symbol" w:hint="default"/>
      </w:rPr>
    </w:lvl>
    <w:lvl w:ilvl="4" w:tplc="0F50DD78">
      <w:start w:val="1"/>
      <w:numFmt w:val="bullet"/>
      <w:lvlText w:val="o"/>
      <w:lvlJc w:val="left"/>
      <w:pPr>
        <w:ind w:left="3600" w:hanging="360"/>
      </w:pPr>
      <w:rPr>
        <w:rFonts w:ascii="Courier New" w:hAnsi="Courier New" w:hint="default"/>
      </w:rPr>
    </w:lvl>
    <w:lvl w:ilvl="5" w:tplc="CAACC784">
      <w:start w:val="1"/>
      <w:numFmt w:val="bullet"/>
      <w:lvlText w:val=""/>
      <w:lvlJc w:val="left"/>
      <w:pPr>
        <w:ind w:left="4320" w:hanging="360"/>
      </w:pPr>
      <w:rPr>
        <w:rFonts w:ascii="Wingdings" w:hAnsi="Wingdings" w:hint="default"/>
      </w:rPr>
    </w:lvl>
    <w:lvl w:ilvl="6" w:tplc="A8124780">
      <w:start w:val="1"/>
      <w:numFmt w:val="bullet"/>
      <w:lvlText w:val=""/>
      <w:lvlJc w:val="left"/>
      <w:pPr>
        <w:ind w:left="5040" w:hanging="360"/>
      </w:pPr>
      <w:rPr>
        <w:rFonts w:ascii="Symbol" w:hAnsi="Symbol" w:hint="default"/>
      </w:rPr>
    </w:lvl>
    <w:lvl w:ilvl="7" w:tplc="8DDE0A28">
      <w:start w:val="1"/>
      <w:numFmt w:val="bullet"/>
      <w:lvlText w:val="o"/>
      <w:lvlJc w:val="left"/>
      <w:pPr>
        <w:ind w:left="5760" w:hanging="360"/>
      </w:pPr>
      <w:rPr>
        <w:rFonts w:ascii="Courier New" w:hAnsi="Courier New" w:hint="default"/>
      </w:rPr>
    </w:lvl>
    <w:lvl w:ilvl="8" w:tplc="0B262DBC">
      <w:start w:val="1"/>
      <w:numFmt w:val="bullet"/>
      <w:lvlText w:val=""/>
      <w:lvlJc w:val="left"/>
      <w:pPr>
        <w:ind w:left="6480" w:hanging="360"/>
      </w:pPr>
      <w:rPr>
        <w:rFonts w:ascii="Wingdings" w:hAnsi="Wingdings" w:hint="default"/>
      </w:rPr>
    </w:lvl>
  </w:abstractNum>
  <w:abstractNum w:abstractNumId="34" w15:restartNumberingAfterBreak="0">
    <w:nsid w:val="480F2712"/>
    <w:multiLevelType w:val="hybridMultilevel"/>
    <w:tmpl w:val="FFFFFFFF"/>
    <w:lvl w:ilvl="0" w:tplc="21984776">
      <w:start w:val="1"/>
      <w:numFmt w:val="bullet"/>
      <w:lvlText w:val=""/>
      <w:lvlJc w:val="left"/>
      <w:pPr>
        <w:ind w:left="720" w:hanging="360"/>
      </w:pPr>
      <w:rPr>
        <w:rFonts w:ascii="Symbol" w:hAnsi="Symbol" w:hint="default"/>
      </w:rPr>
    </w:lvl>
    <w:lvl w:ilvl="1" w:tplc="EA3A7522">
      <w:start w:val="1"/>
      <w:numFmt w:val="bullet"/>
      <w:lvlText w:val="o"/>
      <w:lvlJc w:val="left"/>
      <w:pPr>
        <w:ind w:left="1440" w:hanging="360"/>
      </w:pPr>
      <w:rPr>
        <w:rFonts w:ascii="Courier New" w:hAnsi="Courier New" w:hint="default"/>
      </w:rPr>
    </w:lvl>
    <w:lvl w:ilvl="2" w:tplc="366C43D4">
      <w:start w:val="1"/>
      <w:numFmt w:val="bullet"/>
      <w:lvlText w:val=""/>
      <w:lvlJc w:val="left"/>
      <w:pPr>
        <w:ind w:left="2160" w:hanging="360"/>
      </w:pPr>
      <w:rPr>
        <w:rFonts w:ascii="Wingdings" w:hAnsi="Wingdings" w:hint="default"/>
      </w:rPr>
    </w:lvl>
    <w:lvl w:ilvl="3" w:tplc="8F02C496">
      <w:start w:val="1"/>
      <w:numFmt w:val="bullet"/>
      <w:lvlText w:val=""/>
      <w:lvlJc w:val="left"/>
      <w:pPr>
        <w:ind w:left="2880" w:hanging="360"/>
      </w:pPr>
      <w:rPr>
        <w:rFonts w:ascii="Symbol" w:hAnsi="Symbol" w:hint="default"/>
      </w:rPr>
    </w:lvl>
    <w:lvl w:ilvl="4" w:tplc="52922E3E">
      <w:start w:val="1"/>
      <w:numFmt w:val="bullet"/>
      <w:lvlText w:val="o"/>
      <w:lvlJc w:val="left"/>
      <w:pPr>
        <w:ind w:left="3600" w:hanging="360"/>
      </w:pPr>
      <w:rPr>
        <w:rFonts w:ascii="Courier New" w:hAnsi="Courier New" w:hint="default"/>
      </w:rPr>
    </w:lvl>
    <w:lvl w:ilvl="5" w:tplc="7368CE28">
      <w:start w:val="1"/>
      <w:numFmt w:val="bullet"/>
      <w:lvlText w:val=""/>
      <w:lvlJc w:val="left"/>
      <w:pPr>
        <w:ind w:left="4320" w:hanging="360"/>
      </w:pPr>
      <w:rPr>
        <w:rFonts w:ascii="Wingdings" w:hAnsi="Wingdings" w:hint="default"/>
      </w:rPr>
    </w:lvl>
    <w:lvl w:ilvl="6" w:tplc="807461F6">
      <w:start w:val="1"/>
      <w:numFmt w:val="bullet"/>
      <w:lvlText w:val=""/>
      <w:lvlJc w:val="left"/>
      <w:pPr>
        <w:ind w:left="5040" w:hanging="360"/>
      </w:pPr>
      <w:rPr>
        <w:rFonts w:ascii="Symbol" w:hAnsi="Symbol" w:hint="default"/>
      </w:rPr>
    </w:lvl>
    <w:lvl w:ilvl="7" w:tplc="74741744">
      <w:start w:val="1"/>
      <w:numFmt w:val="bullet"/>
      <w:lvlText w:val="o"/>
      <w:lvlJc w:val="left"/>
      <w:pPr>
        <w:ind w:left="5760" w:hanging="360"/>
      </w:pPr>
      <w:rPr>
        <w:rFonts w:ascii="Courier New" w:hAnsi="Courier New" w:hint="default"/>
      </w:rPr>
    </w:lvl>
    <w:lvl w:ilvl="8" w:tplc="F230CA96">
      <w:start w:val="1"/>
      <w:numFmt w:val="bullet"/>
      <w:lvlText w:val=""/>
      <w:lvlJc w:val="left"/>
      <w:pPr>
        <w:ind w:left="6480" w:hanging="360"/>
      </w:pPr>
      <w:rPr>
        <w:rFonts w:ascii="Wingdings" w:hAnsi="Wingdings" w:hint="default"/>
      </w:rPr>
    </w:lvl>
  </w:abstractNum>
  <w:abstractNum w:abstractNumId="35" w15:restartNumberingAfterBreak="0">
    <w:nsid w:val="48331D56"/>
    <w:multiLevelType w:val="hybridMultilevel"/>
    <w:tmpl w:val="469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C679D0"/>
    <w:multiLevelType w:val="hybridMultilevel"/>
    <w:tmpl w:val="FFFFFFFF"/>
    <w:lvl w:ilvl="0" w:tplc="F79E247C">
      <w:start w:val="1"/>
      <w:numFmt w:val="bullet"/>
      <w:lvlText w:val=""/>
      <w:lvlJc w:val="left"/>
      <w:pPr>
        <w:ind w:left="720" w:hanging="360"/>
      </w:pPr>
      <w:rPr>
        <w:rFonts w:ascii="Symbol" w:hAnsi="Symbol" w:hint="default"/>
      </w:rPr>
    </w:lvl>
    <w:lvl w:ilvl="1" w:tplc="1FBE45C6">
      <w:start w:val="1"/>
      <w:numFmt w:val="bullet"/>
      <w:lvlText w:val="o"/>
      <w:lvlJc w:val="left"/>
      <w:pPr>
        <w:ind w:left="1440" w:hanging="360"/>
      </w:pPr>
      <w:rPr>
        <w:rFonts w:ascii="Courier New" w:hAnsi="Courier New" w:hint="default"/>
      </w:rPr>
    </w:lvl>
    <w:lvl w:ilvl="2" w:tplc="15B2A84A">
      <w:start w:val="1"/>
      <w:numFmt w:val="bullet"/>
      <w:lvlText w:val=""/>
      <w:lvlJc w:val="left"/>
      <w:pPr>
        <w:ind w:left="2160" w:hanging="360"/>
      </w:pPr>
      <w:rPr>
        <w:rFonts w:ascii="Wingdings" w:hAnsi="Wingdings" w:hint="default"/>
      </w:rPr>
    </w:lvl>
    <w:lvl w:ilvl="3" w:tplc="CBE248F6">
      <w:start w:val="1"/>
      <w:numFmt w:val="bullet"/>
      <w:lvlText w:val=""/>
      <w:lvlJc w:val="left"/>
      <w:pPr>
        <w:ind w:left="2880" w:hanging="360"/>
      </w:pPr>
      <w:rPr>
        <w:rFonts w:ascii="Symbol" w:hAnsi="Symbol" w:hint="default"/>
      </w:rPr>
    </w:lvl>
    <w:lvl w:ilvl="4" w:tplc="782801F8">
      <w:start w:val="1"/>
      <w:numFmt w:val="bullet"/>
      <w:lvlText w:val="o"/>
      <w:lvlJc w:val="left"/>
      <w:pPr>
        <w:ind w:left="3600" w:hanging="360"/>
      </w:pPr>
      <w:rPr>
        <w:rFonts w:ascii="Courier New" w:hAnsi="Courier New" w:hint="default"/>
      </w:rPr>
    </w:lvl>
    <w:lvl w:ilvl="5" w:tplc="DA7200AE">
      <w:start w:val="1"/>
      <w:numFmt w:val="bullet"/>
      <w:lvlText w:val=""/>
      <w:lvlJc w:val="left"/>
      <w:pPr>
        <w:ind w:left="4320" w:hanging="360"/>
      </w:pPr>
      <w:rPr>
        <w:rFonts w:ascii="Wingdings" w:hAnsi="Wingdings" w:hint="default"/>
      </w:rPr>
    </w:lvl>
    <w:lvl w:ilvl="6" w:tplc="85967030">
      <w:start w:val="1"/>
      <w:numFmt w:val="bullet"/>
      <w:lvlText w:val=""/>
      <w:lvlJc w:val="left"/>
      <w:pPr>
        <w:ind w:left="5040" w:hanging="360"/>
      </w:pPr>
      <w:rPr>
        <w:rFonts w:ascii="Symbol" w:hAnsi="Symbol" w:hint="default"/>
      </w:rPr>
    </w:lvl>
    <w:lvl w:ilvl="7" w:tplc="5688F70C">
      <w:start w:val="1"/>
      <w:numFmt w:val="bullet"/>
      <w:lvlText w:val="o"/>
      <w:lvlJc w:val="left"/>
      <w:pPr>
        <w:ind w:left="5760" w:hanging="360"/>
      </w:pPr>
      <w:rPr>
        <w:rFonts w:ascii="Courier New" w:hAnsi="Courier New" w:hint="default"/>
      </w:rPr>
    </w:lvl>
    <w:lvl w:ilvl="8" w:tplc="3CA8898C">
      <w:start w:val="1"/>
      <w:numFmt w:val="bullet"/>
      <w:lvlText w:val=""/>
      <w:lvlJc w:val="left"/>
      <w:pPr>
        <w:ind w:left="6480" w:hanging="360"/>
      </w:pPr>
      <w:rPr>
        <w:rFonts w:ascii="Wingdings" w:hAnsi="Wingdings" w:hint="default"/>
      </w:rPr>
    </w:lvl>
  </w:abstractNum>
  <w:abstractNum w:abstractNumId="37" w15:restartNumberingAfterBreak="0">
    <w:nsid w:val="4A4A2FDE"/>
    <w:multiLevelType w:val="hybridMultilevel"/>
    <w:tmpl w:val="FFFFFFFF"/>
    <w:lvl w:ilvl="0" w:tplc="22B2479E">
      <w:start w:val="1"/>
      <w:numFmt w:val="bullet"/>
      <w:lvlText w:val=""/>
      <w:lvlJc w:val="left"/>
      <w:pPr>
        <w:ind w:left="720" w:hanging="360"/>
      </w:pPr>
      <w:rPr>
        <w:rFonts w:ascii="Symbol" w:hAnsi="Symbol" w:hint="default"/>
      </w:rPr>
    </w:lvl>
    <w:lvl w:ilvl="1" w:tplc="C8282000">
      <w:start w:val="1"/>
      <w:numFmt w:val="bullet"/>
      <w:lvlText w:val="o"/>
      <w:lvlJc w:val="left"/>
      <w:pPr>
        <w:ind w:left="1440" w:hanging="360"/>
      </w:pPr>
      <w:rPr>
        <w:rFonts w:ascii="Courier New" w:hAnsi="Courier New" w:hint="default"/>
      </w:rPr>
    </w:lvl>
    <w:lvl w:ilvl="2" w:tplc="13C279DA">
      <w:start w:val="1"/>
      <w:numFmt w:val="bullet"/>
      <w:lvlText w:val=""/>
      <w:lvlJc w:val="left"/>
      <w:pPr>
        <w:ind w:left="2160" w:hanging="360"/>
      </w:pPr>
      <w:rPr>
        <w:rFonts w:ascii="Wingdings" w:hAnsi="Wingdings" w:hint="default"/>
      </w:rPr>
    </w:lvl>
    <w:lvl w:ilvl="3" w:tplc="23EEC3FA">
      <w:start w:val="1"/>
      <w:numFmt w:val="bullet"/>
      <w:lvlText w:val=""/>
      <w:lvlJc w:val="left"/>
      <w:pPr>
        <w:ind w:left="2880" w:hanging="360"/>
      </w:pPr>
      <w:rPr>
        <w:rFonts w:ascii="Symbol" w:hAnsi="Symbol" w:hint="default"/>
      </w:rPr>
    </w:lvl>
    <w:lvl w:ilvl="4" w:tplc="BF3C099A">
      <w:start w:val="1"/>
      <w:numFmt w:val="bullet"/>
      <w:lvlText w:val="o"/>
      <w:lvlJc w:val="left"/>
      <w:pPr>
        <w:ind w:left="3600" w:hanging="360"/>
      </w:pPr>
      <w:rPr>
        <w:rFonts w:ascii="Courier New" w:hAnsi="Courier New" w:hint="default"/>
      </w:rPr>
    </w:lvl>
    <w:lvl w:ilvl="5" w:tplc="ADD08FA0">
      <w:start w:val="1"/>
      <w:numFmt w:val="bullet"/>
      <w:lvlText w:val=""/>
      <w:lvlJc w:val="left"/>
      <w:pPr>
        <w:ind w:left="4320" w:hanging="360"/>
      </w:pPr>
      <w:rPr>
        <w:rFonts w:ascii="Wingdings" w:hAnsi="Wingdings" w:hint="default"/>
      </w:rPr>
    </w:lvl>
    <w:lvl w:ilvl="6" w:tplc="51CC514C">
      <w:start w:val="1"/>
      <w:numFmt w:val="bullet"/>
      <w:lvlText w:val=""/>
      <w:lvlJc w:val="left"/>
      <w:pPr>
        <w:ind w:left="5040" w:hanging="360"/>
      </w:pPr>
      <w:rPr>
        <w:rFonts w:ascii="Symbol" w:hAnsi="Symbol" w:hint="default"/>
      </w:rPr>
    </w:lvl>
    <w:lvl w:ilvl="7" w:tplc="4F6EA06C">
      <w:start w:val="1"/>
      <w:numFmt w:val="bullet"/>
      <w:lvlText w:val="o"/>
      <w:lvlJc w:val="left"/>
      <w:pPr>
        <w:ind w:left="5760" w:hanging="360"/>
      </w:pPr>
      <w:rPr>
        <w:rFonts w:ascii="Courier New" w:hAnsi="Courier New" w:hint="default"/>
      </w:rPr>
    </w:lvl>
    <w:lvl w:ilvl="8" w:tplc="D8CEE310">
      <w:start w:val="1"/>
      <w:numFmt w:val="bullet"/>
      <w:lvlText w:val=""/>
      <w:lvlJc w:val="left"/>
      <w:pPr>
        <w:ind w:left="6480" w:hanging="360"/>
      </w:pPr>
      <w:rPr>
        <w:rFonts w:ascii="Wingdings" w:hAnsi="Wingdings" w:hint="default"/>
      </w:rPr>
    </w:lvl>
  </w:abstractNum>
  <w:abstractNum w:abstractNumId="38" w15:restartNumberingAfterBreak="0">
    <w:nsid w:val="4C97015A"/>
    <w:multiLevelType w:val="hybridMultilevel"/>
    <w:tmpl w:val="FFFFFFFF"/>
    <w:lvl w:ilvl="0" w:tplc="FF3E885E">
      <w:start w:val="1"/>
      <w:numFmt w:val="bullet"/>
      <w:lvlText w:val=""/>
      <w:lvlJc w:val="left"/>
      <w:pPr>
        <w:ind w:left="720" w:hanging="360"/>
      </w:pPr>
      <w:rPr>
        <w:rFonts w:ascii="Symbol" w:hAnsi="Symbol" w:hint="default"/>
      </w:rPr>
    </w:lvl>
    <w:lvl w:ilvl="1" w:tplc="F1AAA1E4">
      <w:start w:val="1"/>
      <w:numFmt w:val="bullet"/>
      <w:lvlText w:val="o"/>
      <w:lvlJc w:val="left"/>
      <w:pPr>
        <w:ind w:left="1440" w:hanging="360"/>
      </w:pPr>
      <w:rPr>
        <w:rFonts w:ascii="Courier New" w:hAnsi="Courier New" w:hint="default"/>
      </w:rPr>
    </w:lvl>
    <w:lvl w:ilvl="2" w:tplc="40F6752A">
      <w:start w:val="1"/>
      <w:numFmt w:val="bullet"/>
      <w:lvlText w:val=""/>
      <w:lvlJc w:val="left"/>
      <w:pPr>
        <w:ind w:left="2160" w:hanging="360"/>
      </w:pPr>
      <w:rPr>
        <w:rFonts w:ascii="Wingdings" w:hAnsi="Wingdings" w:hint="default"/>
      </w:rPr>
    </w:lvl>
    <w:lvl w:ilvl="3" w:tplc="33522702">
      <w:start w:val="1"/>
      <w:numFmt w:val="bullet"/>
      <w:lvlText w:val=""/>
      <w:lvlJc w:val="left"/>
      <w:pPr>
        <w:ind w:left="2880" w:hanging="360"/>
      </w:pPr>
      <w:rPr>
        <w:rFonts w:ascii="Symbol" w:hAnsi="Symbol" w:hint="default"/>
      </w:rPr>
    </w:lvl>
    <w:lvl w:ilvl="4" w:tplc="C6F66978">
      <w:start w:val="1"/>
      <w:numFmt w:val="bullet"/>
      <w:lvlText w:val="o"/>
      <w:lvlJc w:val="left"/>
      <w:pPr>
        <w:ind w:left="3600" w:hanging="360"/>
      </w:pPr>
      <w:rPr>
        <w:rFonts w:ascii="Courier New" w:hAnsi="Courier New" w:hint="default"/>
      </w:rPr>
    </w:lvl>
    <w:lvl w:ilvl="5" w:tplc="8FF2E01A">
      <w:start w:val="1"/>
      <w:numFmt w:val="bullet"/>
      <w:lvlText w:val=""/>
      <w:lvlJc w:val="left"/>
      <w:pPr>
        <w:ind w:left="4320" w:hanging="360"/>
      </w:pPr>
      <w:rPr>
        <w:rFonts w:ascii="Wingdings" w:hAnsi="Wingdings" w:hint="default"/>
      </w:rPr>
    </w:lvl>
    <w:lvl w:ilvl="6" w:tplc="FC70FA20">
      <w:start w:val="1"/>
      <w:numFmt w:val="bullet"/>
      <w:lvlText w:val=""/>
      <w:lvlJc w:val="left"/>
      <w:pPr>
        <w:ind w:left="5040" w:hanging="360"/>
      </w:pPr>
      <w:rPr>
        <w:rFonts w:ascii="Symbol" w:hAnsi="Symbol" w:hint="default"/>
      </w:rPr>
    </w:lvl>
    <w:lvl w:ilvl="7" w:tplc="2B04942A">
      <w:start w:val="1"/>
      <w:numFmt w:val="bullet"/>
      <w:lvlText w:val="o"/>
      <w:lvlJc w:val="left"/>
      <w:pPr>
        <w:ind w:left="5760" w:hanging="360"/>
      </w:pPr>
      <w:rPr>
        <w:rFonts w:ascii="Courier New" w:hAnsi="Courier New" w:hint="default"/>
      </w:rPr>
    </w:lvl>
    <w:lvl w:ilvl="8" w:tplc="7CB25C34">
      <w:start w:val="1"/>
      <w:numFmt w:val="bullet"/>
      <w:lvlText w:val=""/>
      <w:lvlJc w:val="left"/>
      <w:pPr>
        <w:ind w:left="6480" w:hanging="360"/>
      </w:pPr>
      <w:rPr>
        <w:rFonts w:ascii="Wingdings" w:hAnsi="Wingdings" w:hint="default"/>
      </w:rPr>
    </w:lvl>
  </w:abstractNum>
  <w:abstractNum w:abstractNumId="39" w15:restartNumberingAfterBreak="0">
    <w:nsid w:val="5108769F"/>
    <w:multiLevelType w:val="hybridMultilevel"/>
    <w:tmpl w:val="FFFFFFFF"/>
    <w:lvl w:ilvl="0" w:tplc="0E948D62">
      <w:start w:val="1"/>
      <w:numFmt w:val="bullet"/>
      <w:lvlText w:val=""/>
      <w:lvlJc w:val="left"/>
      <w:pPr>
        <w:ind w:left="720" w:hanging="360"/>
      </w:pPr>
      <w:rPr>
        <w:rFonts w:ascii="Symbol" w:hAnsi="Symbol" w:hint="default"/>
      </w:rPr>
    </w:lvl>
    <w:lvl w:ilvl="1" w:tplc="80744862">
      <w:start w:val="1"/>
      <w:numFmt w:val="bullet"/>
      <w:lvlText w:val="o"/>
      <w:lvlJc w:val="left"/>
      <w:pPr>
        <w:ind w:left="1440" w:hanging="360"/>
      </w:pPr>
      <w:rPr>
        <w:rFonts w:ascii="Courier New" w:hAnsi="Courier New" w:hint="default"/>
      </w:rPr>
    </w:lvl>
    <w:lvl w:ilvl="2" w:tplc="6DB4319A">
      <w:start w:val="1"/>
      <w:numFmt w:val="bullet"/>
      <w:lvlText w:val=""/>
      <w:lvlJc w:val="left"/>
      <w:pPr>
        <w:ind w:left="2160" w:hanging="360"/>
      </w:pPr>
      <w:rPr>
        <w:rFonts w:ascii="Wingdings" w:hAnsi="Wingdings" w:hint="default"/>
      </w:rPr>
    </w:lvl>
    <w:lvl w:ilvl="3" w:tplc="315AB7CE">
      <w:start w:val="1"/>
      <w:numFmt w:val="bullet"/>
      <w:lvlText w:val=""/>
      <w:lvlJc w:val="left"/>
      <w:pPr>
        <w:ind w:left="2880" w:hanging="360"/>
      </w:pPr>
      <w:rPr>
        <w:rFonts w:ascii="Symbol" w:hAnsi="Symbol" w:hint="default"/>
      </w:rPr>
    </w:lvl>
    <w:lvl w:ilvl="4" w:tplc="CD6EA36E">
      <w:start w:val="1"/>
      <w:numFmt w:val="bullet"/>
      <w:lvlText w:val="o"/>
      <w:lvlJc w:val="left"/>
      <w:pPr>
        <w:ind w:left="3600" w:hanging="360"/>
      </w:pPr>
      <w:rPr>
        <w:rFonts w:ascii="Courier New" w:hAnsi="Courier New" w:hint="default"/>
      </w:rPr>
    </w:lvl>
    <w:lvl w:ilvl="5" w:tplc="46BAC490">
      <w:start w:val="1"/>
      <w:numFmt w:val="bullet"/>
      <w:lvlText w:val=""/>
      <w:lvlJc w:val="left"/>
      <w:pPr>
        <w:ind w:left="4320" w:hanging="360"/>
      </w:pPr>
      <w:rPr>
        <w:rFonts w:ascii="Wingdings" w:hAnsi="Wingdings" w:hint="default"/>
      </w:rPr>
    </w:lvl>
    <w:lvl w:ilvl="6" w:tplc="76DEBB68">
      <w:start w:val="1"/>
      <w:numFmt w:val="bullet"/>
      <w:lvlText w:val=""/>
      <w:lvlJc w:val="left"/>
      <w:pPr>
        <w:ind w:left="5040" w:hanging="360"/>
      </w:pPr>
      <w:rPr>
        <w:rFonts w:ascii="Symbol" w:hAnsi="Symbol" w:hint="default"/>
      </w:rPr>
    </w:lvl>
    <w:lvl w:ilvl="7" w:tplc="110200E2">
      <w:start w:val="1"/>
      <w:numFmt w:val="bullet"/>
      <w:lvlText w:val="o"/>
      <w:lvlJc w:val="left"/>
      <w:pPr>
        <w:ind w:left="5760" w:hanging="360"/>
      </w:pPr>
      <w:rPr>
        <w:rFonts w:ascii="Courier New" w:hAnsi="Courier New" w:hint="default"/>
      </w:rPr>
    </w:lvl>
    <w:lvl w:ilvl="8" w:tplc="2A9C1E62">
      <w:start w:val="1"/>
      <w:numFmt w:val="bullet"/>
      <w:lvlText w:val=""/>
      <w:lvlJc w:val="left"/>
      <w:pPr>
        <w:ind w:left="6480" w:hanging="360"/>
      </w:pPr>
      <w:rPr>
        <w:rFonts w:ascii="Wingdings" w:hAnsi="Wingdings" w:hint="default"/>
      </w:rPr>
    </w:lvl>
  </w:abstractNum>
  <w:abstractNum w:abstractNumId="40" w15:restartNumberingAfterBreak="0">
    <w:nsid w:val="525E2EDA"/>
    <w:multiLevelType w:val="hybridMultilevel"/>
    <w:tmpl w:val="FFFFFFFF"/>
    <w:lvl w:ilvl="0" w:tplc="5218E662">
      <w:start w:val="1"/>
      <w:numFmt w:val="bullet"/>
      <w:lvlText w:val=""/>
      <w:lvlJc w:val="left"/>
      <w:pPr>
        <w:ind w:left="720" w:hanging="360"/>
      </w:pPr>
      <w:rPr>
        <w:rFonts w:ascii="Symbol" w:hAnsi="Symbol" w:hint="default"/>
      </w:rPr>
    </w:lvl>
    <w:lvl w:ilvl="1" w:tplc="D7A21918">
      <w:start w:val="1"/>
      <w:numFmt w:val="bullet"/>
      <w:lvlText w:val="o"/>
      <w:lvlJc w:val="left"/>
      <w:pPr>
        <w:ind w:left="1440" w:hanging="360"/>
      </w:pPr>
      <w:rPr>
        <w:rFonts w:ascii="Courier New" w:hAnsi="Courier New" w:hint="default"/>
      </w:rPr>
    </w:lvl>
    <w:lvl w:ilvl="2" w:tplc="ED94D83A">
      <w:start w:val="1"/>
      <w:numFmt w:val="bullet"/>
      <w:lvlText w:val=""/>
      <w:lvlJc w:val="left"/>
      <w:pPr>
        <w:ind w:left="2160" w:hanging="360"/>
      </w:pPr>
      <w:rPr>
        <w:rFonts w:ascii="Wingdings" w:hAnsi="Wingdings" w:hint="default"/>
      </w:rPr>
    </w:lvl>
    <w:lvl w:ilvl="3" w:tplc="E872FBEE">
      <w:start w:val="1"/>
      <w:numFmt w:val="bullet"/>
      <w:lvlText w:val=""/>
      <w:lvlJc w:val="left"/>
      <w:pPr>
        <w:ind w:left="2880" w:hanging="360"/>
      </w:pPr>
      <w:rPr>
        <w:rFonts w:ascii="Symbol" w:hAnsi="Symbol" w:hint="default"/>
      </w:rPr>
    </w:lvl>
    <w:lvl w:ilvl="4" w:tplc="73540232">
      <w:start w:val="1"/>
      <w:numFmt w:val="bullet"/>
      <w:lvlText w:val="o"/>
      <w:lvlJc w:val="left"/>
      <w:pPr>
        <w:ind w:left="3600" w:hanging="360"/>
      </w:pPr>
      <w:rPr>
        <w:rFonts w:ascii="Courier New" w:hAnsi="Courier New" w:hint="default"/>
      </w:rPr>
    </w:lvl>
    <w:lvl w:ilvl="5" w:tplc="A150E7EA">
      <w:start w:val="1"/>
      <w:numFmt w:val="bullet"/>
      <w:lvlText w:val=""/>
      <w:lvlJc w:val="left"/>
      <w:pPr>
        <w:ind w:left="4320" w:hanging="360"/>
      </w:pPr>
      <w:rPr>
        <w:rFonts w:ascii="Wingdings" w:hAnsi="Wingdings" w:hint="default"/>
      </w:rPr>
    </w:lvl>
    <w:lvl w:ilvl="6" w:tplc="9828D8C0">
      <w:start w:val="1"/>
      <w:numFmt w:val="bullet"/>
      <w:lvlText w:val=""/>
      <w:lvlJc w:val="left"/>
      <w:pPr>
        <w:ind w:left="5040" w:hanging="360"/>
      </w:pPr>
      <w:rPr>
        <w:rFonts w:ascii="Symbol" w:hAnsi="Symbol" w:hint="default"/>
      </w:rPr>
    </w:lvl>
    <w:lvl w:ilvl="7" w:tplc="E564EA68">
      <w:start w:val="1"/>
      <w:numFmt w:val="bullet"/>
      <w:lvlText w:val="o"/>
      <w:lvlJc w:val="left"/>
      <w:pPr>
        <w:ind w:left="5760" w:hanging="360"/>
      </w:pPr>
      <w:rPr>
        <w:rFonts w:ascii="Courier New" w:hAnsi="Courier New" w:hint="default"/>
      </w:rPr>
    </w:lvl>
    <w:lvl w:ilvl="8" w:tplc="1F52D6D6">
      <w:start w:val="1"/>
      <w:numFmt w:val="bullet"/>
      <w:lvlText w:val=""/>
      <w:lvlJc w:val="left"/>
      <w:pPr>
        <w:ind w:left="6480" w:hanging="360"/>
      </w:pPr>
      <w:rPr>
        <w:rFonts w:ascii="Wingdings" w:hAnsi="Wingdings" w:hint="default"/>
      </w:rPr>
    </w:lvl>
  </w:abstractNum>
  <w:abstractNum w:abstractNumId="41" w15:restartNumberingAfterBreak="0">
    <w:nsid w:val="53F0620D"/>
    <w:multiLevelType w:val="hybridMultilevel"/>
    <w:tmpl w:val="9B62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1611C2"/>
    <w:multiLevelType w:val="multilevel"/>
    <w:tmpl w:val="96B4DF56"/>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54F87449"/>
    <w:multiLevelType w:val="hybridMultilevel"/>
    <w:tmpl w:val="FFFFFFFF"/>
    <w:lvl w:ilvl="0" w:tplc="EC4E05C8">
      <w:start w:val="1"/>
      <w:numFmt w:val="bullet"/>
      <w:lvlText w:val=""/>
      <w:lvlJc w:val="left"/>
      <w:pPr>
        <w:ind w:left="720" w:hanging="360"/>
      </w:pPr>
      <w:rPr>
        <w:rFonts w:ascii="Symbol" w:hAnsi="Symbol" w:hint="default"/>
      </w:rPr>
    </w:lvl>
    <w:lvl w:ilvl="1" w:tplc="38CEBF46">
      <w:start w:val="1"/>
      <w:numFmt w:val="bullet"/>
      <w:lvlText w:val="o"/>
      <w:lvlJc w:val="left"/>
      <w:pPr>
        <w:ind w:left="1440" w:hanging="360"/>
      </w:pPr>
      <w:rPr>
        <w:rFonts w:ascii="Courier New" w:hAnsi="Courier New" w:hint="default"/>
      </w:rPr>
    </w:lvl>
    <w:lvl w:ilvl="2" w:tplc="8CE25BA8">
      <w:start w:val="1"/>
      <w:numFmt w:val="bullet"/>
      <w:lvlText w:val=""/>
      <w:lvlJc w:val="left"/>
      <w:pPr>
        <w:ind w:left="2160" w:hanging="360"/>
      </w:pPr>
      <w:rPr>
        <w:rFonts w:ascii="Wingdings" w:hAnsi="Wingdings" w:hint="default"/>
      </w:rPr>
    </w:lvl>
    <w:lvl w:ilvl="3" w:tplc="9600FE3C">
      <w:start w:val="1"/>
      <w:numFmt w:val="bullet"/>
      <w:lvlText w:val=""/>
      <w:lvlJc w:val="left"/>
      <w:pPr>
        <w:ind w:left="2880" w:hanging="360"/>
      </w:pPr>
      <w:rPr>
        <w:rFonts w:ascii="Symbol" w:hAnsi="Symbol" w:hint="default"/>
      </w:rPr>
    </w:lvl>
    <w:lvl w:ilvl="4" w:tplc="C894620A">
      <w:start w:val="1"/>
      <w:numFmt w:val="bullet"/>
      <w:lvlText w:val="o"/>
      <w:lvlJc w:val="left"/>
      <w:pPr>
        <w:ind w:left="3600" w:hanging="360"/>
      </w:pPr>
      <w:rPr>
        <w:rFonts w:ascii="Courier New" w:hAnsi="Courier New" w:hint="default"/>
      </w:rPr>
    </w:lvl>
    <w:lvl w:ilvl="5" w:tplc="A052F218">
      <w:start w:val="1"/>
      <w:numFmt w:val="bullet"/>
      <w:lvlText w:val=""/>
      <w:lvlJc w:val="left"/>
      <w:pPr>
        <w:ind w:left="4320" w:hanging="360"/>
      </w:pPr>
      <w:rPr>
        <w:rFonts w:ascii="Wingdings" w:hAnsi="Wingdings" w:hint="default"/>
      </w:rPr>
    </w:lvl>
    <w:lvl w:ilvl="6" w:tplc="3ED6EE78">
      <w:start w:val="1"/>
      <w:numFmt w:val="bullet"/>
      <w:lvlText w:val=""/>
      <w:lvlJc w:val="left"/>
      <w:pPr>
        <w:ind w:left="5040" w:hanging="360"/>
      </w:pPr>
      <w:rPr>
        <w:rFonts w:ascii="Symbol" w:hAnsi="Symbol" w:hint="default"/>
      </w:rPr>
    </w:lvl>
    <w:lvl w:ilvl="7" w:tplc="1D1641FE">
      <w:start w:val="1"/>
      <w:numFmt w:val="bullet"/>
      <w:lvlText w:val="o"/>
      <w:lvlJc w:val="left"/>
      <w:pPr>
        <w:ind w:left="5760" w:hanging="360"/>
      </w:pPr>
      <w:rPr>
        <w:rFonts w:ascii="Courier New" w:hAnsi="Courier New" w:hint="default"/>
      </w:rPr>
    </w:lvl>
    <w:lvl w:ilvl="8" w:tplc="18E8F2C8">
      <w:start w:val="1"/>
      <w:numFmt w:val="bullet"/>
      <w:lvlText w:val=""/>
      <w:lvlJc w:val="left"/>
      <w:pPr>
        <w:ind w:left="6480" w:hanging="360"/>
      </w:pPr>
      <w:rPr>
        <w:rFonts w:ascii="Wingdings" w:hAnsi="Wingdings" w:hint="default"/>
      </w:rPr>
    </w:lvl>
  </w:abstractNum>
  <w:abstractNum w:abstractNumId="45" w15:restartNumberingAfterBreak="0">
    <w:nsid w:val="55A31377"/>
    <w:multiLevelType w:val="hybridMultilevel"/>
    <w:tmpl w:val="FFFFFFFF"/>
    <w:lvl w:ilvl="0" w:tplc="DE0C37B4">
      <w:start w:val="1"/>
      <w:numFmt w:val="bullet"/>
      <w:lvlText w:val=""/>
      <w:lvlJc w:val="left"/>
      <w:pPr>
        <w:ind w:left="720" w:hanging="360"/>
      </w:pPr>
      <w:rPr>
        <w:rFonts w:ascii="Symbol" w:hAnsi="Symbol" w:hint="default"/>
      </w:rPr>
    </w:lvl>
    <w:lvl w:ilvl="1" w:tplc="5D9493A4">
      <w:start w:val="1"/>
      <w:numFmt w:val="bullet"/>
      <w:lvlText w:val="o"/>
      <w:lvlJc w:val="left"/>
      <w:pPr>
        <w:ind w:left="1440" w:hanging="360"/>
      </w:pPr>
      <w:rPr>
        <w:rFonts w:ascii="Courier New" w:hAnsi="Courier New" w:hint="default"/>
      </w:rPr>
    </w:lvl>
    <w:lvl w:ilvl="2" w:tplc="A518F1BA">
      <w:start w:val="1"/>
      <w:numFmt w:val="bullet"/>
      <w:lvlText w:val=""/>
      <w:lvlJc w:val="left"/>
      <w:pPr>
        <w:ind w:left="2160" w:hanging="360"/>
      </w:pPr>
      <w:rPr>
        <w:rFonts w:ascii="Wingdings" w:hAnsi="Wingdings" w:hint="default"/>
      </w:rPr>
    </w:lvl>
    <w:lvl w:ilvl="3" w:tplc="23DADF28">
      <w:start w:val="1"/>
      <w:numFmt w:val="bullet"/>
      <w:lvlText w:val=""/>
      <w:lvlJc w:val="left"/>
      <w:pPr>
        <w:ind w:left="2880" w:hanging="360"/>
      </w:pPr>
      <w:rPr>
        <w:rFonts w:ascii="Symbol" w:hAnsi="Symbol" w:hint="default"/>
      </w:rPr>
    </w:lvl>
    <w:lvl w:ilvl="4" w:tplc="B9022524">
      <w:start w:val="1"/>
      <w:numFmt w:val="bullet"/>
      <w:lvlText w:val="o"/>
      <w:lvlJc w:val="left"/>
      <w:pPr>
        <w:ind w:left="3600" w:hanging="360"/>
      </w:pPr>
      <w:rPr>
        <w:rFonts w:ascii="Courier New" w:hAnsi="Courier New" w:hint="default"/>
      </w:rPr>
    </w:lvl>
    <w:lvl w:ilvl="5" w:tplc="49500D68">
      <w:start w:val="1"/>
      <w:numFmt w:val="bullet"/>
      <w:lvlText w:val=""/>
      <w:lvlJc w:val="left"/>
      <w:pPr>
        <w:ind w:left="4320" w:hanging="360"/>
      </w:pPr>
      <w:rPr>
        <w:rFonts w:ascii="Wingdings" w:hAnsi="Wingdings" w:hint="default"/>
      </w:rPr>
    </w:lvl>
    <w:lvl w:ilvl="6" w:tplc="A418C886">
      <w:start w:val="1"/>
      <w:numFmt w:val="bullet"/>
      <w:lvlText w:val=""/>
      <w:lvlJc w:val="left"/>
      <w:pPr>
        <w:ind w:left="5040" w:hanging="360"/>
      </w:pPr>
      <w:rPr>
        <w:rFonts w:ascii="Symbol" w:hAnsi="Symbol" w:hint="default"/>
      </w:rPr>
    </w:lvl>
    <w:lvl w:ilvl="7" w:tplc="5A3E6E56">
      <w:start w:val="1"/>
      <w:numFmt w:val="bullet"/>
      <w:lvlText w:val="o"/>
      <w:lvlJc w:val="left"/>
      <w:pPr>
        <w:ind w:left="5760" w:hanging="360"/>
      </w:pPr>
      <w:rPr>
        <w:rFonts w:ascii="Courier New" w:hAnsi="Courier New" w:hint="default"/>
      </w:rPr>
    </w:lvl>
    <w:lvl w:ilvl="8" w:tplc="5F04B562">
      <w:start w:val="1"/>
      <w:numFmt w:val="bullet"/>
      <w:lvlText w:val=""/>
      <w:lvlJc w:val="left"/>
      <w:pPr>
        <w:ind w:left="6480" w:hanging="360"/>
      </w:pPr>
      <w:rPr>
        <w:rFonts w:ascii="Wingdings" w:hAnsi="Wingdings" w:hint="default"/>
      </w:rPr>
    </w:lvl>
  </w:abstractNum>
  <w:abstractNum w:abstractNumId="46" w15:restartNumberingAfterBreak="0">
    <w:nsid w:val="58D10FEE"/>
    <w:multiLevelType w:val="hybridMultilevel"/>
    <w:tmpl w:val="987A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E9C4660"/>
    <w:multiLevelType w:val="hybridMultilevel"/>
    <w:tmpl w:val="FFFFFFFF"/>
    <w:lvl w:ilvl="0" w:tplc="4ABA3254">
      <w:start w:val="1"/>
      <w:numFmt w:val="bullet"/>
      <w:lvlText w:val=""/>
      <w:lvlJc w:val="left"/>
      <w:pPr>
        <w:ind w:left="720" w:hanging="360"/>
      </w:pPr>
      <w:rPr>
        <w:rFonts w:ascii="Symbol" w:hAnsi="Symbol" w:hint="default"/>
      </w:rPr>
    </w:lvl>
    <w:lvl w:ilvl="1" w:tplc="2732F23A">
      <w:start w:val="1"/>
      <w:numFmt w:val="bullet"/>
      <w:lvlText w:val="o"/>
      <w:lvlJc w:val="left"/>
      <w:pPr>
        <w:ind w:left="1440" w:hanging="360"/>
      </w:pPr>
      <w:rPr>
        <w:rFonts w:ascii="Courier New" w:hAnsi="Courier New" w:hint="default"/>
      </w:rPr>
    </w:lvl>
    <w:lvl w:ilvl="2" w:tplc="23700428">
      <w:start w:val="1"/>
      <w:numFmt w:val="bullet"/>
      <w:lvlText w:val=""/>
      <w:lvlJc w:val="left"/>
      <w:pPr>
        <w:ind w:left="2160" w:hanging="360"/>
      </w:pPr>
      <w:rPr>
        <w:rFonts w:ascii="Wingdings" w:hAnsi="Wingdings" w:hint="default"/>
      </w:rPr>
    </w:lvl>
    <w:lvl w:ilvl="3" w:tplc="F4E6BFFA">
      <w:start w:val="1"/>
      <w:numFmt w:val="bullet"/>
      <w:lvlText w:val=""/>
      <w:lvlJc w:val="left"/>
      <w:pPr>
        <w:ind w:left="2880" w:hanging="360"/>
      </w:pPr>
      <w:rPr>
        <w:rFonts w:ascii="Symbol" w:hAnsi="Symbol" w:hint="default"/>
      </w:rPr>
    </w:lvl>
    <w:lvl w:ilvl="4" w:tplc="89E2207E">
      <w:start w:val="1"/>
      <w:numFmt w:val="bullet"/>
      <w:lvlText w:val="o"/>
      <w:lvlJc w:val="left"/>
      <w:pPr>
        <w:ind w:left="3600" w:hanging="360"/>
      </w:pPr>
      <w:rPr>
        <w:rFonts w:ascii="Courier New" w:hAnsi="Courier New" w:hint="default"/>
      </w:rPr>
    </w:lvl>
    <w:lvl w:ilvl="5" w:tplc="DDF0F6BA">
      <w:start w:val="1"/>
      <w:numFmt w:val="bullet"/>
      <w:lvlText w:val=""/>
      <w:lvlJc w:val="left"/>
      <w:pPr>
        <w:ind w:left="4320" w:hanging="360"/>
      </w:pPr>
      <w:rPr>
        <w:rFonts w:ascii="Wingdings" w:hAnsi="Wingdings" w:hint="default"/>
      </w:rPr>
    </w:lvl>
    <w:lvl w:ilvl="6" w:tplc="E0F0E6CC">
      <w:start w:val="1"/>
      <w:numFmt w:val="bullet"/>
      <w:lvlText w:val=""/>
      <w:lvlJc w:val="left"/>
      <w:pPr>
        <w:ind w:left="5040" w:hanging="360"/>
      </w:pPr>
      <w:rPr>
        <w:rFonts w:ascii="Symbol" w:hAnsi="Symbol" w:hint="default"/>
      </w:rPr>
    </w:lvl>
    <w:lvl w:ilvl="7" w:tplc="BC2A476E">
      <w:start w:val="1"/>
      <w:numFmt w:val="bullet"/>
      <w:lvlText w:val="o"/>
      <w:lvlJc w:val="left"/>
      <w:pPr>
        <w:ind w:left="5760" w:hanging="360"/>
      </w:pPr>
      <w:rPr>
        <w:rFonts w:ascii="Courier New" w:hAnsi="Courier New" w:hint="default"/>
      </w:rPr>
    </w:lvl>
    <w:lvl w:ilvl="8" w:tplc="D39C89A6">
      <w:start w:val="1"/>
      <w:numFmt w:val="bullet"/>
      <w:lvlText w:val=""/>
      <w:lvlJc w:val="left"/>
      <w:pPr>
        <w:ind w:left="6480" w:hanging="360"/>
      </w:pPr>
      <w:rPr>
        <w:rFonts w:ascii="Wingdings" w:hAnsi="Wingdings" w:hint="default"/>
      </w:rPr>
    </w:lvl>
  </w:abstractNum>
  <w:abstractNum w:abstractNumId="48" w15:restartNumberingAfterBreak="0">
    <w:nsid w:val="6096296E"/>
    <w:multiLevelType w:val="hybridMultilevel"/>
    <w:tmpl w:val="FFFFFFFF"/>
    <w:lvl w:ilvl="0" w:tplc="2494AEB2">
      <w:start w:val="1"/>
      <w:numFmt w:val="bullet"/>
      <w:lvlText w:val=""/>
      <w:lvlJc w:val="left"/>
      <w:pPr>
        <w:ind w:left="720" w:hanging="360"/>
      </w:pPr>
      <w:rPr>
        <w:rFonts w:ascii="Symbol" w:hAnsi="Symbol" w:hint="default"/>
      </w:rPr>
    </w:lvl>
    <w:lvl w:ilvl="1" w:tplc="713A3470">
      <w:start w:val="1"/>
      <w:numFmt w:val="bullet"/>
      <w:lvlText w:val="o"/>
      <w:lvlJc w:val="left"/>
      <w:pPr>
        <w:ind w:left="1440" w:hanging="360"/>
      </w:pPr>
      <w:rPr>
        <w:rFonts w:ascii="Courier New" w:hAnsi="Courier New" w:hint="default"/>
      </w:rPr>
    </w:lvl>
    <w:lvl w:ilvl="2" w:tplc="109A43D6">
      <w:start w:val="1"/>
      <w:numFmt w:val="bullet"/>
      <w:lvlText w:val=""/>
      <w:lvlJc w:val="left"/>
      <w:pPr>
        <w:ind w:left="2160" w:hanging="360"/>
      </w:pPr>
      <w:rPr>
        <w:rFonts w:ascii="Wingdings" w:hAnsi="Wingdings" w:hint="default"/>
      </w:rPr>
    </w:lvl>
    <w:lvl w:ilvl="3" w:tplc="F0405812">
      <w:start w:val="1"/>
      <w:numFmt w:val="bullet"/>
      <w:lvlText w:val=""/>
      <w:lvlJc w:val="left"/>
      <w:pPr>
        <w:ind w:left="2880" w:hanging="360"/>
      </w:pPr>
      <w:rPr>
        <w:rFonts w:ascii="Symbol" w:hAnsi="Symbol" w:hint="default"/>
      </w:rPr>
    </w:lvl>
    <w:lvl w:ilvl="4" w:tplc="332CA1B6">
      <w:start w:val="1"/>
      <w:numFmt w:val="bullet"/>
      <w:lvlText w:val="o"/>
      <w:lvlJc w:val="left"/>
      <w:pPr>
        <w:ind w:left="3600" w:hanging="360"/>
      </w:pPr>
      <w:rPr>
        <w:rFonts w:ascii="Courier New" w:hAnsi="Courier New" w:hint="default"/>
      </w:rPr>
    </w:lvl>
    <w:lvl w:ilvl="5" w:tplc="6A56F21C">
      <w:start w:val="1"/>
      <w:numFmt w:val="bullet"/>
      <w:lvlText w:val=""/>
      <w:lvlJc w:val="left"/>
      <w:pPr>
        <w:ind w:left="4320" w:hanging="360"/>
      </w:pPr>
      <w:rPr>
        <w:rFonts w:ascii="Wingdings" w:hAnsi="Wingdings" w:hint="default"/>
      </w:rPr>
    </w:lvl>
    <w:lvl w:ilvl="6" w:tplc="D696C38A">
      <w:start w:val="1"/>
      <w:numFmt w:val="bullet"/>
      <w:lvlText w:val=""/>
      <w:lvlJc w:val="left"/>
      <w:pPr>
        <w:ind w:left="5040" w:hanging="360"/>
      </w:pPr>
      <w:rPr>
        <w:rFonts w:ascii="Symbol" w:hAnsi="Symbol" w:hint="default"/>
      </w:rPr>
    </w:lvl>
    <w:lvl w:ilvl="7" w:tplc="412479AC">
      <w:start w:val="1"/>
      <w:numFmt w:val="bullet"/>
      <w:lvlText w:val="o"/>
      <w:lvlJc w:val="left"/>
      <w:pPr>
        <w:ind w:left="5760" w:hanging="360"/>
      </w:pPr>
      <w:rPr>
        <w:rFonts w:ascii="Courier New" w:hAnsi="Courier New" w:hint="default"/>
      </w:rPr>
    </w:lvl>
    <w:lvl w:ilvl="8" w:tplc="446C5AFA">
      <w:start w:val="1"/>
      <w:numFmt w:val="bullet"/>
      <w:lvlText w:val=""/>
      <w:lvlJc w:val="left"/>
      <w:pPr>
        <w:ind w:left="6480" w:hanging="360"/>
      </w:pPr>
      <w:rPr>
        <w:rFonts w:ascii="Wingdings" w:hAnsi="Wingdings" w:hint="default"/>
      </w:rPr>
    </w:lvl>
  </w:abstractNum>
  <w:abstractNum w:abstractNumId="49" w15:restartNumberingAfterBreak="0">
    <w:nsid w:val="6309259F"/>
    <w:multiLevelType w:val="multilevel"/>
    <w:tmpl w:val="866C5A8E"/>
    <w:styleLink w:val="ZZTabl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0" w15:restartNumberingAfterBreak="0">
    <w:nsid w:val="65FB241F"/>
    <w:multiLevelType w:val="hybridMultilevel"/>
    <w:tmpl w:val="FBC8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406662"/>
    <w:multiLevelType w:val="hybridMultilevel"/>
    <w:tmpl w:val="FFFFFFFF"/>
    <w:lvl w:ilvl="0" w:tplc="0B88B1B8">
      <w:start w:val="1"/>
      <w:numFmt w:val="bullet"/>
      <w:lvlText w:val=""/>
      <w:lvlJc w:val="left"/>
      <w:pPr>
        <w:ind w:left="720" w:hanging="360"/>
      </w:pPr>
      <w:rPr>
        <w:rFonts w:ascii="Symbol" w:hAnsi="Symbol" w:hint="default"/>
      </w:rPr>
    </w:lvl>
    <w:lvl w:ilvl="1" w:tplc="91201DFA">
      <w:start w:val="1"/>
      <w:numFmt w:val="bullet"/>
      <w:lvlText w:val="o"/>
      <w:lvlJc w:val="left"/>
      <w:pPr>
        <w:ind w:left="1440" w:hanging="360"/>
      </w:pPr>
      <w:rPr>
        <w:rFonts w:ascii="Courier New" w:hAnsi="Courier New" w:hint="default"/>
      </w:rPr>
    </w:lvl>
    <w:lvl w:ilvl="2" w:tplc="4692D6D6">
      <w:start w:val="1"/>
      <w:numFmt w:val="bullet"/>
      <w:lvlText w:val=""/>
      <w:lvlJc w:val="left"/>
      <w:pPr>
        <w:ind w:left="2160" w:hanging="360"/>
      </w:pPr>
      <w:rPr>
        <w:rFonts w:ascii="Wingdings" w:hAnsi="Wingdings" w:hint="default"/>
      </w:rPr>
    </w:lvl>
    <w:lvl w:ilvl="3" w:tplc="69E0564E">
      <w:start w:val="1"/>
      <w:numFmt w:val="bullet"/>
      <w:lvlText w:val=""/>
      <w:lvlJc w:val="left"/>
      <w:pPr>
        <w:ind w:left="2880" w:hanging="360"/>
      </w:pPr>
      <w:rPr>
        <w:rFonts w:ascii="Symbol" w:hAnsi="Symbol" w:hint="default"/>
      </w:rPr>
    </w:lvl>
    <w:lvl w:ilvl="4" w:tplc="6E52CBAC">
      <w:start w:val="1"/>
      <w:numFmt w:val="bullet"/>
      <w:lvlText w:val="o"/>
      <w:lvlJc w:val="left"/>
      <w:pPr>
        <w:ind w:left="3600" w:hanging="360"/>
      </w:pPr>
      <w:rPr>
        <w:rFonts w:ascii="Courier New" w:hAnsi="Courier New" w:hint="default"/>
      </w:rPr>
    </w:lvl>
    <w:lvl w:ilvl="5" w:tplc="0DB41586">
      <w:start w:val="1"/>
      <w:numFmt w:val="bullet"/>
      <w:lvlText w:val=""/>
      <w:lvlJc w:val="left"/>
      <w:pPr>
        <w:ind w:left="4320" w:hanging="360"/>
      </w:pPr>
      <w:rPr>
        <w:rFonts w:ascii="Wingdings" w:hAnsi="Wingdings" w:hint="default"/>
      </w:rPr>
    </w:lvl>
    <w:lvl w:ilvl="6" w:tplc="150E4088">
      <w:start w:val="1"/>
      <w:numFmt w:val="bullet"/>
      <w:lvlText w:val=""/>
      <w:lvlJc w:val="left"/>
      <w:pPr>
        <w:ind w:left="5040" w:hanging="360"/>
      </w:pPr>
      <w:rPr>
        <w:rFonts w:ascii="Symbol" w:hAnsi="Symbol" w:hint="default"/>
      </w:rPr>
    </w:lvl>
    <w:lvl w:ilvl="7" w:tplc="2402BDA6">
      <w:start w:val="1"/>
      <w:numFmt w:val="bullet"/>
      <w:lvlText w:val="o"/>
      <w:lvlJc w:val="left"/>
      <w:pPr>
        <w:ind w:left="5760" w:hanging="360"/>
      </w:pPr>
      <w:rPr>
        <w:rFonts w:ascii="Courier New" w:hAnsi="Courier New" w:hint="default"/>
      </w:rPr>
    </w:lvl>
    <w:lvl w:ilvl="8" w:tplc="190AFABC">
      <w:start w:val="1"/>
      <w:numFmt w:val="bullet"/>
      <w:lvlText w:val=""/>
      <w:lvlJc w:val="left"/>
      <w:pPr>
        <w:ind w:left="6480" w:hanging="360"/>
      </w:pPr>
      <w:rPr>
        <w:rFonts w:ascii="Wingdings" w:hAnsi="Wingdings" w:hint="default"/>
      </w:rPr>
    </w:lvl>
  </w:abstractNum>
  <w:abstractNum w:abstractNumId="52" w15:restartNumberingAfterBreak="0">
    <w:nsid w:val="6883466A"/>
    <w:multiLevelType w:val="hybridMultilevel"/>
    <w:tmpl w:val="F2DC8F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3" w15:restartNumberingAfterBreak="0">
    <w:nsid w:val="6BAC7DC3"/>
    <w:multiLevelType w:val="hybridMultilevel"/>
    <w:tmpl w:val="FFFFFFFF"/>
    <w:lvl w:ilvl="0" w:tplc="F0DAA5A8">
      <w:start w:val="1"/>
      <w:numFmt w:val="bullet"/>
      <w:lvlText w:val=""/>
      <w:lvlJc w:val="left"/>
      <w:pPr>
        <w:ind w:left="720" w:hanging="360"/>
      </w:pPr>
      <w:rPr>
        <w:rFonts w:ascii="Symbol" w:hAnsi="Symbol" w:hint="default"/>
      </w:rPr>
    </w:lvl>
    <w:lvl w:ilvl="1" w:tplc="AAE6D054">
      <w:start w:val="1"/>
      <w:numFmt w:val="bullet"/>
      <w:lvlText w:val="o"/>
      <w:lvlJc w:val="left"/>
      <w:pPr>
        <w:ind w:left="1440" w:hanging="360"/>
      </w:pPr>
      <w:rPr>
        <w:rFonts w:ascii="Courier New" w:hAnsi="Courier New" w:hint="default"/>
      </w:rPr>
    </w:lvl>
    <w:lvl w:ilvl="2" w:tplc="BF20C8E4">
      <w:start w:val="1"/>
      <w:numFmt w:val="bullet"/>
      <w:lvlText w:val=""/>
      <w:lvlJc w:val="left"/>
      <w:pPr>
        <w:ind w:left="2160" w:hanging="360"/>
      </w:pPr>
      <w:rPr>
        <w:rFonts w:ascii="Wingdings" w:hAnsi="Wingdings" w:hint="default"/>
      </w:rPr>
    </w:lvl>
    <w:lvl w:ilvl="3" w:tplc="91D62868">
      <w:start w:val="1"/>
      <w:numFmt w:val="bullet"/>
      <w:lvlText w:val=""/>
      <w:lvlJc w:val="left"/>
      <w:pPr>
        <w:ind w:left="2880" w:hanging="360"/>
      </w:pPr>
      <w:rPr>
        <w:rFonts w:ascii="Symbol" w:hAnsi="Symbol" w:hint="default"/>
      </w:rPr>
    </w:lvl>
    <w:lvl w:ilvl="4" w:tplc="6F92CD8C">
      <w:start w:val="1"/>
      <w:numFmt w:val="bullet"/>
      <w:lvlText w:val="o"/>
      <w:lvlJc w:val="left"/>
      <w:pPr>
        <w:ind w:left="3600" w:hanging="360"/>
      </w:pPr>
      <w:rPr>
        <w:rFonts w:ascii="Courier New" w:hAnsi="Courier New" w:hint="default"/>
      </w:rPr>
    </w:lvl>
    <w:lvl w:ilvl="5" w:tplc="1924BD66">
      <w:start w:val="1"/>
      <w:numFmt w:val="bullet"/>
      <w:lvlText w:val=""/>
      <w:lvlJc w:val="left"/>
      <w:pPr>
        <w:ind w:left="4320" w:hanging="360"/>
      </w:pPr>
      <w:rPr>
        <w:rFonts w:ascii="Wingdings" w:hAnsi="Wingdings" w:hint="default"/>
      </w:rPr>
    </w:lvl>
    <w:lvl w:ilvl="6" w:tplc="958EF65A">
      <w:start w:val="1"/>
      <w:numFmt w:val="bullet"/>
      <w:lvlText w:val=""/>
      <w:lvlJc w:val="left"/>
      <w:pPr>
        <w:ind w:left="5040" w:hanging="360"/>
      </w:pPr>
      <w:rPr>
        <w:rFonts w:ascii="Symbol" w:hAnsi="Symbol" w:hint="default"/>
      </w:rPr>
    </w:lvl>
    <w:lvl w:ilvl="7" w:tplc="5FB044BE">
      <w:start w:val="1"/>
      <w:numFmt w:val="bullet"/>
      <w:lvlText w:val="o"/>
      <w:lvlJc w:val="left"/>
      <w:pPr>
        <w:ind w:left="5760" w:hanging="360"/>
      </w:pPr>
      <w:rPr>
        <w:rFonts w:ascii="Courier New" w:hAnsi="Courier New" w:hint="default"/>
      </w:rPr>
    </w:lvl>
    <w:lvl w:ilvl="8" w:tplc="9EE89DC4">
      <w:start w:val="1"/>
      <w:numFmt w:val="bullet"/>
      <w:lvlText w:val=""/>
      <w:lvlJc w:val="left"/>
      <w:pPr>
        <w:ind w:left="6480" w:hanging="360"/>
      </w:pPr>
      <w:rPr>
        <w:rFonts w:ascii="Wingdings" w:hAnsi="Wingdings" w:hint="default"/>
      </w:rPr>
    </w:lvl>
  </w:abstractNum>
  <w:abstractNum w:abstractNumId="54" w15:restartNumberingAfterBreak="0">
    <w:nsid w:val="6E602271"/>
    <w:multiLevelType w:val="hybridMultilevel"/>
    <w:tmpl w:val="FFFFFFFF"/>
    <w:lvl w:ilvl="0" w:tplc="1A5CBD46">
      <w:start w:val="1"/>
      <w:numFmt w:val="bullet"/>
      <w:lvlText w:val=""/>
      <w:lvlJc w:val="left"/>
      <w:pPr>
        <w:ind w:left="720" w:hanging="360"/>
      </w:pPr>
      <w:rPr>
        <w:rFonts w:ascii="Symbol" w:hAnsi="Symbol" w:hint="default"/>
      </w:rPr>
    </w:lvl>
    <w:lvl w:ilvl="1" w:tplc="9D205A10">
      <w:start w:val="1"/>
      <w:numFmt w:val="bullet"/>
      <w:lvlText w:val="o"/>
      <w:lvlJc w:val="left"/>
      <w:pPr>
        <w:ind w:left="1440" w:hanging="360"/>
      </w:pPr>
      <w:rPr>
        <w:rFonts w:ascii="Courier New" w:hAnsi="Courier New" w:hint="default"/>
      </w:rPr>
    </w:lvl>
    <w:lvl w:ilvl="2" w:tplc="7804B8BC">
      <w:start w:val="1"/>
      <w:numFmt w:val="bullet"/>
      <w:lvlText w:val=""/>
      <w:lvlJc w:val="left"/>
      <w:pPr>
        <w:ind w:left="2160" w:hanging="360"/>
      </w:pPr>
      <w:rPr>
        <w:rFonts w:ascii="Wingdings" w:hAnsi="Wingdings" w:hint="default"/>
      </w:rPr>
    </w:lvl>
    <w:lvl w:ilvl="3" w:tplc="A5A2BB4A">
      <w:start w:val="1"/>
      <w:numFmt w:val="bullet"/>
      <w:lvlText w:val=""/>
      <w:lvlJc w:val="left"/>
      <w:pPr>
        <w:ind w:left="2880" w:hanging="360"/>
      </w:pPr>
      <w:rPr>
        <w:rFonts w:ascii="Symbol" w:hAnsi="Symbol" w:hint="default"/>
      </w:rPr>
    </w:lvl>
    <w:lvl w:ilvl="4" w:tplc="B798F17C">
      <w:start w:val="1"/>
      <w:numFmt w:val="bullet"/>
      <w:lvlText w:val="o"/>
      <w:lvlJc w:val="left"/>
      <w:pPr>
        <w:ind w:left="3600" w:hanging="360"/>
      </w:pPr>
      <w:rPr>
        <w:rFonts w:ascii="Courier New" w:hAnsi="Courier New" w:hint="default"/>
      </w:rPr>
    </w:lvl>
    <w:lvl w:ilvl="5" w:tplc="D9BC9FD4">
      <w:start w:val="1"/>
      <w:numFmt w:val="bullet"/>
      <w:lvlText w:val=""/>
      <w:lvlJc w:val="left"/>
      <w:pPr>
        <w:ind w:left="4320" w:hanging="360"/>
      </w:pPr>
      <w:rPr>
        <w:rFonts w:ascii="Wingdings" w:hAnsi="Wingdings" w:hint="default"/>
      </w:rPr>
    </w:lvl>
    <w:lvl w:ilvl="6" w:tplc="2BCA421E">
      <w:start w:val="1"/>
      <w:numFmt w:val="bullet"/>
      <w:lvlText w:val=""/>
      <w:lvlJc w:val="left"/>
      <w:pPr>
        <w:ind w:left="5040" w:hanging="360"/>
      </w:pPr>
      <w:rPr>
        <w:rFonts w:ascii="Symbol" w:hAnsi="Symbol" w:hint="default"/>
      </w:rPr>
    </w:lvl>
    <w:lvl w:ilvl="7" w:tplc="D170712E">
      <w:start w:val="1"/>
      <w:numFmt w:val="bullet"/>
      <w:lvlText w:val="o"/>
      <w:lvlJc w:val="left"/>
      <w:pPr>
        <w:ind w:left="5760" w:hanging="360"/>
      </w:pPr>
      <w:rPr>
        <w:rFonts w:ascii="Courier New" w:hAnsi="Courier New" w:hint="default"/>
      </w:rPr>
    </w:lvl>
    <w:lvl w:ilvl="8" w:tplc="951CE058">
      <w:start w:val="1"/>
      <w:numFmt w:val="bullet"/>
      <w:lvlText w:val=""/>
      <w:lvlJc w:val="left"/>
      <w:pPr>
        <w:ind w:left="6480" w:hanging="360"/>
      </w:pPr>
      <w:rPr>
        <w:rFonts w:ascii="Wingdings" w:hAnsi="Wingdings" w:hint="default"/>
      </w:rPr>
    </w:lvl>
  </w:abstractNum>
  <w:abstractNum w:abstractNumId="55" w15:restartNumberingAfterBreak="0">
    <w:nsid w:val="6EBA370D"/>
    <w:multiLevelType w:val="hybridMultilevel"/>
    <w:tmpl w:val="FFFFFFFF"/>
    <w:lvl w:ilvl="0" w:tplc="56C8CB7A">
      <w:start w:val="1"/>
      <w:numFmt w:val="bullet"/>
      <w:lvlText w:val=""/>
      <w:lvlJc w:val="left"/>
      <w:pPr>
        <w:ind w:left="720" w:hanging="360"/>
      </w:pPr>
      <w:rPr>
        <w:rFonts w:ascii="Symbol" w:hAnsi="Symbol" w:hint="default"/>
      </w:rPr>
    </w:lvl>
    <w:lvl w:ilvl="1" w:tplc="C0B8EDFA">
      <w:start w:val="1"/>
      <w:numFmt w:val="bullet"/>
      <w:lvlText w:val="o"/>
      <w:lvlJc w:val="left"/>
      <w:pPr>
        <w:ind w:left="1440" w:hanging="360"/>
      </w:pPr>
      <w:rPr>
        <w:rFonts w:ascii="Courier New" w:hAnsi="Courier New" w:hint="default"/>
      </w:rPr>
    </w:lvl>
    <w:lvl w:ilvl="2" w:tplc="139EFDC8">
      <w:start w:val="1"/>
      <w:numFmt w:val="bullet"/>
      <w:lvlText w:val=""/>
      <w:lvlJc w:val="left"/>
      <w:pPr>
        <w:ind w:left="2160" w:hanging="360"/>
      </w:pPr>
      <w:rPr>
        <w:rFonts w:ascii="Wingdings" w:hAnsi="Wingdings" w:hint="default"/>
      </w:rPr>
    </w:lvl>
    <w:lvl w:ilvl="3" w:tplc="AC48BC94">
      <w:start w:val="1"/>
      <w:numFmt w:val="bullet"/>
      <w:lvlText w:val=""/>
      <w:lvlJc w:val="left"/>
      <w:pPr>
        <w:ind w:left="2880" w:hanging="360"/>
      </w:pPr>
      <w:rPr>
        <w:rFonts w:ascii="Symbol" w:hAnsi="Symbol" w:hint="default"/>
      </w:rPr>
    </w:lvl>
    <w:lvl w:ilvl="4" w:tplc="F47CDE5C">
      <w:start w:val="1"/>
      <w:numFmt w:val="bullet"/>
      <w:lvlText w:val="o"/>
      <w:lvlJc w:val="left"/>
      <w:pPr>
        <w:ind w:left="3600" w:hanging="360"/>
      </w:pPr>
      <w:rPr>
        <w:rFonts w:ascii="Courier New" w:hAnsi="Courier New" w:hint="default"/>
      </w:rPr>
    </w:lvl>
    <w:lvl w:ilvl="5" w:tplc="31145CEC">
      <w:start w:val="1"/>
      <w:numFmt w:val="bullet"/>
      <w:lvlText w:val=""/>
      <w:lvlJc w:val="left"/>
      <w:pPr>
        <w:ind w:left="4320" w:hanging="360"/>
      </w:pPr>
      <w:rPr>
        <w:rFonts w:ascii="Wingdings" w:hAnsi="Wingdings" w:hint="default"/>
      </w:rPr>
    </w:lvl>
    <w:lvl w:ilvl="6" w:tplc="42B690D0">
      <w:start w:val="1"/>
      <w:numFmt w:val="bullet"/>
      <w:lvlText w:val=""/>
      <w:lvlJc w:val="left"/>
      <w:pPr>
        <w:ind w:left="5040" w:hanging="360"/>
      </w:pPr>
      <w:rPr>
        <w:rFonts w:ascii="Symbol" w:hAnsi="Symbol" w:hint="default"/>
      </w:rPr>
    </w:lvl>
    <w:lvl w:ilvl="7" w:tplc="1ABC1E22">
      <w:start w:val="1"/>
      <w:numFmt w:val="bullet"/>
      <w:lvlText w:val="o"/>
      <w:lvlJc w:val="left"/>
      <w:pPr>
        <w:ind w:left="5760" w:hanging="360"/>
      </w:pPr>
      <w:rPr>
        <w:rFonts w:ascii="Courier New" w:hAnsi="Courier New" w:hint="default"/>
      </w:rPr>
    </w:lvl>
    <w:lvl w:ilvl="8" w:tplc="67B4FB9E">
      <w:start w:val="1"/>
      <w:numFmt w:val="bullet"/>
      <w:lvlText w:val=""/>
      <w:lvlJc w:val="left"/>
      <w:pPr>
        <w:ind w:left="6480" w:hanging="360"/>
      </w:pPr>
      <w:rPr>
        <w:rFonts w:ascii="Wingdings" w:hAnsi="Wingdings" w:hint="default"/>
      </w:rPr>
    </w:lvl>
  </w:abstractNum>
  <w:abstractNum w:abstractNumId="56" w15:restartNumberingAfterBreak="0">
    <w:nsid w:val="6EDD74EC"/>
    <w:multiLevelType w:val="hybridMultilevel"/>
    <w:tmpl w:val="FFFFFFFF"/>
    <w:lvl w:ilvl="0" w:tplc="C3228FEE">
      <w:start w:val="1"/>
      <w:numFmt w:val="bullet"/>
      <w:lvlText w:val=""/>
      <w:lvlJc w:val="left"/>
      <w:pPr>
        <w:ind w:left="720" w:hanging="360"/>
      </w:pPr>
      <w:rPr>
        <w:rFonts w:ascii="Symbol" w:hAnsi="Symbol" w:hint="default"/>
      </w:rPr>
    </w:lvl>
    <w:lvl w:ilvl="1" w:tplc="2B3290BC">
      <w:start w:val="1"/>
      <w:numFmt w:val="bullet"/>
      <w:lvlText w:val="o"/>
      <w:lvlJc w:val="left"/>
      <w:pPr>
        <w:ind w:left="1440" w:hanging="360"/>
      </w:pPr>
      <w:rPr>
        <w:rFonts w:ascii="Courier New" w:hAnsi="Courier New" w:hint="default"/>
      </w:rPr>
    </w:lvl>
    <w:lvl w:ilvl="2" w:tplc="07FC88F8">
      <w:start w:val="1"/>
      <w:numFmt w:val="bullet"/>
      <w:lvlText w:val=""/>
      <w:lvlJc w:val="left"/>
      <w:pPr>
        <w:ind w:left="2160" w:hanging="360"/>
      </w:pPr>
      <w:rPr>
        <w:rFonts w:ascii="Wingdings" w:hAnsi="Wingdings" w:hint="default"/>
      </w:rPr>
    </w:lvl>
    <w:lvl w:ilvl="3" w:tplc="30ACBC26">
      <w:start w:val="1"/>
      <w:numFmt w:val="bullet"/>
      <w:lvlText w:val=""/>
      <w:lvlJc w:val="left"/>
      <w:pPr>
        <w:ind w:left="2880" w:hanging="360"/>
      </w:pPr>
      <w:rPr>
        <w:rFonts w:ascii="Symbol" w:hAnsi="Symbol" w:hint="default"/>
      </w:rPr>
    </w:lvl>
    <w:lvl w:ilvl="4" w:tplc="7DC0D16C">
      <w:start w:val="1"/>
      <w:numFmt w:val="bullet"/>
      <w:lvlText w:val="o"/>
      <w:lvlJc w:val="left"/>
      <w:pPr>
        <w:ind w:left="3600" w:hanging="360"/>
      </w:pPr>
      <w:rPr>
        <w:rFonts w:ascii="Courier New" w:hAnsi="Courier New" w:hint="default"/>
      </w:rPr>
    </w:lvl>
    <w:lvl w:ilvl="5" w:tplc="D3CE1F2A">
      <w:start w:val="1"/>
      <w:numFmt w:val="bullet"/>
      <w:lvlText w:val=""/>
      <w:lvlJc w:val="left"/>
      <w:pPr>
        <w:ind w:left="4320" w:hanging="360"/>
      </w:pPr>
      <w:rPr>
        <w:rFonts w:ascii="Wingdings" w:hAnsi="Wingdings" w:hint="default"/>
      </w:rPr>
    </w:lvl>
    <w:lvl w:ilvl="6" w:tplc="EF6A4DA2">
      <w:start w:val="1"/>
      <w:numFmt w:val="bullet"/>
      <w:lvlText w:val=""/>
      <w:lvlJc w:val="left"/>
      <w:pPr>
        <w:ind w:left="5040" w:hanging="360"/>
      </w:pPr>
      <w:rPr>
        <w:rFonts w:ascii="Symbol" w:hAnsi="Symbol" w:hint="default"/>
      </w:rPr>
    </w:lvl>
    <w:lvl w:ilvl="7" w:tplc="A1E082C0">
      <w:start w:val="1"/>
      <w:numFmt w:val="bullet"/>
      <w:lvlText w:val="o"/>
      <w:lvlJc w:val="left"/>
      <w:pPr>
        <w:ind w:left="5760" w:hanging="360"/>
      </w:pPr>
      <w:rPr>
        <w:rFonts w:ascii="Courier New" w:hAnsi="Courier New" w:hint="default"/>
      </w:rPr>
    </w:lvl>
    <w:lvl w:ilvl="8" w:tplc="A2806F52">
      <w:start w:val="1"/>
      <w:numFmt w:val="bullet"/>
      <w:lvlText w:val=""/>
      <w:lvlJc w:val="left"/>
      <w:pPr>
        <w:ind w:left="6480" w:hanging="360"/>
      </w:pPr>
      <w:rPr>
        <w:rFonts w:ascii="Wingdings" w:hAnsi="Wingdings" w:hint="default"/>
      </w:rPr>
    </w:lvl>
  </w:abstractNum>
  <w:abstractNum w:abstractNumId="57" w15:restartNumberingAfterBreak="0">
    <w:nsid w:val="6EFF6A47"/>
    <w:multiLevelType w:val="multilevel"/>
    <w:tmpl w:val="075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874AD2"/>
    <w:multiLevelType w:val="hybridMultilevel"/>
    <w:tmpl w:val="FFFFFFFF"/>
    <w:lvl w:ilvl="0" w:tplc="5CF6B96A">
      <w:start w:val="1"/>
      <w:numFmt w:val="bullet"/>
      <w:lvlText w:val=""/>
      <w:lvlJc w:val="left"/>
      <w:pPr>
        <w:ind w:left="720" w:hanging="360"/>
      </w:pPr>
      <w:rPr>
        <w:rFonts w:ascii="Symbol" w:hAnsi="Symbol" w:hint="default"/>
      </w:rPr>
    </w:lvl>
    <w:lvl w:ilvl="1" w:tplc="BCD49606">
      <w:start w:val="1"/>
      <w:numFmt w:val="bullet"/>
      <w:lvlText w:val="o"/>
      <w:lvlJc w:val="left"/>
      <w:pPr>
        <w:ind w:left="1440" w:hanging="360"/>
      </w:pPr>
      <w:rPr>
        <w:rFonts w:ascii="Courier New" w:hAnsi="Courier New" w:hint="default"/>
      </w:rPr>
    </w:lvl>
    <w:lvl w:ilvl="2" w:tplc="FF6C6150">
      <w:start w:val="1"/>
      <w:numFmt w:val="bullet"/>
      <w:lvlText w:val=""/>
      <w:lvlJc w:val="left"/>
      <w:pPr>
        <w:ind w:left="2160" w:hanging="360"/>
      </w:pPr>
      <w:rPr>
        <w:rFonts w:ascii="Wingdings" w:hAnsi="Wingdings" w:hint="default"/>
      </w:rPr>
    </w:lvl>
    <w:lvl w:ilvl="3" w:tplc="D9B69E32">
      <w:start w:val="1"/>
      <w:numFmt w:val="bullet"/>
      <w:lvlText w:val=""/>
      <w:lvlJc w:val="left"/>
      <w:pPr>
        <w:ind w:left="2880" w:hanging="360"/>
      </w:pPr>
      <w:rPr>
        <w:rFonts w:ascii="Symbol" w:hAnsi="Symbol" w:hint="default"/>
      </w:rPr>
    </w:lvl>
    <w:lvl w:ilvl="4" w:tplc="4EC67758">
      <w:start w:val="1"/>
      <w:numFmt w:val="bullet"/>
      <w:lvlText w:val="o"/>
      <w:lvlJc w:val="left"/>
      <w:pPr>
        <w:ind w:left="3600" w:hanging="360"/>
      </w:pPr>
      <w:rPr>
        <w:rFonts w:ascii="Courier New" w:hAnsi="Courier New" w:hint="default"/>
      </w:rPr>
    </w:lvl>
    <w:lvl w:ilvl="5" w:tplc="02D02144">
      <w:start w:val="1"/>
      <w:numFmt w:val="bullet"/>
      <w:lvlText w:val=""/>
      <w:lvlJc w:val="left"/>
      <w:pPr>
        <w:ind w:left="4320" w:hanging="360"/>
      </w:pPr>
      <w:rPr>
        <w:rFonts w:ascii="Wingdings" w:hAnsi="Wingdings" w:hint="default"/>
      </w:rPr>
    </w:lvl>
    <w:lvl w:ilvl="6" w:tplc="A1E45508">
      <w:start w:val="1"/>
      <w:numFmt w:val="bullet"/>
      <w:lvlText w:val=""/>
      <w:lvlJc w:val="left"/>
      <w:pPr>
        <w:ind w:left="5040" w:hanging="360"/>
      </w:pPr>
      <w:rPr>
        <w:rFonts w:ascii="Symbol" w:hAnsi="Symbol" w:hint="default"/>
      </w:rPr>
    </w:lvl>
    <w:lvl w:ilvl="7" w:tplc="6FE2AC36">
      <w:start w:val="1"/>
      <w:numFmt w:val="bullet"/>
      <w:lvlText w:val="o"/>
      <w:lvlJc w:val="left"/>
      <w:pPr>
        <w:ind w:left="5760" w:hanging="360"/>
      </w:pPr>
      <w:rPr>
        <w:rFonts w:ascii="Courier New" w:hAnsi="Courier New" w:hint="default"/>
      </w:rPr>
    </w:lvl>
    <w:lvl w:ilvl="8" w:tplc="07DE5252">
      <w:start w:val="1"/>
      <w:numFmt w:val="bullet"/>
      <w:lvlText w:val=""/>
      <w:lvlJc w:val="left"/>
      <w:pPr>
        <w:ind w:left="6480" w:hanging="360"/>
      </w:pPr>
      <w:rPr>
        <w:rFonts w:ascii="Wingdings" w:hAnsi="Wingdings" w:hint="default"/>
      </w:rPr>
    </w:lvl>
  </w:abstractNum>
  <w:abstractNum w:abstractNumId="59" w15:restartNumberingAfterBreak="0">
    <w:nsid w:val="71052914"/>
    <w:multiLevelType w:val="hybridMultilevel"/>
    <w:tmpl w:val="FFFFFFFF"/>
    <w:lvl w:ilvl="0" w:tplc="4AFE58AC">
      <w:start w:val="1"/>
      <w:numFmt w:val="bullet"/>
      <w:lvlText w:val=""/>
      <w:lvlJc w:val="left"/>
      <w:pPr>
        <w:ind w:left="720" w:hanging="360"/>
      </w:pPr>
      <w:rPr>
        <w:rFonts w:ascii="Symbol" w:hAnsi="Symbol" w:hint="default"/>
      </w:rPr>
    </w:lvl>
    <w:lvl w:ilvl="1" w:tplc="264E0268">
      <w:start w:val="1"/>
      <w:numFmt w:val="bullet"/>
      <w:lvlText w:val="o"/>
      <w:lvlJc w:val="left"/>
      <w:pPr>
        <w:ind w:left="1440" w:hanging="360"/>
      </w:pPr>
      <w:rPr>
        <w:rFonts w:ascii="Courier New" w:hAnsi="Courier New" w:hint="default"/>
      </w:rPr>
    </w:lvl>
    <w:lvl w:ilvl="2" w:tplc="A2A04FE2">
      <w:start w:val="1"/>
      <w:numFmt w:val="bullet"/>
      <w:lvlText w:val=""/>
      <w:lvlJc w:val="left"/>
      <w:pPr>
        <w:ind w:left="2160" w:hanging="360"/>
      </w:pPr>
      <w:rPr>
        <w:rFonts w:ascii="Wingdings" w:hAnsi="Wingdings" w:hint="default"/>
      </w:rPr>
    </w:lvl>
    <w:lvl w:ilvl="3" w:tplc="F5EC1BA8">
      <w:start w:val="1"/>
      <w:numFmt w:val="bullet"/>
      <w:lvlText w:val=""/>
      <w:lvlJc w:val="left"/>
      <w:pPr>
        <w:ind w:left="2880" w:hanging="360"/>
      </w:pPr>
      <w:rPr>
        <w:rFonts w:ascii="Symbol" w:hAnsi="Symbol" w:hint="default"/>
      </w:rPr>
    </w:lvl>
    <w:lvl w:ilvl="4" w:tplc="458A3C3A">
      <w:start w:val="1"/>
      <w:numFmt w:val="bullet"/>
      <w:lvlText w:val="o"/>
      <w:lvlJc w:val="left"/>
      <w:pPr>
        <w:ind w:left="3600" w:hanging="360"/>
      </w:pPr>
      <w:rPr>
        <w:rFonts w:ascii="Courier New" w:hAnsi="Courier New" w:hint="default"/>
      </w:rPr>
    </w:lvl>
    <w:lvl w:ilvl="5" w:tplc="D15AFB0A">
      <w:start w:val="1"/>
      <w:numFmt w:val="bullet"/>
      <w:lvlText w:val=""/>
      <w:lvlJc w:val="left"/>
      <w:pPr>
        <w:ind w:left="4320" w:hanging="360"/>
      </w:pPr>
      <w:rPr>
        <w:rFonts w:ascii="Wingdings" w:hAnsi="Wingdings" w:hint="default"/>
      </w:rPr>
    </w:lvl>
    <w:lvl w:ilvl="6" w:tplc="5AE6BA34">
      <w:start w:val="1"/>
      <w:numFmt w:val="bullet"/>
      <w:lvlText w:val=""/>
      <w:lvlJc w:val="left"/>
      <w:pPr>
        <w:ind w:left="5040" w:hanging="360"/>
      </w:pPr>
      <w:rPr>
        <w:rFonts w:ascii="Symbol" w:hAnsi="Symbol" w:hint="default"/>
      </w:rPr>
    </w:lvl>
    <w:lvl w:ilvl="7" w:tplc="EAFC4FDA">
      <w:start w:val="1"/>
      <w:numFmt w:val="bullet"/>
      <w:lvlText w:val="o"/>
      <w:lvlJc w:val="left"/>
      <w:pPr>
        <w:ind w:left="5760" w:hanging="360"/>
      </w:pPr>
      <w:rPr>
        <w:rFonts w:ascii="Courier New" w:hAnsi="Courier New" w:hint="default"/>
      </w:rPr>
    </w:lvl>
    <w:lvl w:ilvl="8" w:tplc="F0FED64A">
      <w:start w:val="1"/>
      <w:numFmt w:val="bullet"/>
      <w:lvlText w:val=""/>
      <w:lvlJc w:val="left"/>
      <w:pPr>
        <w:ind w:left="6480" w:hanging="360"/>
      </w:pPr>
      <w:rPr>
        <w:rFonts w:ascii="Wingdings" w:hAnsi="Wingdings" w:hint="default"/>
      </w:rPr>
    </w:lvl>
  </w:abstractNum>
  <w:abstractNum w:abstractNumId="60" w15:restartNumberingAfterBreak="0">
    <w:nsid w:val="72755530"/>
    <w:multiLevelType w:val="hybridMultilevel"/>
    <w:tmpl w:val="BA0AA1AE"/>
    <w:styleLink w:val="ZZQuotebullets"/>
    <w:lvl w:ilvl="0" w:tplc="20B8817E">
      <w:start w:val="1"/>
      <w:numFmt w:val="bullet"/>
      <w:lvlText w:val=""/>
      <w:lvlJc w:val="left"/>
      <w:pPr>
        <w:ind w:left="720" w:hanging="360"/>
      </w:pPr>
      <w:rPr>
        <w:rFonts w:ascii="Symbol" w:hAnsi="Symbol" w:hint="default"/>
      </w:rPr>
    </w:lvl>
    <w:lvl w:ilvl="1" w:tplc="48B6CC76">
      <w:start w:val="1"/>
      <w:numFmt w:val="bullet"/>
      <w:lvlText w:val="o"/>
      <w:lvlJc w:val="left"/>
      <w:pPr>
        <w:ind w:left="1440" w:hanging="360"/>
      </w:pPr>
      <w:rPr>
        <w:rFonts w:ascii="Courier New" w:hAnsi="Courier New" w:hint="default"/>
      </w:rPr>
    </w:lvl>
    <w:lvl w:ilvl="2" w:tplc="51A80F1A">
      <w:start w:val="1"/>
      <w:numFmt w:val="bullet"/>
      <w:lvlText w:val=""/>
      <w:lvlJc w:val="left"/>
      <w:pPr>
        <w:ind w:left="2160" w:hanging="360"/>
      </w:pPr>
      <w:rPr>
        <w:rFonts w:ascii="Wingdings" w:hAnsi="Wingdings" w:hint="default"/>
      </w:rPr>
    </w:lvl>
    <w:lvl w:ilvl="3" w:tplc="D108A06A">
      <w:start w:val="1"/>
      <w:numFmt w:val="bullet"/>
      <w:lvlText w:val=""/>
      <w:lvlJc w:val="left"/>
      <w:pPr>
        <w:ind w:left="2880" w:hanging="360"/>
      </w:pPr>
      <w:rPr>
        <w:rFonts w:ascii="Symbol" w:hAnsi="Symbol" w:hint="default"/>
      </w:rPr>
    </w:lvl>
    <w:lvl w:ilvl="4" w:tplc="961C468E">
      <w:start w:val="1"/>
      <w:numFmt w:val="bullet"/>
      <w:lvlText w:val="o"/>
      <w:lvlJc w:val="left"/>
      <w:pPr>
        <w:ind w:left="3600" w:hanging="360"/>
      </w:pPr>
      <w:rPr>
        <w:rFonts w:ascii="Courier New" w:hAnsi="Courier New" w:hint="default"/>
      </w:rPr>
    </w:lvl>
    <w:lvl w:ilvl="5" w:tplc="3740F80A">
      <w:start w:val="1"/>
      <w:numFmt w:val="bullet"/>
      <w:lvlText w:val=""/>
      <w:lvlJc w:val="left"/>
      <w:pPr>
        <w:ind w:left="4320" w:hanging="360"/>
      </w:pPr>
      <w:rPr>
        <w:rFonts w:ascii="Wingdings" w:hAnsi="Wingdings" w:hint="default"/>
      </w:rPr>
    </w:lvl>
    <w:lvl w:ilvl="6" w:tplc="512C78E4">
      <w:start w:val="1"/>
      <w:numFmt w:val="bullet"/>
      <w:lvlText w:val=""/>
      <w:lvlJc w:val="left"/>
      <w:pPr>
        <w:ind w:left="5040" w:hanging="360"/>
      </w:pPr>
      <w:rPr>
        <w:rFonts w:ascii="Symbol" w:hAnsi="Symbol" w:hint="default"/>
      </w:rPr>
    </w:lvl>
    <w:lvl w:ilvl="7" w:tplc="386AC3E6">
      <w:start w:val="1"/>
      <w:numFmt w:val="bullet"/>
      <w:lvlText w:val="o"/>
      <w:lvlJc w:val="left"/>
      <w:pPr>
        <w:ind w:left="5760" w:hanging="360"/>
      </w:pPr>
      <w:rPr>
        <w:rFonts w:ascii="Courier New" w:hAnsi="Courier New" w:hint="default"/>
      </w:rPr>
    </w:lvl>
    <w:lvl w:ilvl="8" w:tplc="DEE2403A">
      <w:start w:val="1"/>
      <w:numFmt w:val="bullet"/>
      <w:lvlText w:val=""/>
      <w:lvlJc w:val="left"/>
      <w:pPr>
        <w:ind w:left="6480" w:hanging="360"/>
      </w:pPr>
      <w:rPr>
        <w:rFonts w:ascii="Wingdings" w:hAnsi="Wingdings" w:hint="default"/>
      </w:rPr>
    </w:lvl>
  </w:abstractNum>
  <w:abstractNum w:abstractNumId="61" w15:restartNumberingAfterBreak="0">
    <w:nsid w:val="7464768B"/>
    <w:multiLevelType w:val="hybridMultilevel"/>
    <w:tmpl w:val="6E121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6E91E2F"/>
    <w:multiLevelType w:val="hybridMultilevel"/>
    <w:tmpl w:val="FFFFFFFF"/>
    <w:lvl w:ilvl="0" w:tplc="57581D24">
      <w:start w:val="1"/>
      <w:numFmt w:val="bullet"/>
      <w:lvlText w:val=""/>
      <w:lvlJc w:val="left"/>
      <w:pPr>
        <w:ind w:left="720" w:hanging="360"/>
      </w:pPr>
      <w:rPr>
        <w:rFonts w:ascii="Symbol" w:hAnsi="Symbol" w:hint="default"/>
      </w:rPr>
    </w:lvl>
    <w:lvl w:ilvl="1" w:tplc="64DCE456">
      <w:start w:val="1"/>
      <w:numFmt w:val="bullet"/>
      <w:lvlText w:val="o"/>
      <w:lvlJc w:val="left"/>
      <w:pPr>
        <w:ind w:left="1440" w:hanging="360"/>
      </w:pPr>
      <w:rPr>
        <w:rFonts w:ascii="Courier New" w:hAnsi="Courier New" w:hint="default"/>
      </w:rPr>
    </w:lvl>
    <w:lvl w:ilvl="2" w:tplc="6AD875AA">
      <w:start w:val="1"/>
      <w:numFmt w:val="bullet"/>
      <w:lvlText w:val=""/>
      <w:lvlJc w:val="left"/>
      <w:pPr>
        <w:ind w:left="2160" w:hanging="360"/>
      </w:pPr>
      <w:rPr>
        <w:rFonts w:ascii="Wingdings" w:hAnsi="Wingdings" w:hint="default"/>
      </w:rPr>
    </w:lvl>
    <w:lvl w:ilvl="3" w:tplc="5DC0014E">
      <w:start w:val="1"/>
      <w:numFmt w:val="bullet"/>
      <w:lvlText w:val=""/>
      <w:lvlJc w:val="left"/>
      <w:pPr>
        <w:ind w:left="2880" w:hanging="360"/>
      </w:pPr>
      <w:rPr>
        <w:rFonts w:ascii="Symbol" w:hAnsi="Symbol" w:hint="default"/>
      </w:rPr>
    </w:lvl>
    <w:lvl w:ilvl="4" w:tplc="5B206370">
      <w:start w:val="1"/>
      <w:numFmt w:val="bullet"/>
      <w:lvlText w:val="o"/>
      <w:lvlJc w:val="left"/>
      <w:pPr>
        <w:ind w:left="3600" w:hanging="360"/>
      </w:pPr>
      <w:rPr>
        <w:rFonts w:ascii="Courier New" w:hAnsi="Courier New" w:hint="default"/>
      </w:rPr>
    </w:lvl>
    <w:lvl w:ilvl="5" w:tplc="3B8E1134">
      <w:start w:val="1"/>
      <w:numFmt w:val="bullet"/>
      <w:lvlText w:val=""/>
      <w:lvlJc w:val="left"/>
      <w:pPr>
        <w:ind w:left="4320" w:hanging="360"/>
      </w:pPr>
      <w:rPr>
        <w:rFonts w:ascii="Wingdings" w:hAnsi="Wingdings" w:hint="default"/>
      </w:rPr>
    </w:lvl>
    <w:lvl w:ilvl="6" w:tplc="34F4CE88">
      <w:start w:val="1"/>
      <w:numFmt w:val="bullet"/>
      <w:lvlText w:val=""/>
      <w:lvlJc w:val="left"/>
      <w:pPr>
        <w:ind w:left="5040" w:hanging="360"/>
      </w:pPr>
      <w:rPr>
        <w:rFonts w:ascii="Symbol" w:hAnsi="Symbol" w:hint="default"/>
      </w:rPr>
    </w:lvl>
    <w:lvl w:ilvl="7" w:tplc="EACE8F8A">
      <w:start w:val="1"/>
      <w:numFmt w:val="bullet"/>
      <w:lvlText w:val="o"/>
      <w:lvlJc w:val="left"/>
      <w:pPr>
        <w:ind w:left="5760" w:hanging="360"/>
      </w:pPr>
      <w:rPr>
        <w:rFonts w:ascii="Courier New" w:hAnsi="Courier New" w:hint="default"/>
      </w:rPr>
    </w:lvl>
    <w:lvl w:ilvl="8" w:tplc="3CD4EE72">
      <w:start w:val="1"/>
      <w:numFmt w:val="bullet"/>
      <w:lvlText w:val=""/>
      <w:lvlJc w:val="left"/>
      <w:pPr>
        <w:ind w:left="6480" w:hanging="360"/>
      </w:pPr>
      <w:rPr>
        <w:rFonts w:ascii="Wingdings" w:hAnsi="Wingdings" w:hint="default"/>
      </w:rPr>
    </w:lvl>
  </w:abstractNum>
  <w:abstractNum w:abstractNumId="63" w15:restartNumberingAfterBreak="0">
    <w:nsid w:val="79B15F1B"/>
    <w:multiLevelType w:val="hybridMultilevel"/>
    <w:tmpl w:val="FFFFFFFF"/>
    <w:lvl w:ilvl="0" w:tplc="D5E2EEC8">
      <w:start w:val="1"/>
      <w:numFmt w:val="bullet"/>
      <w:lvlText w:val=""/>
      <w:lvlJc w:val="left"/>
      <w:pPr>
        <w:ind w:left="720" w:hanging="360"/>
      </w:pPr>
      <w:rPr>
        <w:rFonts w:ascii="Symbol" w:hAnsi="Symbol" w:hint="default"/>
      </w:rPr>
    </w:lvl>
    <w:lvl w:ilvl="1" w:tplc="0A048654">
      <w:start w:val="1"/>
      <w:numFmt w:val="bullet"/>
      <w:lvlText w:val="o"/>
      <w:lvlJc w:val="left"/>
      <w:pPr>
        <w:ind w:left="1440" w:hanging="360"/>
      </w:pPr>
      <w:rPr>
        <w:rFonts w:ascii="Courier New" w:hAnsi="Courier New" w:hint="default"/>
      </w:rPr>
    </w:lvl>
    <w:lvl w:ilvl="2" w:tplc="EF423EF6">
      <w:start w:val="1"/>
      <w:numFmt w:val="bullet"/>
      <w:lvlText w:val=""/>
      <w:lvlJc w:val="left"/>
      <w:pPr>
        <w:ind w:left="2160" w:hanging="360"/>
      </w:pPr>
      <w:rPr>
        <w:rFonts w:ascii="Wingdings" w:hAnsi="Wingdings" w:hint="default"/>
      </w:rPr>
    </w:lvl>
    <w:lvl w:ilvl="3" w:tplc="D5BE77B6">
      <w:start w:val="1"/>
      <w:numFmt w:val="bullet"/>
      <w:lvlText w:val=""/>
      <w:lvlJc w:val="left"/>
      <w:pPr>
        <w:ind w:left="2880" w:hanging="360"/>
      </w:pPr>
      <w:rPr>
        <w:rFonts w:ascii="Symbol" w:hAnsi="Symbol" w:hint="default"/>
      </w:rPr>
    </w:lvl>
    <w:lvl w:ilvl="4" w:tplc="024EB982">
      <w:start w:val="1"/>
      <w:numFmt w:val="bullet"/>
      <w:lvlText w:val="o"/>
      <w:lvlJc w:val="left"/>
      <w:pPr>
        <w:ind w:left="3600" w:hanging="360"/>
      </w:pPr>
      <w:rPr>
        <w:rFonts w:ascii="Courier New" w:hAnsi="Courier New" w:hint="default"/>
      </w:rPr>
    </w:lvl>
    <w:lvl w:ilvl="5" w:tplc="33A6B2D8">
      <w:start w:val="1"/>
      <w:numFmt w:val="bullet"/>
      <w:lvlText w:val=""/>
      <w:lvlJc w:val="left"/>
      <w:pPr>
        <w:ind w:left="4320" w:hanging="360"/>
      </w:pPr>
      <w:rPr>
        <w:rFonts w:ascii="Wingdings" w:hAnsi="Wingdings" w:hint="default"/>
      </w:rPr>
    </w:lvl>
    <w:lvl w:ilvl="6" w:tplc="9E70B742">
      <w:start w:val="1"/>
      <w:numFmt w:val="bullet"/>
      <w:lvlText w:val=""/>
      <w:lvlJc w:val="left"/>
      <w:pPr>
        <w:ind w:left="5040" w:hanging="360"/>
      </w:pPr>
      <w:rPr>
        <w:rFonts w:ascii="Symbol" w:hAnsi="Symbol" w:hint="default"/>
      </w:rPr>
    </w:lvl>
    <w:lvl w:ilvl="7" w:tplc="03DC92D2">
      <w:start w:val="1"/>
      <w:numFmt w:val="bullet"/>
      <w:lvlText w:val="o"/>
      <w:lvlJc w:val="left"/>
      <w:pPr>
        <w:ind w:left="5760" w:hanging="360"/>
      </w:pPr>
      <w:rPr>
        <w:rFonts w:ascii="Courier New" w:hAnsi="Courier New" w:hint="default"/>
      </w:rPr>
    </w:lvl>
    <w:lvl w:ilvl="8" w:tplc="21CE60F6">
      <w:start w:val="1"/>
      <w:numFmt w:val="bullet"/>
      <w:lvlText w:val=""/>
      <w:lvlJc w:val="left"/>
      <w:pPr>
        <w:ind w:left="6480" w:hanging="360"/>
      </w:pPr>
      <w:rPr>
        <w:rFonts w:ascii="Wingdings" w:hAnsi="Wingdings" w:hint="default"/>
      </w:rPr>
    </w:lvl>
  </w:abstractNum>
  <w:abstractNum w:abstractNumId="64" w15:restartNumberingAfterBreak="0">
    <w:nsid w:val="7A060686"/>
    <w:multiLevelType w:val="multilevel"/>
    <w:tmpl w:val="DF6A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CF2207C"/>
    <w:multiLevelType w:val="hybridMultilevel"/>
    <w:tmpl w:val="C584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790D3A"/>
    <w:multiLevelType w:val="hybridMultilevel"/>
    <w:tmpl w:val="FFFFFFFF"/>
    <w:lvl w:ilvl="0" w:tplc="4D22A650">
      <w:start w:val="1"/>
      <w:numFmt w:val="bullet"/>
      <w:lvlText w:val=""/>
      <w:lvlJc w:val="left"/>
      <w:pPr>
        <w:ind w:left="720" w:hanging="360"/>
      </w:pPr>
      <w:rPr>
        <w:rFonts w:ascii="Symbol" w:hAnsi="Symbol" w:hint="default"/>
      </w:rPr>
    </w:lvl>
    <w:lvl w:ilvl="1" w:tplc="E196F66A">
      <w:start w:val="1"/>
      <w:numFmt w:val="bullet"/>
      <w:lvlText w:val="o"/>
      <w:lvlJc w:val="left"/>
      <w:pPr>
        <w:ind w:left="1440" w:hanging="360"/>
      </w:pPr>
      <w:rPr>
        <w:rFonts w:ascii="Courier New" w:hAnsi="Courier New" w:hint="default"/>
      </w:rPr>
    </w:lvl>
    <w:lvl w:ilvl="2" w:tplc="00C25DA6">
      <w:start w:val="1"/>
      <w:numFmt w:val="bullet"/>
      <w:lvlText w:val=""/>
      <w:lvlJc w:val="left"/>
      <w:pPr>
        <w:ind w:left="2160" w:hanging="360"/>
      </w:pPr>
      <w:rPr>
        <w:rFonts w:ascii="Wingdings" w:hAnsi="Wingdings" w:hint="default"/>
      </w:rPr>
    </w:lvl>
    <w:lvl w:ilvl="3" w:tplc="480A1740">
      <w:start w:val="1"/>
      <w:numFmt w:val="bullet"/>
      <w:lvlText w:val=""/>
      <w:lvlJc w:val="left"/>
      <w:pPr>
        <w:ind w:left="2880" w:hanging="360"/>
      </w:pPr>
      <w:rPr>
        <w:rFonts w:ascii="Symbol" w:hAnsi="Symbol" w:hint="default"/>
      </w:rPr>
    </w:lvl>
    <w:lvl w:ilvl="4" w:tplc="3B243D04">
      <w:start w:val="1"/>
      <w:numFmt w:val="bullet"/>
      <w:lvlText w:val="o"/>
      <w:lvlJc w:val="left"/>
      <w:pPr>
        <w:ind w:left="3600" w:hanging="360"/>
      </w:pPr>
      <w:rPr>
        <w:rFonts w:ascii="Courier New" w:hAnsi="Courier New" w:hint="default"/>
      </w:rPr>
    </w:lvl>
    <w:lvl w:ilvl="5" w:tplc="1186C476">
      <w:start w:val="1"/>
      <w:numFmt w:val="bullet"/>
      <w:lvlText w:val=""/>
      <w:lvlJc w:val="left"/>
      <w:pPr>
        <w:ind w:left="4320" w:hanging="360"/>
      </w:pPr>
      <w:rPr>
        <w:rFonts w:ascii="Wingdings" w:hAnsi="Wingdings" w:hint="default"/>
      </w:rPr>
    </w:lvl>
    <w:lvl w:ilvl="6" w:tplc="77789A2E">
      <w:start w:val="1"/>
      <w:numFmt w:val="bullet"/>
      <w:lvlText w:val=""/>
      <w:lvlJc w:val="left"/>
      <w:pPr>
        <w:ind w:left="5040" w:hanging="360"/>
      </w:pPr>
      <w:rPr>
        <w:rFonts w:ascii="Symbol" w:hAnsi="Symbol" w:hint="default"/>
      </w:rPr>
    </w:lvl>
    <w:lvl w:ilvl="7" w:tplc="727A3B5C">
      <w:start w:val="1"/>
      <w:numFmt w:val="bullet"/>
      <w:lvlText w:val="o"/>
      <w:lvlJc w:val="left"/>
      <w:pPr>
        <w:ind w:left="5760" w:hanging="360"/>
      </w:pPr>
      <w:rPr>
        <w:rFonts w:ascii="Courier New" w:hAnsi="Courier New" w:hint="default"/>
      </w:rPr>
    </w:lvl>
    <w:lvl w:ilvl="8" w:tplc="94806936">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2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8"/>
  </w:num>
  <w:num w:numId="9">
    <w:abstractNumId w:val="39"/>
  </w:num>
  <w:num w:numId="10">
    <w:abstractNumId w:val="63"/>
  </w:num>
  <w:num w:numId="11">
    <w:abstractNumId w:val="11"/>
  </w:num>
  <w:num w:numId="12">
    <w:abstractNumId w:val="58"/>
  </w:num>
  <w:num w:numId="13">
    <w:abstractNumId w:val="31"/>
  </w:num>
  <w:num w:numId="14">
    <w:abstractNumId w:val="6"/>
  </w:num>
  <w:num w:numId="15">
    <w:abstractNumId w:val="20"/>
  </w:num>
  <w:num w:numId="16">
    <w:abstractNumId w:val="62"/>
  </w:num>
  <w:num w:numId="17">
    <w:abstractNumId w:val="36"/>
  </w:num>
  <w:num w:numId="18">
    <w:abstractNumId w:val="10"/>
  </w:num>
  <w:num w:numId="19">
    <w:abstractNumId w:val="45"/>
  </w:num>
  <w:num w:numId="20">
    <w:abstractNumId w:val="4"/>
  </w:num>
  <w:num w:numId="21">
    <w:abstractNumId w:val="37"/>
  </w:num>
  <w:num w:numId="22">
    <w:abstractNumId w:val="60"/>
  </w:num>
  <w:num w:numId="23">
    <w:abstractNumId w:val="28"/>
  </w:num>
  <w:num w:numId="24">
    <w:abstractNumId w:val="1"/>
  </w:num>
  <w:num w:numId="25">
    <w:abstractNumId w:val="3"/>
  </w:num>
  <w:num w:numId="26">
    <w:abstractNumId w:val="64"/>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24"/>
  </w:num>
  <w:num w:numId="36">
    <w:abstractNumId w:val="40"/>
  </w:num>
  <w:num w:numId="37">
    <w:abstractNumId w:val="4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12"/>
  </w:num>
  <w:num w:numId="42">
    <w:abstractNumId w:val="48"/>
  </w:num>
  <w:num w:numId="43">
    <w:abstractNumId w:val="53"/>
  </w:num>
  <w:num w:numId="44">
    <w:abstractNumId w:val="15"/>
  </w:num>
  <w:num w:numId="45">
    <w:abstractNumId w:val="9"/>
  </w:num>
  <w:num w:numId="46">
    <w:abstractNumId w:val="61"/>
  </w:num>
  <w:num w:numId="47">
    <w:abstractNumId w:val="66"/>
  </w:num>
  <w:num w:numId="48">
    <w:abstractNumId w:val="47"/>
  </w:num>
  <w:num w:numId="49">
    <w:abstractNumId w:val="5"/>
  </w:num>
  <w:num w:numId="50">
    <w:abstractNumId w:val="17"/>
  </w:num>
  <w:num w:numId="51">
    <w:abstractNumId w:val="56"/>
  </w:num>
  <w:num w:numId="52">
    <w:abstractNumId w:val="0"/>
  </w:num>
  <w:num w:numId="53">
    <w:abstractNumId w:val="51"/>
  </w:num>
  <w:num w:numId="54">
    <w:abstractNumId w:val="38"/>
  </w:num>
  <w:num w:numId="55">
    <w:abstractNumId w:val="34"/>
  </w:num>
  <w:num w:numId="56">
    <w:abstractNumId w:val="32"/>
  </w:num>
  <w:num w:numId="57">
    <w:abstractNumId w:val="19"/>
  </w:num>
  <w:num w:numId="58">
    <w:abstractNumId w:val="18"/>
  </w:num>
  <w:num w:numId="59">
    <w:abstractNumId w:val="30"/>
  </w:num>
  <w:num w:numId="60">
    <w:abstractNumId w:val="54"/>
  </w:num>
  <w:num w:numId="61">
    <w:abstractNumId w:val="14"/>
  </w:num>
  <w:num w:numId="62">
    <w:abstractNumId w:val="2"/>
  </w:num>
  <w:num w:numId="63">
    <w:abstractNumId w:val="57"/>
  </w:num>
  <w:num w:numId="64">
    <w:abstractNumId w:val="22"/>
  </w:num>
  <w:num w:numId="65">
    <w:abstractNumId w:val="41"/>
  </w:num>
  <w:num w:numId="66">
    <w:abstractNumId w:val="7"/>
  </w:num>
  <w:num w:numId="67">
    <w:abstractNumId w:val="44"/>
  </w:num>
  <w:num w:numId="68">
    <w:abstractNumId w:val="55"/>
  </w:num>
  <w:num w:numId="69">
    <w:abstractNumId w:val="25"/>
  </w:num>
  <w:num w:numId="70">
    <w:abstractNumId w:val="52"/>
  </w:num>
  <w:num w:numId="71">
    <w:abstractNumId w:val="27"/>
  </w:num>
  <w:num w:numId="72">
    <w:abstractNumId w:val="13"/>
  </w:num>
  <w:num w:numId="7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lvl w:ilvl="0">
        <w:start w:val="1"/>
        <w:numFmt w:val="bullet"/>
        <w:pStyle w:val="FSVbullet1"/>
        <w:lvlText w:val="•"/>
        <w:lvlJc w:val="left"/>
        <w:pPr>
          <w:ind w:left="284" w:hanging="284"/>
        </w:pPr>
        <w:rPr>
          <w:rFonts w:ascii="Calibri" w:hAnsi="Calibri" w:hint="default"/>
        </w:rPr>
      </w:lvl>
    </w:lvlOverride>
  </w:num>
  <w:num w:numId="75">
    <w:abstractNumId w:val="65"/>
  </w:num>
  <w:num w:numId="76">
    <w:abstractNumId w:val="23"/>
  </w:num>
  <w:num w:numId="77">
    <w:abstractNumId w:val="35"/>
  </w:num>
  <w:num w:numId="78">
    <w:abstractNumId w:val="46"/>
  </w:num>
  <w:num w:numId="7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D4"/>
    <w:rsid w:val="00001F3F"/>
    <w:rsid w:val="0000204C"/>
    <w:rsid w:val="00002DC8"/>
    <w:rsid w:val="00003162"/>
    <w:rsid w:val="00004F9A"/>
    <w:rsid w:val="000058AF"/>
    <w:rsid w:val="00005A76"/>
    <w:rsid w:val="00007091"/>
    <w:rsid w:val="000072B6"/>
    <w:rsid w:val="00007CC7"/>
    <w:rsid w:val="0001021B"/>
    <w:rsid w:val="000115A8"/>
    <w:rsid w:val="00011CB7"/>
    <w:rsid w:val="00011D89"/>
    <w:rsid w:val="00012B16"/>
    <w:rsid w:val="00014723"/>
    <w:rsid w:val="000154FD"/>
    <w:rsid w:val="0001668F"/>
    <w:rsid w:val="000179B7"/>
    <w:rsid w:val="00021335"/>
    <w:rsid w:val="00023A6A"/>
    <w:rsid w:val="000246AC"/>
    <w:rsid w:val="00024D89"/>
    <w:rsid w:val="000250B6"/>
    <w:rsid w:val="00026807"/>
    <w:rsid w:val="00030AE2"/>
    <w:rsid w:val="00032E2A"/>
    <w:rsid w:val="0003322A"/>
    <w:rsid w:val="00033D81"/>
    <w:rsid w:val="00034B67"/>
    <w:rsid w:val="00040855"/>
    <w:rsid w:val="00041BF0"/>
    <w:rsid w:val="0004536B"/>
    <w:rsid w:val="00045C81"/>
    <w:rsid w:val="00046654"/>
    <w:rsid w:val="00046B68"/>
    <w:rsid w:val="00047A63"/>
    <w:rsid w:val="000501B8"/>
    <w:rsid w:val="000527DD"/>
    <w:rsid w:val="00052FB8"/>
    <w:rsid w:val="0005544D"/>
    <w:rsid w:val="00055540"/>
    <w:rsid w:val="000560F6"/>
    <w:rsid w:val="000564EF"/>
    <w:rsid w:val="00057152"/>
    <w:rsid w:val="00057463"/>
    <w:rsid w:val="000578B2"/>
    <w:rsid w:val="00060658"/>
    <w:rsid w:val="00060959"/>
    <w:rsid w:val="000663CD"/>
    <w:rsid w:val="00066AF8"/>
    <w:rsid w:val="00066B0A"/>
    <w:rsid w:val="00067821"/>
    <w:rsid w:val="0007003A"/>
    <w:rsid w:val="000709DA"/>
    <w:rsid w:val="00070B3C"/>
    <w:rsid w:val="00070D5C"/>
    <w:rsid w:val="00072908"/>
    <w:rsid w:val="000732B6"/>
    <w:rsid w:val="000733FE"/>
    <w:rsid w:val="00074219"/>
    <w:rsid w:val="00074553"/>
    <w:rsid w:val="00074ED5"/>
    <w:rsid w:val="00075417"/>
    <w:rsid w:val="00077038"/>
    <w:rsid w:val="00081BA1"/>
    <w:rsid w:val="0008508E"/>
    <w:rsid w:val="00087492"/>
    <w:rsid w:val="000905F9"/>
    <w:rsid w:val="0009113B"/>
    <w:rsid w:val="00093402"/>
    <w:rsid w:val="00094986"/>
    <w:rsid w:val="00094DA3"/>
    <w:rsid w:val="000955DD"/>
    <w:rsid w:val="00096CD1"/>
    <w:rsid w:val="000A012C"/>
    <w:rsid w:val="000A0EB9"/>
    <w:rsid w:val="000A186C"/>
    <w:rsid w:val="000A1EA4"/>
    <w:rsid w:val="000A35A0"/>
    <w:rsid w:val="000A4C4C"/>
    <w:rsid w:val="000A4CCD"/>
    <w:rsid w:val="000B0C05"/>
    <w:rsid w:val="000B11E9"/>
    <w:rsid w:val="000B1721"/>
    <w:rsid w:val="000B2CB7"/>
    <w:rsid w:val="000B3800"/>
    <w:rsid w:val="000B3EDB"/>
    <w:rsid w:val="000B4B17"/>
    <w:rsid w:val="000B543D"/>
    <w:rsid w:val="000B5BF7"/>
    <w:rsid w:val="000B6BC8"/>
    <w:rsid w:val="000C0303"/>
    <w:rsid w:val="000C229A"/>
    <w:rsid w:val="000C2701"/>
    <w:rsid w:val="000C42EA"/>
    <w:rsid w:val="000C4546"/>
    <w:rsid w:val="000C65C4"/>
    <w:rsid w:val="000C6AE4"/>
    <w:rsid w:val="000D1008"/>
    <w:rsid w:val="000D1242"/>
    <w:rsid w:val="000D1426"/>
    <w:rsid w:val="000D1C94"/>
    <w:rsid w:val="000D20CE"/>
    <w:rsid w:val="000D43EC"/>
    <w:rsid w:val="000D51D3"/>
    <w:rsid w:val="000D7D1A"/>
    <w:rsid w:val="000E08FE"/>
    <w:rsid w:val="000E0970"/>
    <w:rsid w:val="000E1474"/>
    <w:rsid w:val="000E1841"/>
    <w:rsid w:val="000E1AEB"/>
    <w:rsid w:val="000E3CC7"/>
    <w:rsid w:val="000E3EB2"/>
    <w:rsid w:val="000E527E"/>
    <w:rsid w:val="000E6BD4"/>
    <w:rsid w:val="000E760A"/>
    <w:rsid w:val="000F1F1E"/>
    <w:rsid w:val="000F2259"/>
    <w:rsid w:val="000F25B6"/>
    <w:rsid w:val="000F4B72"/>
    <w:rsid w:val="000F5C7C"/>
    <w:rsid w:val="000F7F3D"/>
    <w:rsid w:val="00100D55"/>
    <w:rsid w:val="0010345B"/>
    <w:rsid w:val="0010392D"/>
    <w:rsid w:val="00103B5B"/>
    <w:rsid w:val="0010447F"/>
    <w:rsid w:val="00104C5D"/>
    <w:rsid w:val="00104FE3"/>
    <w:rsid w:val="001050A0"/>
    <w:rsid w:val="001063B4"/>
    <w:rsid w:val="001065C9"/>
    <w:rsid w:val="00107148"/>
    <w:rsid w:val="001112A2"/>
    <w:rsid w:val="00115C73"/>
    <w:rsid w:val="001162D7"/>
    <w:rsid w:val="00120BD3"/>
    <w:rsid w:val="00121CFB"/>
    <w:rsid w:val="00122FEA"/>
    <w:rsid w:val="001232BD"/>
    <w:rsid w:val="001245E6"/>
    <w:rsid w:val="00124ED5"/>
    <w:rsid w:val="001258EC"/>
    <w:rsid w:val="00125C4E"/>
    <w:rsid w:val="001276FA"/>
    <w:rsid w:val="001301F8"/>
    <w:rsid w:val="0013152E"/>
    <w:rsid w:val="00132008"/>
    <w:rsid w:val="00132F48"/>
    <w:rsid w:val="001331BC"/>
    <w:rsid w:val="00135EB0"/>
    <w:rsid w:val="001368D2"/>
    <w:rsid w:val="00137ACB"/>
    <w:rsid w:val="001414C5"/>
    <w:rsid w:val="001421EE"/>
    <w:rsid w:val="00142217"/>
    <w:rsid w:val="001447B3"/>
    <w:rsid w:val="00147E9B"/>
    <w:rsid w:val="001507F3"/>
    <w:rsid w:val="00150F62"/>
    <w:rsid w:val="00152073"/>
    <w:rsid w:val="00156598"/>
    <w:rsid w:val="00156927"/>
    <w:rsid w:val="00161939"/>
    <w:rsid w:val="00161A7E"/>
    <w:rsid w:val="00161AA0"/>
    <w:rsid w:val="00162093"/>
    <w:rsid w:val="0016765C"/>
    <w:rsid w:val="00167E0A"/>
    <w:rsid w:val="00172BAF"/>
    <w:rsid w:val="00173133"/>
    <w:rsid w:val="001771DD"/>
    <w:rsid w:val="001772D4"/>
    <w:rsid w:val="00177995"/>
    <w:rsid w:val="00177A8C"/>
    <w:rsid w:val="00181ADF"/>
    <w:rsid w:val="00181F39"/>
    <w:rsid w:val="00183A27"/>
    <w:rsid w:val="0018415B"/>
    <w:rsid w:val="001841E8"/>
    <w:rsid w:val="0018582E"/>
    <w:rsid w:val="00186B33"/>
    <w:rsid w:val="00186BEF"/>
    <w:rsid w:val="00186D07"/>
    <w:rsid w:val="00191CC0"/>
    <w:rsid w:val="00192F9D"/>
    <w:rsid w:val="0019640C"/>
    <w:rsid w:val="00196EB8"/>
    <w:rsid w:val="00196EFB"/>
    <w:rsid w:val="001979FF"/>
    <w:rsid w:val="00197B17"/>
    <w:rsid w:val="001A0B5A"/>
    <w:rsid w:val="001A0D2F"/>
    <w:rsid w:val="001A1C54"/>
    <w:rsid w:val="001A3ACE"/>
    <w:rsid w:val="001A3D42"/>
    <w:rsid w:val="001A3D79"/>
    <w:rsid w:val="001A4952"/>
    <w:rsid w:val="001A4CB1"/>
    <w:rsid w:val="001A70E6"/>
    <w:rsid w:val="001A73CB"/>
    <w:rsid w:val="001B1335"/>
    <w:rsid w:val="001B31FB"/>
    <w:rsid w:val="001B3FFA"/>
    <w:rsid w:val="001B7D07"/>
    <w:rsid w:val="001C277E"/>
    <w:rsid w:val="001C2A72"/>
    <w:rsid w:val="001C5558"/>
    <w:rsid w:val="001C588C"/>
    <w:rsid w:val="001D0B75"/>
    <w:rsid w:val="001D3C09"/>
    <w:rsid w:val="001D3F7F"/>
    <w:rsid w:val="001D44E8"/>
    <w:rsid w:val="001D60EC"/>
    <w:rsid w:val="001D6637"/>
    <w:rsid w:val="001D748D"/>
    <w:rsid w:val="001D7A05"/>
    <w:rsid w:val="001E2107"/>
    <w:rsid w:val="001E381E"/>
    <w:rsid w:val="001E44DF"/>
    <w:rsid w:val="001E5817"/>
    <w:rsid w:val="001E68A5"/>
    <w:rsid w:val="001E6BB0"/>
    <w:rsid w:val="001E7E51"/>
    <w:rsid w:val="001F3339"/>
    <w:rsid w:val="001F3826"/>
    <w:rsid w:val="001F427A"/>
    <w:rsid w:val="001F4BFD"/>
    <w:rsid w:val="001F6E46"/>
    <w:rsid w:val="001F7C91"/>
    <w:rsid w:val="0020139E"/>
    <w:rsid w:val="002055F6"/>
    <w:rsid w:val="00206463"/>
    <w:rsid w:val="00206E66"/>
    <w:rsid w:val="00206F2F"/>
    <w:rsid w:val="0021053D"/>
    <w:rsid w:val="002106FC"/>
    <w:rsid w:val="00210A92"/>
    <w:rsid w:val="00214AD1"/>
    <w:rsid w:val="00215A4C"/>
    <w:rsid w:val="00216C03"/>
    <w:rsid w:val="002170F3"/>
    <w:rsid w:val="00217E24"/>
    <w:rsid w:val="00220C04"/>
    <w:rsid w:val="002226FB"/>
    <w:rsid w:val="0022278D"/>
    <w:rsid w:val="0022405B"/>
    <w:rsid w:val="00226167"/>
    <w:rsid w:val="0022701F"/>
    <w:rsid w:val="00231A87"/>
    <w:rsid w:val="00232F6D"/>
    <w:rsid w:val="002333F5"/>
    <w:rsid w:val="00233724"/>
    <w:rsid w:val="00233A26"/>
    <w:rsid w:val="00234F92"/>
    <w:rsid w:val="00235D74"/>
    <w:rsid w:val="00235EA4"/>
    <w:rsid w:val="00237B76"/>
    <w:rsid w:val="002406CD"/>
    <w:rsid w:val="002419BA"/>
    <w:rsid w:val="002432E1"/>
    <w:rsid w:val="002447C4"/>
    <w:rsid w:val="00244A00"/>
    <w:rsid w:val="00244A2A"/>
    <w:rsid w:val="00245079"/>
    <w:rsid w:val="00246207"/>
    <w:rsid w:val="00246842"/>
    <w:rsid w:val="00246C5E"/>
    <w:rsid w:val="00251343"/>
    <w:rsid w:val="002536A4"/>
    <w:rsid w:val="002542F5"/>
    <w:rsid w:val="0025472A"/>
    <w:rsid w:val="00254F58"/>
    <w:rsid w:val="00255CAF"/>
    <w:rsid w:val="0025785E"/>
    <w:rsid w:val="00257EFA"/>
    <w:rsid w:val="00261DB0"/>
    <w:rsid w:val="002620BC"/>
    <w:rsid w:val="00262688"/>
    <w:rsid w:val="00262802"/>
    <w:rsid w:val="00263903"/>
    <w:rsid w:val="00263A90"/>
    <w:rsid w:val="0026408B"/>
    <w:rsid w:val="0026569B"/>
    <w:rsid w:val="00267C3E"/>
    <w:rsid w:val="002709BB"/>
    <w:rsid w:val="00270CF1"/>
    <w:rsid w:val="00273BAC"/>
    <w:rsid w:val="00274238"/>
    <w:rsid w:val="002763B3"/>
    <w:rsid w:val="0027732E"/>
    <w:rsid w:val="00277F37"/>
    <w:rsid w:val="002802E3"/>
    <w:rsid w:val="002808A2"/>
    <w:rsid w:val="0028213D"/>
    <w:rsid w:val="00283767"/>
    <w:rsid w:val="00285600"/>
    <w:rsid w:val="002862F1"/>
    <w:rsid w:val="002868C0"/>
    <w:rsid w:val="00287A6E"/>
    <w:rsid w:val="00290B78"/>
    <w:rsid w:val="00291373"/>
    <w:rsid w:val="00291748"/>
    <w:rsid w:val="002930FF"/>
    <w:rsid w:val="002956F8"/>
    <w:rsid w:val="0029597D"/>
    <w:rsid w:val="00295C51"/>
    <w:rsid w:val="002962C3"/>
    <w:rsid w:val="0029752B"/>
    <w:rsid w:val="002A1BC0"/>
    <w:rsid w:val="002A483C"/>
    <w:rsid w:val="002A5115"/>
    <w:rsid w:val="002B0C7C"/>
    <w:rsid w:val="002B1064"/>
    <w:rsid w:val="002B1729"/>
    <w:rsid w:val="002B286D"/>
    <w:rsid w:val="002B36C7"/>
    <w:rsid w:val="002B3D9B"/>
    <w:rsid w:val="002B4759"/>
    <w:rsid w:val="002B4DD4"/>
    <w:rsid w:val="002B5277"/>
    <w:rsid w:val="002B5375"/>
    <w:rsid w:val="002B77C1"/>
    <w:rsid w:val="002C0BF2"/>
    <w:rsid w:val="002C166D"/>
    <w:rsid w:val="002C1D08"/>
    <w:rsid w:val="002C2728"/>
    <w:rsid w:val="002C2EAC"/>
    <w:rsid w:val="002C3C32"/>
    <w:rsid w:val="002C56E7"/>
    <w:rsid w:val="002C7E6B"/>
    <w:rsid w:val="002D0CA1"/>
    <w:rsid w:val="002D2A0A"/>
    <w:rsid w:val="002D5006"/>
    <w:rsid w:val="002D7182"/>
    <w:rsid w:val="002E01D0"/>
    <w:rsid w:val="002E0856"/>
    <w:rsid w:val="002E1284"/>
    <w:rsid w:val="002E161D"/>
    <w:rsid w:val="002E27C6"/>
    <w:rsid w:val="002E3100"/>
    <w:rsid w:val="002E46D5"/>
    <w:rsid w:val="002E6718"/>
    <w:rsid w:val="002E6C95"/>
    <w:rsid w:val="002E703F"/>
    <w:rsid w:val="002E7135"/>
    <w:rsid w:val="002E7C36"/>
    <w:rsid w:val="002F2316"/>
    <w:rsid w:val="002F3241"/>
    <w:rsid w:val="002F5F31"/>
    <w:rsid w:val="002F5F46"/>
    <w:rsid w:val="002F7D8A"/>
    <w:rsid w:val="00302216"/>
    <w:rsid w:val="00303E53"/>
    <w:rsid w:val="00303FC1"/>
    <w:rsid w:val="00305A83"/>
    <w:rsid w:val="003068CC"/>
    <w:rsid w:val="00306E5F"/>
    <w:rsid w:val="00307E14"/>
    <w:rsid w:val="00310FBF"/>
    <w:rsid w:val="00311F60"/>
    <w:rsid w:val="003134B3"/>
    <w:rsid w:val="00313B16"/>
    <w:rsid w:val="00313F9A"/>
    <w:rsid w:val="00314054"/>
    <w:rsid w:val="00314881"/>
    <w:rsid w:val="00314889"/>
    <w:rsid w:val="00314ADB"/>
    <w:rsid w:val="00316F27"/>
    <w:rsid w:val="00316FCF"/>
    <w:rsid w:val="00320180"/>
    <w:rsid w:val="0032077B"/>
    <w:rsid w:val="00322E4B"/>
    <w:rsid w:val="00324B2F"/>
    <w:rsid w:val="00324FCA"/>
    <w:rsid w:val="00325E7A"/>
    <w:rsid w:val="003265B9"/>
    <w:rsid w:val="00327870"/>
    <w:rsid w:val="0033259D"/>
    <w:rsid w:val="003333D2"/>
    <w:rsid w:val="003349AD"/>
    <w:rsid w:val="00337EFF"/>
    <w:rsid w:val="003406C6"/>
    <w:rsid w:val="003418CC"/>
    <w:rsid w:val="003459BD"/>
    <w:rsid w:val="0034670C"/>
    <w:rsid w:val="00347677"/>
    <w:rsid w:val="00350D38"/>
    <w:rsid w:val="00351B36"/>
    <w:rsid w:val="00352893"/>
    <w:rsid w:val="00353E89"/>
    <w:rsid w:val="00357B4E"/>
    <w:rsid w:val="00357B5E"/>
    <w:rsid w:val="00360D6F"/>
    <w:rsid w:val="00361998"/>
    <w:rsid w:val="0036461D"/>
    <w:rsid w:val="003669BC"/>
    <w:rsid w:val="00366CE0"/>
    <w:rsid w:val="003716FD"/>
    <w:rsid w:val="0037181B"/>
    <w:rsid w:val="003719DB"/>
    <w:rsid w:val="0037204B"/>
    <w:rsid w:val="003728CB"/>
    <w:rsid w:val="00373739"/>
    <w:rsid w:val="00373F47"/>
    <w:rsid w:val="003744CF"/>
    <w:rsid w:val="00374717"/>
    <w:rsid w:val="00375A56"/>
    <w:rsid w:val="0037676C"/>
    <w:rsid w:val="00376973"/>
    <w:rsid w:val="00381043"/>
    <w:rsid w:val="003813E1"/>
    <w:rsid w:val="003829E5"/>
    <w:rsid w:val="0038788C"/>
    <w:rsid w:val="0039083A"/>
    <w:rsid w:val="00390851"/>
    <w:rsid w:val="00394644"/>
    <w:rsid w:val="00394DDF"/>
    <w:rsid w:val="003956CC"/>
    <w:rsid w:val="00395C9A"/>
    <w:rsid w:val="00396387"/>
    <w:rsid w:val="003A28DE"/>
    <w:rsid w:val="003A5698"/>
    <w:rsid w:val="003A5F1B"/>
    <w:rsid w:val="003A6B67"/>
    <w:rsid w:val="003B13B6"/>
    <w:rsid w:val="003B15E6"/>
    <w:rsid w:val="003B16A3"/>
    <w:rsid w:val="003B48FA"/>
    <w:rsid w:val="003B5BA7"/>
    <w:rsid w:val="003B7429"/>
    <w:rsid w:val="003B7565"/>
    <w:rsid w:val="003C06A2"/>
    <w:rsid w:val="003C08A2"/>
    <w:rsid w:val="003C2045"/>
    <w:rsid w:val="003C29FD"/>
    <w:rsid w:val="003C43A1"/>
    <w:rsid w:val="003C4981"/>
    <w:rsid w:val="003C4B20"/>
    <w:rsid w:val="003C4FC0"/>
    <w:rsid w:val="003C55F4"/>
    <w:rsid w:val="003C5781"/>
    <w:rsid w:val="003C6580"/>
    <w:rsid w:val="003C6939"/>
    <w:rsid w:val="003C6ACE"/>
    <w:rsid w:val="003C7897"/>
    <w:rsid w:val="003C7A3F"/>
    <w:rsid w:val="003D0B30"/>
    <w:rsid w:val="003D1971"/>
    <w:rsid w:val="003D2766"/>
    <w:rsid w:val="003D3B94"/>
    <w:rsid w:val="003D3E8F"/>
    <w:rsid w:val="003D498D"/>
    <w:rsid w:val="003D4C8B"/>
    <w:rsid w:val="003D4FEC"/>
    <w:rsid w:val="003D6475"/>
    <w:rsid w:val="003E3508"/>
    <w:rsid w:val="003E375C"/>
    <w:rsid w:val="003E4086"/>
    <w:rsid w:val="003E49E6"/>
    <w:rsid w:val="003F008A"/>
    <w:rsid w:val="003F011C"/>
    <w:rsid w:val="003F01DA"/>
    <w:rsid w:val="003F0445"/>
    <w:rsid w:val="003F0C8C"/>
    <w:rsid w:val="003F0CF0"/>
    <w:rsid w:val="003F14B1"/>
    <w:rsid w:val="003F157D"/>
    <w:rsid w:val="003F3289"/>
    <w:rsid w:val="003F3A3B"/>
    <w:rsid w:val="003F71E0"/>
    <w:rsid w:val="0040107B"/>
    <w:rsid w:val="00401384"/>
    <w:rsid w:val="004013C7"/>
    <w:rsid w:val="00401FCF"/>
    <w:rsid w:val="004023D2"/>
    <w:rsid w:val="004037C7"/>
    <w:rsid w:val="00403D13"/>
    <w:rsid w:val="00403E23"/>
    <w:rsid w:val="00406285"/>
    <w:rsid w:val="00407093"/>
    <w:rsid w:val="004073EA"/>
    <w:rsid w:val="00412977"/>
    <w:rsid w:val="00412A2D"/>
    <w:rsid w:val="00412E7E"/>
    <w:rsid w:val="004148F9"/>
    <w:rsid w:val="0041544D"/>
    <w:rsid w:val="004160E0"/>
    <w:rsid w:val="004164F6"/>
    <w:rsid w:val="0042084E"/>
    <w:rsid w:val="00421EEF"/>
    <w:rsid w:val="00422372"/>
    <w:rsid w:val="00423C93"/>
    <w:rsid w:val="004247C7"/>
    <w:rsid w:val="00424D65"/>
    <w:rsid w:val="00430929"/>
    <w:rsid w:val="00435884"/>
    <w:rsid w:val="00436FAE"/>
    <w:rsid w:val="00437AEC"/>
    <w:rsid w:val="0043B3E1"/>
    <w:rsid w:val="00441BF9"/>
    <w:rsid w:val="00442C6C"/>
    <w:rsid w:val="00443CBE"/>
    <w:rsid w:val="00443E8A"/>
    <w:rsid w:val="004441BC"/>
    <w:rsid w:val="004441E5"/>
    <w:rsid w:val="004468B4"/>
    <w:rsid w:val="0044697F"/>
    <w:rsid w:val="00446F5D"/>
    <w:rsid w:val="0045029C"/>
    <w:rsid w:val="00451127"/>
    <w:rsid w:val="0045230A"/>
    <w:rsid w:val="004528D8"/>
    <w:rsid w:val="004542CD"/>
    <w:rsid w:val="00455107"/>
    <w:rsid w:val="00457337"/>
    <w:rsid w:val="004577F9"/>
    <w:rsid w:val="00460558"/>
    <w:rsid w:val="00464DEB"/>
    <w:rsid w:val="004653F4"/>
    <w:rsid w:val="00465FA4"/>
    <w:rsid w:val="004710D6"/>
    <w:rsid w:val="00471E5F"/>
    <w:rsid w:val="00472718"/>
    <w:rsid w:val="0047372D"/>
    <w:rsid w:val="00473BA3"/>
    <w:rsid w:val="004743DD"/>
    <w:rsid w:val="00474CEA"/>
    <w:rsid w:val="0047642A"/>
    <w:rsid w:val="0048287D"/>
    <w:rsid w:val="00483968"/>
    <w:rsid w:val="00483FBA"/>
    <w:rsid w:val="00484F86"/>
    <w:rsid w:val="0048597E"/>
    <w:rsid w:val="0048706A"/>
    <w:rsid w:val="00487324"/>
    <w:rsid w:val="00490746"/>
    <w:rsid w:val="00490852"/>
    <w:rsid w:val="00492976"/>
    <w:rsid w:val="00492F30"/>
    <w:rsid w:val="004939DD"/>
    <w:rsid w:val="004946F4"/>
    <w:rsid w:val="0049487E"/>
    <w:rsid w:val="004A06A0"/>
    <w:rsid w:val="004A160D"/>
    <w:rsid w:val="004A2008"/>
    <w:rsid w:val="004A2932"/>
    <w:rsid w:val="004A3E81"/>
    <w:rsid w:val="004A42A4"/>
    <w:rsid w:val="004A5441"/>
    <w:rsid w:val="004A5C62"/>
    <w:rsid w:val="004A64D1"/>
    <w:rsid w:val="004A707D"/>
    <w:rsid w:val="004B09D1"/>
    <w:rsid w:val="004B59F0"/>
    <w:rsid w:val="004C2CE7"/>
    <w:rsid w:val="004C336B"/>
    <w:rsid w:val="004C41C3"/>
    <w:rsid w:val="004C4227"/>
    <w:rsid w:val="004C4BE8"/>
    <w:rsid w:val="004C57CA"/>
    <w:rsid w:val="004C6EEE"/>
    <w:rsid w:val="004C702B"/>
    <w:rsid w:val="004D0033"/>
    <w:rsid w:val="004D016B"/>
    <w:rsid w:val="004D1B22"/>
    <w:rsid w:val="004D2AFF"/>
    <w:rsid w:val="004D36F2"/>
    <w:rsid w:val="004D5229"/>
    <w:rsid w:val="004E1106"/>
    <w:rsid w:val="004E138F"/>
    <w:rsid w:val="004E14EF"/>
    <w:rsid w:val="004E24E8"/>
    <w:rsid w:val="004E4649"/>
    <w:rsid w:val="004E5C2B"/>
    <w:rsid w:val="004F00DD"/>
    <w:rsid w:val="004F2133"/>
    <w:rsid w:val="004F3C75"/>
    <w:rsid w:val="004F4F27"/>
    <w:rsid w:val="004F5267"/>
    <w:rsid w:val="004F55F1"/>
    <w:rsid w:val="004F6936"/>
    <w:rsid w:val="004F7198"/>
    <w:rsid w:val="004F7AB6"/>
    <w:rsid w:val="004F7F64"/>
    <w:rsid w:val="005004C3"/>
    <w:rsid w:val="00500B95"/>
    <w:rsid w:val="00503DC6"/>
    <w:rsid w:val="00505A28"/>
    <w:rsid w:val="005067E0"/>
    <w:rsid w:val="00506994"/>
    <w:rsid w:val="00506F5D"/>
    <w:rsid w:val="005076A9"/>
    <w:rsid w:val="0051027F"/>
    <w:rsid w:val="00510728"/>
    <w:rsid w:val="00510945"/>
    <w:rsid w:val="005111B6"/>
    <w:rsid w:val="00512317"/>
    <w:rsid w:val="005126D0"/>
    <w:rsid w:val="00514C2F"/>
    <w:rsid w:val="0051568D"/>
    <w:rsid w:val="00520E8B"/>
    <w:rsid w:val="00521EDB"/>
    <w:rsid w:val="00526897"/>
    <w:rsid w:val="00526C15"/>
    <w:rsid w:val="005276AC"/>
    <w:rsid w:val="0052BE6C"/>
    <w:rsid w:val="005301F4"/>
    <w:rsid w:val="00530E31"/>
    <w:rsid w:val="00536499"/>
    <w:rsid w:val="00541926"/>
    <w:rsid w:val="00543903"/>
    <w:rsid w:val="00543F11"/>
    <w:rsid w:val="0054777F"/>
    <w:rsid w:val="00547A95"/>
    <w:rsid w:val="0055062F"/>
    <w:rsid w:val="005508A4"/>
    <w:rsid w:val="005508D5"/>
    <w:rsid w:val="00552A10"/>
    <w:rsid w:val="0055596A"/>
    <w:rsid w:val="00556611"/>
    <w:rsid w:val="00560B61"/>
    <w:rsid w:val="0056265F"/>
    <w:rsid w:val="00562F0D"/>
    <w:rsid w:val="005700E7"/>
    <w:rsid w:val="00570458"/>
    <w:rsid w:val="00570D2F"/>
    <w:rsid w:val="00572031"/>
    <w:rsid w:val="00572282"/>
    <w:rsid w:val="00572497"/>
    <w:rsid w:val="005755C9"/>
    <w:rsid w:val="005759A4"/>
    <w:rsid w:val="00575DB5"/>
    <w:rsid w:val="00576E84"/>
    <w:rsid w:val="0058011F"/>
    <w:rsid w:val="005827BC"/>
    <w:rsid w:val="00582B8C"/>
    <w:rsid w:val="00583C69"/>
    <w:rsid w:val="00584974"/>
    <w:rsid w:val="00584C17"/>
    <w:rsid w:val="005851A7"/>
    <w:rsid w:val="005867E9"/>
    <w:rsid w:val="0058757E"/>
    <w:rsid w:val="0059034E"/>
    <w:rsid w:val="0059139D"/>
    <w:rsid w:val="005918D5"/>
    <w:rsid w:val="00591E1B"/>
    <w:rsid w:val="00592779"/>
    <w:rsid w:val="00595BE5"/>
    <w:rsid w:val="00596A4B"/>
    <w:rsid w:val="00597507"/>
    <w:rsid w:val="005A52E6"/>
    <w:rsid w:val="005A5A4D"/>
    <w:rsid w:val="005A7484"/>
    <w:rsid w:val="005A79C0"/>
    <w:rsid w:val="005B0665"/>
    <w:rsid w:val="005B124C"/>
    <w:rsid w:val="005B1C6D"/>
    <w:rsid w:val="005B21B6"/>
    <w:rsid w:val="005B33FF"/>
    <w:rsid w:val="005B3A08"/>
    <w:rsid w:val="005B565D"/>
    <w:rsid w:val="005B7A63"/>
    <w:rsid w:val="005C04F3"/>
    <w:rsid w:val="005C0955"/>
    <w:rsid w:val="005C1EAD"/>
    <w:rsid w:val="005C4337"/>
    <w:rsid w:val="005C49DA"/>
    <w:rsid w:val="005C50F3"/>
    <w:rsid w:val="005C54B5"/>
    <w:rsid w:val="005C5D80"/>
    <w:rsid w:val="005C5D91"/>
    <w:rsid w:val="005D07B8"/>
    <w:rsid w:val="005D1627"/>
    <w:rsid w:val="005D177A"/>
    <w:rsid w:val="005D6597"/>
    <w:rsid w:val="005E14E7"/>
    <w:rsid w:val="005E26A3"/>
    <w:rsid w:val="005E447E"/>
    <w:rsid w:val="005E6327"/>
    <w:rsid w:val="005E63B6"/>
    <w:rsid w:val="005F0775"/>
    <w:rsid w:val="005F0CF5"/>
    <w:rsid w:val="005F0FEA"/>
    <w:rsid w:val="005F21EB"/>
    <w:rsid w:val="005F77AD"/>
    <w:rsid w:val="005F7926"/>
    <w:rsid w:val="00601440"/>
    <w:rsid w:val="0060183B"/>
    <w:rsid w:val="00602943"/>
    <w:rsid w:val="00605908"/>
    <w:rsid w:val="00606238"/>
    <w:rsid w:val="00606ADD"/>
    <w:rsid w:val="00606F06"/>
    <w:rsid w:val="00610D7C"/>
    <w:rsid w:val="00611605"/>
    <w:rsid w:val="00613414"/>
    <w:rsid w:val="00615BE0"/>
    <w:rsid w:val="00615BF9"/>
    <w:rsid w:val="00615ED6"/>
    <w:rsid w:val="00617E94"/>
    <w:rsid w:val="00620154"/>
    <w:rsid w:val="006206A7"/>
    <w:rsid w:val="00621517"/>
    <w:rsid w:val="00621E48"/>
    <w:rsid w:val="0062408D"/>
    <w:rsid w:val="006240CC"/>
    <w:rsid w:val="006254F8"/>
    <w:rsid w:val="00627DA7"/>
    <w:rsid w:val="00627F26"/>
    <w:rsid w:val="00632B69"/>
    <w:rsid w:val="0063317C"/>
    <w:rsid w:val="00634F39"/>
    <w:rsid w:val="0063508B"/>
    <w:rsid w:val="006355C4"/>
    <w:rsid w:val="006358B4"/>
    <w:rsid w:val="006369C2"/>
    <w:rsid w:val="00636C13"/>
    <w:rsid w:val="00636D06"/>
    <w:rsid w:val="006408D4"/>
    <w:rsid w:val="006419AA"/>
    <w:rsid w:val="00641DB3"/>
    <w:rsid w:val="006425B0"/>
    <w:rsid w:val="00644B1F"/>
    <w:rsid w:val="00644B7E"/>
    <w:rsid w:val="006454E6"/>
    <w:rsid w:val="00645E17"/>
    <w:rsid w:val="00646235"/>
    <w:rsid w:val="00646566"/>
    <w:rsid w:val="00646A68"/>
    <w:rsid w:val="00647FBA"/>
    <w:rsid w:val="0065092E"/>
    <w:rsid w:val="006522C4"/>
    <w:rsid w:val="00652A44"/>
    <w:rsid w:val="0065473B"/>
    <w:rsid w:val="006557A7"/>
    <w:rsid w:val="00656124"/>
    <w:rsid w:val="00656290"/>
    <w:rsid w:val="00656A04"/>
    <w:rsid w:val="0065703A"/>
    <w:rsid w:val="00657291"/>
    <w:rsid w:val="0065764B"/>
    <w:rsid w:val="00657EAE"/>
    <w:rsid w:val="00660B5E"/>
    <w:rsid w:val="006620A9"/>
    <w:rsid w:val="006621D7"/>
    <w:rsid w:val="0066302A"/>
    <w:rsid w:val="00663C51"/>
    <w:rsid w:val="00665742"/>
    <w:rsid w:val="00666DD6"/>
    <w:rsid w:val="00670597"/>
    <w:rsid w:val="006706D0"/>
    <w:rsid w:val="00670EAD"/>
    <w:rsid w:val="006720D0"/>
    <w:rsid w:val="00673C78"/>
    <w:rsid w:val="00676470"/>
    <w:rsid w:val="006764BB"/>
    <w:rsid w:val="00677574"/>
    <w:rsid w:val="006789A1"/>
    <w:rsid w:val="0068059A"/>
    <w:rsid w:val="0068298E"/>
    <w:rsid w:val="00682AAC"/>
    <w:rsid w:val="00683614"/>
    <w:rsid w:val="00684163"/>
    <w:rsid w:val="0068454C"/>
    <w:rsid w:val="00684A21"/>
    <w:rsid w:val="0068545D"/>
    <w:rsid w:val="00685F07"/>
    <w:rsid w:val="00691B62"/>
    <w:rsid w:val="006922E8"/>
    <w:rsid w:val="006933B5"/>
    <w:rsid w:val="00693BC5"/>
    <w:rsid w:val="00693D14"/>
    <w:rsid w:val="00694721"/>
    <w:rsid w:val="00697B8C"/>
    <w:rsid w:val="006A18C2"/>
    <w:rsid w:val="006A5B33"/>
    <w:rsid w:val="006A6746"/>
    <w:rsid w:val="006A6CB0"/>
    <w:rsid w:val="006A7D03"/>
    <w:rsid w:val="006B06A4"/>
    <w:rsid w:val="006B077C"/>
    <w:rsid w:val="006B6803"/>
    <w:rsid w:val="006B710E"/>
    <w:rsid w:val="006C0455"/>
    <w:rsid w:val="006C2D97"/>
    <w:rsid w:val="006C431E"/>
    <w:rsid w:val="006C6A07"/>
    <w:rsid w:val="006D09CE"/>
    <w:rsid w:val="006D0F16"/>
    <w:rsid w:val="006D2A3F"/>
    <w:rsid w:val="006D2FBC"/>
    <w:rsid w:val="006D7FF0"/>
    <w:rsid w:val="006E138B"/>
    <w:rsid w:val="006E1D99"/>
    <w:rsid w:val="006E2499"/>
    <w:rsid w:val="006E517B"/>
    <w:rsid w:val="006E6CBE"/>
    <w:rsid w:val="006E7CA4"/>
    <w:rsid w:val="006F14F1"/>
    <w:rsid w:val="006F1FDC"/>
    <w:rsid w:val="006F3957"/>
    <w:rsid w:val="006F41F8"/>
    <w:rsid w:val="006F45DE"/>
    <w:rsid w:val="006F6B8C"/>
    <w:rsid w:val="00700012"/>
    <w:rsid w:val="00700264"/>
    <w:rsid w:val="007013EF"/>
    <w:rsid w:val="00701FFC"/>
    <w:rsid w:val="00705751"/>
    <w:rsid w:val="00705BE1"/>
    <w:rsid w:val="007060BD"/>
    <w:rsid w:val="00706308"/>
    <w:rsid w:val="00706B46"/>
    <w:rsid w:val="00711F61"/>
    <w:rsid w:val="00714D98"/>
    <w:rsid w:val="007173CA"/>
    <w:rsid w:val="00720292"/>
    <w:rsid w:val="0072092A"/>
    <w:rsid w:val="00720A04"/>
    <w:rsid w:val="007216AA"/>
    <w:rsid w:val="00721A61"/>
    <w:rsid w:val="00721A9C"/>
    <w:rsid w:val="00721AB5"/>
    <w:rsid w:val="00721CFB"/>
    <w:rsid w:val="00721DEF"/>
    <w:rsid w:val="007243AB"/>
    <w:rsid w:val="00724437"/>
    <w:rsid w:val="00724A43"/>
    <w:rsid w:val="00724B91"/>
    <w:rsid w:val="00724D15"/>
    <w:rsid w:val="00727A9D"/>
    <w:rsid w:val="00730FAC"/>
    <w:rsid w:val="00731EB7"/>
    <w:rsid w:val="007329EB"/>
    <w:rsid w:val="00733C33"/>
    <w:rsid w:val="007346E4"/>
    <w:rsid w:val="00734A85"/>
    <w:rsid w:val="007367F6"/>
    <w:rsid w:val="00737E08"/>
    <w:rsid w:val="00740D97"/>
    <w:rsid w:val="00740F22"/>
    <w:rsid w:val="00741F1A"/>
    <w:rsid w:val="00742EBD"/>
    <w:rsid w:val="007450F8"/>
    <w:rsid w:val="0074676D"/>
    <w:rsid w:val="0074696E"/>
    <w:rsid w:val="00747367"/>
    <w:rsid w:val="00750135"/>
    <w:rsid w:val="00750EC2"/>
    <w:rsid w:val="00751B06"/>
    <w:rsid w:val="00752154"/>
    <w:rsid w:val="00752B28"/>
    <w:rsid w:val="00754E36"/>
    <w:rsid w:val="00755A86"/>
    <w:rsid w:val="00756836"/>
    <w:rsid w:val="00757623"/>
    <w:rsid w:val="00757AD4"/>
    <w:rsid w:val="00760455"/>
    <w:rsid w:val="0076217B"/>
    <w:rsid w:val="00763139"/>
    <w:rsid w:val="0076391A"/>
    <w:rsid w:val="00764BF8"/>
    <w:rsid w:val="00770F37"/>
    <w:rsid w:val="007711A0"/>
    <w:rsid w:val="00771802"/>
    <w:rsid w:val="00772D5E"/>
    <w:rsid w:val="00773025"/>
    <w:rsid w:val="0077513C"/>
    <w:rsid w:val="007763F9"/>
    <w:rsid w:val="00776928"/>
    <w:rsid w:val="00777266"/>
    <w:rsid w:val="00780881"/>
    <w:rsid w:val="00782A92"/>
    <w:rsid w:val="00782CB1"/>
    <w:rsid w:val="00784315"/>
    <w:rsid w:val="00784ECE"/>
    <w:rsid w:val="00785677"/>
    <w:rsid w:val="00786F16"/>
    <w:rsid w:val="00787863"/>
    <w:rsid w:val="007900B1"/>
    <w:rsid w:val="007919F8"/>
    <w:rsid w:val="00791BD7"/>
    <w:rsid w:val="00792D5E"/>
    <w:rsid w:val="007933F7"/>
    <w:rsid w:val="0079613C"/>
    <w:rsid w:val="0079652C"/>
    <w:rsid w:val="00796E20"/>
    <w:rsid w:val="00797C32"/>
    <w:rsid w:val="00797D06"/>
    <w:rsid w:val="007A0587"/>
    <w:rsid w:val="007A11E8"/>
    <w:rsid w:val="007A1A34"/>
    <w:rsid w:val="007A3557"/>
    <w:rsid w:val="007A3870"/>
    <w:rsid w:val="007A38FE"/>
    <w:rsid w:val="007A4301"/>
    <w:rsid w:val="007A7840"/>
    <w:rsid w:val="007B0914"/>
    <w:rsid w:val="007B1374"/>
    <w:rsid w:val="007B51E6"/>
    <w:rsid w:val="007B589F"/>
    <w:rsid w:val="007B5DA2"/>
    <w:rsid w:val="007B6186"/>
    <w:rsid w:val="007B73BC"/>
    <w:rsid w:val="007C073B"/>
    <w:rsid w:val="007C1583"/>
    <w:rsid w:val="007C20B9"/>
    <w:rsid w:val="007C2168"/>
    <w:rsid w:val="007C315B"/>
    <w:rsid w:val="007C54C4"/>
    <w:rsid w:val="007C58DD"/>
    <w:rsid w:val="007C5E63"/>
    <w:rsid w:val="007C6128"/>
    <w:rsid w:val="007C7279"/>
    <w:rsid w:val="007C7301"/>
    <w:rsid w:val="007C7859"/>
    <w:rsid w:val="007D00B7"/>
    <w:rsid w:val="007D2BDE"/>
    <w:rsid w:val="007D2FB6"/>
    <w:rsid w:val="007D34A5"/>
    <w:rsid w:val="007D38BE"/>
    <w:rsid w:val="007D4031"/>
    <w:rsid w:val="007D460B"/>
    <w:rsid w:val="007D49EB"/>
    <w:rsid w:val="007E0DE2"/>
    <w:rsid w:val="007E1321"/>
    <w:rsid w:val="007E20E0"/>
    <w:rsid w:val="007E225A"/>
    <w:rsid w:val="007E2561"/>
    <w:rsid w:val="007E2E90"/>
    <w:rsid w:val="007E3B98"/>
    <w:rsid w:val="007E3F55"/>
    <w:rsid w:val="007E417A"/>
    <w:rsid w:val="007E41DC"/>
    <w:rsid w:val="007E55F6"/>
    <w:rsid w:val="007E569D"/>
    <w:rsid w:val="007F291E"/>
    <w:rsid w:val="007F31B6"/>
    <w:rsid w:val="007F546C"/>
    <w:rsid w:val="007F625F"/>
    <w:rsid w:val="007F665E"/>
    <w:rsid w:val="008001D7"/>
    <w:rsid w:val="00800412"/>
    <w:rsid w:val="00803537"/>
    <w:rsid w:val="0080587B"/>
    <w:rsid w:val="00805926"/>
    <w:rsid w:val="00806468"/>
    <w:rsid w:val="0081182D"/>
    <w:rsid w:val="00813A0E"/>
    <w:rsid w:val="008155F0"/>
    <w:rsid w:val="00816735"/>
    <w:rsid w:val="0081688D"/>
    <w:rsid w:val="00820141"/>
    <w:rsid w:val="00820E0C"/>
    <w:rsid w:val="0082366F"/>
    <w:rsid w:val="0082560D"/>
    <w:rsid w:val="00825F20"/>
    <w:rsid w:val="008275F9"/>
    <w:rsid w:val="008305BC"/>
    <w:rsid w:val="00831470"/>
    <w:rsid w:val="0083229A"/>
    <w:rsid w:val="008338A2"/>
    <w:rsid w:val="008376B6"/>
    <w:rsid w:val="008403D4"/>
    <w:rsid w:val="008409A5"/>
    <w:rsid w:val="008416FD"/>
    <w:rsid w:val="00841AA9"/>
    <w:rsid w:val="0084276D"/>
    <w:rsid w:val="00843190"/>
    <w:rsid w:val="008442D7"/>
    <w:rsid w:val="00844FC3"/>
    <w:rsid w:val="00850DF9"/>
    <w:rsid w:val="0085304C"/>
    <w:rsid w:val="00853886"/>
    <w:rsid w:val="00853EE4"/>
    <w:rsid w:val="008546BF"/>
    <w:rsid w:val="0085528C"/>
    <w:rsid w:val="00855295"/>
    <w:rsid w:val="00855535"/>
    <w:rsid w:val="00857C5A"/>
    <w:rsid w:val="008601C5"/>
    <w:rsid w:val="00861D3E"/>
    <w:rsid w:val="0086255E"/>
    <w:rsid w:val="008633F0"/>
    <w:rsid w:val="00863BBE"/>
    <w:rsid w:val="00863DFA"/>
    <w:rsid w:val="00864633"/>
    <w:rsid w:val="0086468F"/>
    <w:rsid w:val="008667D1"/>
    <w:rsid w:val="00866EFE"/>
    <w:rsid w:val="0086715B"/>
    <w:rsid w:val="00867D9D"/>
    <w:rsid w:val="00872E0A"/>
    <w:rsid w:val="00874B02"/>
    <w:rsid w:val="008750D6"/>
    <w:rsid w:val="00875285"/>
    <w:rsid w:val="00875839"/>
    <w:rsid w:val="00880593"/>
    <w:rsid w:val="0088141A"/>
    <w:rsid w:val="00881E20"/>
    <w:rsid w:val="008840B7"/>
    <w:rsid w:val="00884B62"/>
    <w:rsid w:val="0088529C"/>
    <w:rsid w:val="00885608"/>
    <w:rsid w:val="00885940"/>
    <w:rsid w:val="0088614E"/>
    <w:rsid w:val="00886FF4"/>
    <w:rsid w:val="0088703B"/>
    <w:rsid w:val="00887903"/>
    <w:rsid w:val="00890AA4"/>
    <w:rsid w:val="00891590"/>
    <w:rsid w:val="0089270A"/>
    <w:rsid w:val="00893AF6"/>
    <w:rsid w:val="00893C7E"/>
    <w:rsid w:val="00894AB3"/>
    <w:rsid w:val="00894BC4"/>
    <w:rsid w:val="008A5B32"/>
    <w:rsid w:val="008A7F77"/>
    <w:rsid w:val="008B0A11"/>
    <w:rsid w:val="008B2438"/>
    <w:rsid w:val="008B2EE4"/>
    <w:rsid w:val="008B3763"/>
    <w:rsid w:val="008B3AE0"/>
    <w:rsid w:val="008B4D3D"/>
    <w:rsid w:val="008B50F0"/>
    <w:rsid w:val="008B56F0"/>
    <w:rsid w:val="008B57C7"/>
    <w:rsid w:val="008B6814"/>
    <w:rsid w:val="008C2D14"/>
    <w:rsid w:val="008C2F92"/>
    <w:rsid w:val="008C44CC"/>
    <w:rsid w:val="008C5760"/>
    <w:rsid w:val="008D0110"/>
    <w:rsid w:val="008D277B"/>
    <w:rsid w:val="008D2846"/>
    <w:rsid w:val="008D4236"/>
    <w:rsid w:val="008D462F"/>
    <w:rsid w:val="008D5DA9"/>
    <w:rsid w:val="008D6599"/>
    <w:rsid w:val="008D6DCF"/>
    <w:rsid w:val="008D7ED9"/>
    <w:rsid w:val="008E1FC9"/>
    <w:rsid w:val="008E4376"/>
    <w:rsid w:val="008E7A0A"/>
    <w:rsid w:val="008E7B49"/>
    <w:rsid w:val="008F0569"/>
    <w:rsid w:val="008F0F38"/>
    <w:rsid w:val="008F25F1"/>
    <w:rsid w:val="008F2EB4"/>
    <w:rsid w:val="008F49DC"/>
    <w:rsid w:val="008F55BF"/>
    <w:rsid w:val="008F59F6"/>
    <w:rsid w:val="008F7581"/>
    <w:rsid w:val="00900719"/>
    <w:rsid w:val="009017AC"/>
    <w:rsid w:val="00903594"/>
    <w:rsid w:val="00904A1C"/>
    <w:rsid w:val="00905030"/>
    <w:rsid w:val="0090536D"/>
    <w:rsid w:val="00905728"/>
    <w:rsid w:val="00905841"/>
    <w:rsid w:val="0090631B"/>
    <w:rsid w:val="00906490"/>
    <w:rsid w:val="0090686C"/>
    <w:rsid w:val="009111B2"/>
    <w:rsid w:val="00913FAA"/>
    <w:rsid w:val="00917243"/>
    <w:rsid w:val="00917438"/>
    <w:rsid w:val="009203BB"/>
    <w:rsid w:val="00923044"/>
    <w:rsid w:val="00924AE1"/>
    <w:rsid w:val="009269B1"/>
    <w:rsid w:val="0092724D"/>
    <w:rsid w:val="0093338F"/>
    <w:rsid w:val="00934934"/>
    <w:rsid w:val="00935029"/>
    <w:rsid w:val="009369B8"/>
    <w:rsid w:val="00937ADF"/>
    <w:rsid w:val="00937BD9"/>
    <w:rsid w:val="00941310"/>
    <w:rsid w:val="00945298"/>
    <w:rsid w:val="0094A662"/>
    <w:rsid w:val="00950E2C"/>
    <w:rsid w:val="00951D50"/>
    <w:rsid w:val="009525EB"/>
    <w:rsid w:val="009532C9"/>
    <w:rsid w:val="00954874"/>
    <w:rsid w:val="009557D5"/>
    <w:rsid w:val="0095799E"/>
    <w:rsid w:val="00961400"/>
    <w:rsid w:val="009625A2"/>
    <w:rsid w:val="00963646"/>
    <w:rsid w:val="0096632D"/>
    <w:rsid w:val="0097025D"/>
    <w:rsid w:val="00971070"/>
    <w:rsid w:val="009725C2"/>
    <w:rsid w:val="00973DB0"/>
    <w:rsid w:val="0097557A"/>
    <w:rsid w:val="0097559F"/>
    <w:rsid w:val="00975D1D"/>
    <w:rsid w:val="0097634E"/>
    <w:rsid w:val="0098373A"/>
    <w:rsid w:val="00984BBF"/>
    <w:rsid w:val="009853E1"/>
    <w:rsid w:val="00985697"/>
    <w:rsid w:val="00986E6B"/>
    <w:rsid w:val="00991769"/>
    <w:rsid w:val="00992727"/>
    <w:rsid w:val="00993304"/>
    <w:rsid w:val="00993A93"/>
    <w:rsid w:val="00994386"/>
    <w:rsid w:val="00994EF9"/>
    <w:rsid w:val="009957B3"/>
    <w:rsid w:val="009A13D8"/>
    <w:rsid w:val="009A279E"/>
    <w:rsid w:val="009A3CC4"/>
    <w:rsid w:val="009A6285"/>
    <w:rsid w:val="009A66B1"/>
    <w:rsid w:val="009A7DD3"/>
    <w:rsid w:val="009AE81D"/>
    <w:rsid w:val="009B0A6F"/>
    <w:rsid w:val="009B0A94"/>
    <w:rsid w:val="009B34F1"/>
    <w:rsid w:val="009B440C"/>
    <w:rsid w:val="009B588B"/>
    <w:rsid w:val="009B595B"/>
    <w:rsid w:val="009B59E9"/>
    <w:rsid w:val="009B70AA"/>
    <w:rsid w:val="009C5E77"/>
    <w:rsid w:val="009C7A7E"/>
    <w:rsid w:val="009D02E8"/>
    <w:rsid w:val="009D3191"/>
    <w:rsid w:val="009D4017"/>
    <w:rsid w:val="009D51D0"/>
    <w:rsid w:val="009D70A4"/>
    <w:rsid w:val="009E08D1"/>
    <w:rsid w:val="009E0B22"/>
    <w:rsid w:val="009E15FB"/>
    <w:rsid w:val="009E1B95"/>
    <w:rsid w:val="009E2C72"/>
    <w:rsid w:val="009E3AEE"/>
    <w:rsid w:val="009E4784"/>
    <w:rsid w:val="009E496F"/>
    <w:rsid w:val="009E4B0D"/>
    <w:rsid w:val="009E7F92"/>
    <w:rsid w:val="009F02A3"/>
    <w:rsid w:val="009F0B6F"/>
    <w:rsid w:val="009F2F27"/>
    <w:rsid w:val="009F34AA"/>
    <w:rsid w:val="009F4DBE"/>
    <w:rsid w:val="009F51A7"/>
    <w:rsid w:val="009F6379"/>
    <w:rsid w:val="009F6BCB"/>
    <w:rsid w:val="009F79FF"/>
    <w:rsid w:val="009F7B78"/>
    <w:rsid w:val="00A0057A"/>
    <w:rsid w:val="00A040A8"/>
    <w:rsid w:val="00A049A0"/>
    <w:rsid w:val="00A04F10"/>
    <w:rsid w:val="00A056DF"/>
    <w:rsid w:val="00A06894"/>
    <w:rsid w:val="00A07124"/>
    <w:rsid w:val="00A0776B"/>
    <w:rsid w:val="00A07997"/>
    <w:rsid w:val="00A100B5"/>
    <w:rsid w:val="00A11421"/>
    <w:rsid w:val="00A14B4B"/>
    <w:rsid w:val="00A15027"/>
    <w:rsid w:val="00A157B1"/>
    <w:rsid w:val="00A162D5"/>
    <w:rsid w:val="00A22229"/>
    <w:rsid w:val="00A22D0E"/>
    <w:rsid w:val="00A23320"/>
    <w:rsid w:val="00A2384F"/>
    <w:rsid w:val="00A25090"/>
    <w:rsid w:val="00A25138"/>
    <w:rsid w:val="00A27754"/>
    <w:rsid w:val="00A27B13"/>
    <w:rsid w:val="00A27F62"/>
    <w:rsid w:val="00A309C7"/>
    <w:rsid w:val="00A3271F"/>
    <w:rsid w:val="00A330BB"/>
    <w:rsid w:val="00A34B09"/>
    <w:rsid w:val="00A34BB2"/>
    <w:rsid w:val="00A37966"/>
    <w:rsid w:val="00A37E74"/>
    <w:rsid w:val="00A4260F"/>
    <w:rsid w:val="00A43979"/>
    <w:rsid w:val="00A4444F"/>
    <w:rsid w:val="00A44882"/>
    <w:rsid w:val="00A4ABE0"/>
    <w:rsid w:val="00A54715"/>
    <w:rsid w:val="00A54746"/>
    <w:rsid w:val="00A555BB"/>
    <w:rsid w:val="00A558C7"/>
    <w:rsid w:val="00A6061C"/>
    <w:rsid w:val="00A60CD1"/>
    <w:rsid w:val="00A611B0"/>
    <w:rsid w:val="00A6187F"/>
    <w:rsid w:val="00A61C51"/>
    <w:rsid w:val="00A61F1E"/>
    <w:rsid w:val="00A62042"/>
    <w:rsid w:val="00A624F2"/>
    <w:rsid w:val="00A62CA2"/>
    <w:rsid w:val="00A62D44"/>
    <w:rsid w:val="00A630BC"/>
    <w:rsid w:val="00A653FF"/>
    <w:rsid w:val="00A66238"/>
    <w:rsid w:val="00A66843"/>
    <w:rsid w:val="00A67219"/>
    <w:rsid w:val="00A67263"/>
    <w:rsid w:val="00A67394"/>
    <w:rsid w:val="00A70C7A"/>
    <w:rsid w:val="00A7161C"/>
    <w:rsid w:val="00A73B5D"/>
    <w:rsid w:val="00A77AA3"/>
    <w:rsid w:val="00A812DC"/>
    <w:rsid w:val="00A81D79"/>
    <w:rsid w:val="00A83611"/>
    <w:rsid w:val="00A84BC1"/>
    <w:rsid w:val="00A854EB"/>
    <w:rsid w:val="00A86616"/>
    <w:rsid w:val="00A8676E"/>
    <w:rsid w:val="00A86841"/>
    <w:rsid w:val="00A86F08"/>
    <w:rsid w:val="00A872E5"/>
    <w:rsid w:val="00A91406"/>
    <w:rsid w:val="00A91B13"/>
    <w:rsid w:val="00A924C0"/>
    <w:rsid w:val="00A9461F"/>
    <w:rsid w:val="00A94B7D"/>
    <w:rsid w:val="00A96E65"/>
    <w:rsid w:val="00A97C72"/>
    <w:rsid w:val="00AA300E"/>
    <w:rsid w:val="00AA3C9F"/>
    <w:rsid w:val="00AA63D4"/>
    <w:rsid w:val="00AA7DBA"/>
    <w:rsid w:val="00AA7E90"/>
    <w:rsid w:val="00AB06E8"/>
    <w:rsid w:val="00AB1CD3"/>
    <w:rsid w:val="00AB352F"/>
    <w:rsid w:val="00AB4FFE"/>
    <w:rsid w:val="00AB5B9B"/>
    <w:rsid w:val="00AB6483"/>
    <w:rsid w:val="00AC1502"/>
    <w:rsid w:val="00AC1B32"/>
    <w:rsid w:val="00AC274B"/>
    <w:rsid w:val="00AC41FA"/>
    <w:rsid w:val="00AC437A"/>
    <w:rsid w:val="00AC4764"/>
    <w:rsid w:val="00AC4CA1"/>
    <w:rsid w:val="00AC5B2D"/>
    <w:rsid w:val="00AC6D36"/>
    <w:rsid w:val="00AD0CBA"/>
    <w:rsid w:val="00AD26E2"/>
    <w:rsid w:val="00AD2FE2"/>
    <w:rsid w:val="00AD489C"/>
    <w:rsid w:val="00AD784C"/>
    <w:rsid w:val="00AE126A"/>
    <w:rsid w:val="00AE1AF2"/>
    <w:rsid w:val="00AE3005"/>
    <w:rsid w:val="00AE3071"/>
    <w:rsid w:val="00AE3BD5"/>
    <w:rsid w:val="00AE49EF"/>
    <w:rsid w:val="00AE59A0"/>
    <w:rsid w:val="00AE62A3"/>
    <w:rsid w:val="00AE62C0"/>
    <w:rsid w:val="00AEF271"/>
    <w:rsid w:val="00AF0C57"/>
    <w:rsid w:val="00AF1EA2"/>
    <w:rsid w:val="00AF26F3"/>
    <w:rsid w:val="00AF3137"/>
    <w:rsid w:val="00AF36B9"/>
    <w:rsid w:val="00AF44B9"/>
    <w:rsid w:val="00AF5050"/>
    <w:rsid w:val="00AF57E8"/>
    <w:rsid w:val="00AF5F04"/>
    <w:rsid w:val="00AF62B7"/>
    <w:rsid w:val="00B00672"/>
    <w:rsid w:val="00B01B4D"/>
    <w:rsid w:val="00B01EB8"/>
    <w:rsid w:val="00B04E41"/>
    <w:rsid w:val="00B06571"/>
    <w:rsid w:val="00B068BA"/>
    <w:rsid w:val="00B06C02"/>
    <w:rsid w:val="00B124AE"/>
    <w:rsid w:val="00B13575"/>
    <w:rsid w:val="00B13851"/>
    <w:rsid w:val="00B13B1C"/>
    <w:rsid w:val="00B16CE7"/>
    <w:rsid w:val="00B1729A"/>
    <w:rsid w:val="00B20533"/>
    <w:rsid w:val="00B22291"/>
    <w:rsid w:val="00B23F9A"/>
    <w:rsid w:val="00B2417B"/>
    <w:rsid w:val="00B24E6F"/>
    <w:rsid w:val="00B25089"/>
    <w:rsid w:val="00B26CB5"/>
    <w:rsid w:val="00B2752E"/>
    <w:rsid w:val="00B27DC2"/>
    <w:rsid w:val="00B2BFE5"/>
    <w:rsid w:val="00B307CC"/>
    <w:rsid w:val="00B326B7"/>
    <w:rsid w:val="00B346F5"/>
    <w:rsid w:val="00B36CE2"/>
    <w:rsid w:val="00B402D1"/>
    <w:rsid w:val="00B431E8"/>
    <w:rsid w:val="00B43710"/>
    <w:rsid w:val="00B438A5"/>
    <w:rsid w:val="00B446EB"/>
    <w:rsid w:val="00B45141"/>
    <w:rsid w:val="00B461C9"/>
    <w:rsid w:val="00B46D68"/>
    <w:rsid w:val="00B51616"/>
    <w:rsid w:val="00B5273A"/>
    <w:rsid w:val="00B55795"/>
    <w:rsid w:val="00B56E1E"/>
    <w:rsid w:val="00B57329"/>
    <w:rsid w:val="00B60B4B"/>
    <w:rsid w:val="00B60E61"/>
    <w:rsid w:val="00B62B50"/>
    <w:rsid w:val="00B635B7"/>
    <w:rsid w:val="00B63AE8"/>
    <w:rsid w:val="00B65950"/>
    <w:rsid w:val="00B65E2D"/>
    <w:rsid w:val="00B66D83"/>
    <w:rsid w:val="00B672C0"/>
    <w:rsid w:val="00B67B01"/>
    <w:rsid w:val="00B71C4D"/>
    <w:rsid w:val="00B71FCB"/>
    <w:rsid w:val="00B73349"/>
    <w:rsid w:val="00B73FB0"/>
    <w:rsid w:val="00B75646"/>
    <w:rsid w:val="00B77AE1"/>
    <w:rsid w:val="00B812F5"/>
    <w:rsid w:val="00B814D9"/>
    <w:rsid w:val="00B8278C"/>
    <w:rsid w:val="00B82809"/>
    <w:rsid w:val="00B8383E"/>
    <w:rsid w:val="00B83FDB"/>
    <w:rsid w:val="00B85222"/>
    <w:rsid w:val="00B90729"/>
    <w:rsid w:val="00B907DA"/>
    <w:rsid w:val="00B90F5A"/>
    <w:rsid w:val="00B91A89"/>
    <w:rsid w:val="00B91C0B"/>
    <w:rsid w:val="00B94060"/>
    <w:rsid w:val="00B94895"/>
    <w:rsid w:val="00B94A1D"/>
    <w:rsid w:val="00B950BC"/>
    <w:rsid w:val="00B95D03"/>
    <w:rsid w:val="00B9714C"/>
    <w:rsid w:val="00B9BD03"/>
    <w:rsid w:val="00BA1375"/>
    <w:rsid w:val="00BA29AD"/>
    <w:rsid w:val="00BA369F"/>
    <w:rsid w:val="00BA38AE"/>
    <w:rsid w:val="00BA3F8D"/>
    <w:rsid w:val="00BA4637"/>
    <w:rsid w:val="00BA4FCE"/>
    <w:rsid w:val="00BA536C"/>
    <w:rsid w:val="00BA591D"/>
    <w:rsid w:val="00BB0C5F"/>
    <w:rsid w:val="00BB4414"/>
    <w:rsid w:val="00BB4930"/>
    <w:rsid w:val="00BB4CE4"/>
    <w:rsid w:val="00BB4F22"/>
    <w:rsid w:val="00BB6F4C"/>
    <w:rsid w:val="00BB7A10"/>
    <w:rsid w:val="00BC1224"/>
    <w:rsid w:val="00BC5504"/>
    <w:rsid w:val="00BC601F"/>
    <w:rsid w:val="00BC7468"/>
    <w:rsid w:val="00BC7D4F"/>
    <w:rsid w:val="00BC7ED7"/>
    <w:rsid w:val="00BD1223"/>
    <w:rsid w:val="00BD1337"/>
    <w:rsid w:val="00BD1CBB"/>
    <w:rsid w:val="00BD219E"/>
    <w:rsid w:val="00BD2850"/>
    <w:rsid w:val="00BE023B"/>
    <w:rsid w:val="00BE0248"/>
    <w:rsid w:val="00BE28D2"/>
    <w:rsid w:val="00BE4A64"/>
    <w:rsid w:val="00BE749B"/>
    <w:rsid w:val="00BF1BBF"/>
    <w:rsid w:val="00BF2A87"/>
    <w:rsid w:val="00BF3296"/>
    <w:rsid w:val="00BF53B6"/>
    <w:rsid w:val="00BF557D"/>
    <w:rsid w:val="00BF6C06"/>
    <w:rsid w:val="00BF7F58"/>
    <w:rsid w:val="00BF9DFA"/>
    <w:rsid w:val="00C01203"/>
    <w:rsid w:val="00C01381"/>
    <w:rsid w:val="00C01AB1"/>
    <w:rsid w:val="00C027C6"/>
    <w:rsid w:val="00C03358"/>
    <w:rsid w:val="00C03D2C"/>
    <w:rsid w:val="00C04E24"/>
    <w:rsid w:val="00C05CAE"/>
    <w:rsid w:val="00C079B8"/>
    <w:rsid w:val="00C07E30"/>
    <w:rsid w:val="00C10037"/>
    <w:rsid w:val="00C10BF1"/>
    <w:rsid w:val="00C11A1A"/>
    <w:rsid w:val="00C123EA"/>
    <w:rsid w:val="00C12709"/>
    <w:rsid w:val="00C12A49"/>
    <w:rsid w:val="00C133EE"/>
    <w:rsid w:val="00C145E4"/>
    <w:rsid w:val="00C149D0"/>
    <w:rsid w:val="00C14AC3"/>
    <w:rsid w:val="00C20163"/>
    <w:rsid w:val="00C20B49"/>
    <w:rsid w:val="00C26588"/>
    <w:rsid w:val="00C27DE9"/>
    <w:rsid w:val="00C33388"/>
    <w:rsid w:val="00C345C1"/>
    <w:rsid w:val="00C35484"/>
    <w:rsid w:val="00C357C5"/>
    <w:rsid w:val="00C4043E"/>
    <w:rsid w:val="00C4173A"/>
    <w:rsid w:val="00C43762"/>
    <w:rsid w:val="00C43F95"/>
    <w:rsid w:val="00C44545"/>
    <w:rsid w:val="00C46666"/>
    <w:rsid w:val="00C602FF"/>
    <w:rsid w:val="00C61174"/>
    <w:rsid w:val="00C6148F"/>
    <w:rsid w:val="00C62F7A"/>
    <w:rsid w:val="00C63B9C"/>
    <w:rsid w:val="00C6682F"/>
    <w:rsid w:val="00C669FA"/>
    <w:rsid w:val="00C66B26"/>
    <w:rsid w:val="00C67871"/>
    <w:rsid w:val="00C71646"/>
    <w:rsid w:val="00C7275E"/>
    <w:rsid w:val="00C72EE9"/>
    <w:rsid w:val="00C73C8C"/>
    <w:rsid w:val="00C74A08"/>
    <w:rsid w:val="00C74C5D"/>
    <w:rsid w:val="00C757FC"/>
    <w:rsid w:val="00C800BA"/>
    <w:rsid w:val="00C850C5"/>
    <w:rsid w:val="00C863C4"/>
    <w:rsid w:val="00C910E2"/>
    <w:rsid w:val="00C920EA"/>
    <w:rsid w:val="00C93C3E"/>
    <w:rsid w:val="00C941AD"/>
    <w:rsid w:val="00CA12E3"/>
    <w:rsid w:val="00CA6611"/>
    <w:rsid w:val="00CA6AE6"/>
    <w:rsid w:val="00CA782F"/>
    <w:rsid w:val="00CB3285"/>
    <w:rsid w:val="00CB34D7"/>
    <w:rsid w:val="00CB3ED2"/>
    <w:rsid w:val="00CB4AAB"/>
    <w:rsid w:val="00CB6947"/>
    <w:rsid w:val="00CC0C72"/>
    <w:rsid w:val="00CC1E23"/>
    <w:rsid w:val="00CC22C7"/>
    <w:rsid w:val="00CC245B"/>
    <w:rsid w:val="00CC2BFD"/>
    <w:rsid w:val="00CC2FAE"/>
    <w:rsid w:val="00CC4340"/>
    <w:rsid w:val="00CC5CBB"/>
    <w:rsid w:val="00CC5E1B"/>
    <w:rsid w:val="00CC64EB"/>
    <w:rsid w:val="00CC73DC"/>
    <w:rsid w:val="00CC7F27"/>
    <w:rsid w:val="00CD3476"/>
    <w:rsid w:val="00CD50C5"/>
    <w:rsid w:val="00CD64DF"/>
    <w:rsid w:val="00CD75DF"/>
    <w:rsid w:val="00CD7822"/>
    <w:rsid w:val="00CE2C69"/>
    <w:rsid w:val="00CE3CAC"/>
    <w:rsid w:val="00CE4797"/>
    <w:rsid w:val="00CE54C3"/>
    <w:rsid w:val="00CF2F50"/>
    <w:rsid w:val="00CF2F5F"/>
    <w:rsid w:val="00CF33BD"/>
    <w:rsid w:val="00CF6198"/>
    <w:rsid w:val="00CF76A8"/>
    <w:rsid w:val="00D0045A"/>
    <w:rsid w:val="00D01059"/>
    <w:rsid w:val="00D02919"/>
    <w:rsid w:val="00D0322F"/>
    <w:rsid w:val="00D04C61"/>
    <w:rsid w:val="00D05B8D"/>
    <w:rsid w:val="00D065A2"/>
    <w:rsid w:val="00D067AA"/>
    <w:rsid w:val="00D07F00"/>
    <w:rsid w:val="00D1205E"/>
    <w:rsid w:val="00D12688"/>
    <w:rsid w:val="00D14316"/>
    <w:rsid w:val="00D17102"/>
    <w:rsid w:val="00D17939"/>
    <w:rsid w:val="00D17B72"/>
    <w:rsid w:val="00D20233"/>
    <w:rsid w:val="00D21BC2"/>
    <w:rsid w:val="00D223D8"/>
    <w:rsid w:val="00D23D22"/>
    <w:rsid w:val="00D2567F"/>
    <w:rsid w:val="00D26877"/>
    <w:rsid w:val="00D26B65"/>
    <w:rsid w:val="00D313AD"/>
    <w:rsid w:val="00D3185C"/>
    <w:rsid w:val="00D3318E"/>
    <w:rsid w:val="00D33E47"/>
    <w:rsid w:val="00D33E72"/>
    <w:rsid w:val="00D35BD6"/>
    <w:rsid w:val="00D361B5"/>
    <w:rsid w:val="00D379B3"/>
    <w:rsid w:val="00D40E13"/>
    <w:rsid w:val="00D411A2"/>
    <w:rsid w:val="00D412A9"/>
    <w:rsid w:val="00D415EB"/>
    <w:rsid w:val="00D42B18"/>
    <w:rsid w:val="00D446E1"/>
    <w:rsid w:val="00D44B68"/>
    <w:rsid w:val="00D458BF"/>
    <w:rsid w:val="00D4606D"/>
    <w:rsid w:val="00D465C3"/>
    <w:rsid w:val="00D47A45"/>
    <w:rsid w:val="00D50B9C"/>
    <w:rsid w:val="00D52D73"/>
    <w:rsid w:val="00D52E58"/>
    <w:rsid w:val="00D56B20"/>
    <w:rsid w:val="00D60F5A"/>
    <w:rsid w:val="00D64B08"/>
    <w:rsid w:val="00D65FFA"/>
    <w:rsid w:val="00D70B03"/>
    <w:rsid w:val="00D714CC"/>
    <w:rsid w:val="00D71FAF"/>
    <w:rsid w:val="00D740E1"/>
    <w:rsid w:val="00D74AFE"/>
    <w:rsid w:val="00D74B76"/>
    <w:rsid w:val="00D75EA7"/>
    <w:rsid w:val="00D77E65"/>
    <w:rsid w:val="00D77F9D"/>
    <w:rsid w:val="00D81BF0"/>
    <w:rsid w:val="00D81F21"/>
    <w:rsid w:val="00D826D6"/>
    <w:rsid w:val="00D83DBD"/>
    <w:rsid w:val="00D84872"/>
    <w:rsid w:val="00D85A6C"/>
    <w:rsid w:val="00D85BBF"/>
    <w:rsid w:val="00D86435"/>
    <w:rsid w:val="00D86657"/>
    <w:rsid w:val="00D9316C"/>
    <w:rsid w:val="00D95470"/>
    <w:rsid w:val="00D96258"/>
    <w:rsid w:val="00DA2619"/>
    <w:rsid w:val="00DA4239"/>
    <w:rsid w:val="00DA64C8"/>
    <w:rsid w:val="00DA68F4"/>
    <w:rsid w:val="00DB0A96"/>
    <w:rsid w:val="00DB0B61"/>
    <w:rsid w:val="00DB201F"/>
    <w:rsid w:val="00DB2FF2"/>
    <w:rsid w:val="00DB46E5"/>
    <w:rsid w:val="00DB52FB"/>
    <w:rsid w:val="00DB78ED"/>
    <w:rsid w:val="00DC090B"/>
    <w:rsid w:val="00DC0E2D"/>
    <w:rsid w:val="00DC1679"/>
    <w:rsid w:val="00DC2CF1"/>
    <w:rsid w:val="00DC3077"/>
    <w:rsid w:val="00DC3F88"/>
    <w:rsid w:val="00DC45E2"/>
    <w:rsid w:val="00DC4FCF"/>
    <w:rsid w:val="00DC50E0"/>
    <w:rsid w:val="00DC61CB"/>
    <w:rsid w:val="00DC6386"/>
    <w:rsid w:val="00DC6818"/>
    <w:rsid w:val="00DD0EEE"/>
    <w:rsid w:val="00DD1130"/>
    <w:rsid w:val="00DD1951"/>
    <w:rsid w:val="00DD1E13"/>
    <w:rsid w:val="00DD2EA6"/>
    <w:rsid w:val="00DD31E9"/>
    <w:rsid w:val="00DD6628"/>
    <w:rsid w:val="00DD67BD"/>
    <w:rsid w:val="00DD6945"/>
    <w:rsid w:val="00DE0FCF"/>
    <w:rsid w:val="00DE1166"/>
    <w:rsid w:val="00DE1C9A"/>
    <w:rsid w:val="00DE2CAD"/>
    <w:rsid w:val="00DE3250"/>
    <w:rsid w:val="00DE5927"/>
    <w:rsid w:val="00DE6028"/>
    <w:rsid w:val="00DE60A4"/>
    <w:rsid w:val="00DE6DFB"/>
    <w:rsid w:val="00DE78A3"/>
    <w:rsid w:val="00DF0E4A"/>
    <w:rsid w:val="00DF14FD"/>
    <w:rsid w:val="00DF1A71"/>
    <w:rsid w:val="00DF2676"/>
    <w:rsid w:val="00DF2F94"/>
    <w:rsid w:val="00DF4B96"/>
    <w:rsid w:val="00DF68C7"/>
    <w:rsid w:val="00DF731A"/>
    <w:rsid w:val="00E01075"/>
    <w:rsid w:val="00E029F9"/>
    <w:rsid w:val="00E02D11"/>
    <w:rsid w:val="00E05C03"/>
    <w:rsid w:val="00E1062D"/>
    <w:rsid w:val="00E11332"/>
    <w:rsid w:val="00E11352"/>
    <w:rsid w:val="00E128FA"/>
    <w:rsid w:val="00E13880"/>
    <w:rsid w:val="00E15111"/>
    <w:rsid w:val="00E154E8"/>
    <w:rsid w:val="00E15764"/>
    <w:rsid w:val="00E15A18"/>
    <w:rsid w:val="00E170DC"/>
    <w:rsid w:val="00E20474"/>
    <w:rsid w:val="00E22601"/>
    <w:rsid w:val="00E2288B"/>
    <w:rsid w:val="00E25AEC"/>
    <w:rsid w:val="00E26818"/>
    <w:rsid w:val="00E2703F"/>
    <w:rsid w:val="00E27FFC"/>
    <w:rsid w:val="00E303B8"/>
    <w:rsid w:val="00E304B6"/>
    <w:rsid w:val="00E30B15"/>
    <w:rsid w:val="00E323F9"/>
    <w:rsid w:val="00E32DFE"/>
    <w:rsid w:val="00E33348"/>
    <w:rsid w:val="00E333DE"/>
    <w:rsid w:val="00E33B53"/>
    <w:rsid w:val="00E34059"/>
    <w:rsid w:val="00E3515C"/>
    <w:rsid w:val="00E35C0A"/>
    <w:rsid w:val="00E35DD8"/>
    <w:rsid w:val="00E40181"/>
    <w:rsid w:val="00E42885"/>
    <w:rsid w:val="00E42F36"/>
    <w:rsid w:val="00E44DF5"/>
    <w:rsid w:val="00E44F51"/>
    <w:rsid w:val="00E46991"/>
    <w:rsid w:val="00E50338"/>
    <w:rsid w:val="00E52593"/>
    <w:rsid w:val="00E532D6"/>
    <w:rsid w:val="00E55306"/>
    <w:rsid w:val="00E56A01"/>
    <w:rsid w:val="00E60B7F"/>
    <w:rsid w:val="00E62553"/>
    <w:rsid w:val="00E629A1"/>
    <w:rsid w:val="00E62E1A"/>
    <w:rsid w:val="00E6380E"/>
    <w:rsid w:val="00E63ED3"/>
    <w:rsid w:val="00E64D13"/>
    <w:rsid w:val="00E6580C"/>
    <w:rsid w:val="00E66450"/>
    <w:rsid w:val="00E6794C"/>
    <w:rsid w:val="00E70AB8"/>
    <w:rsid w:val="00E70C06"/>
    <w:rsid w:val="00E71591"/>
    <w:rsid w:val="00E75027"/>
    <w:rsid w:val="00E80DE3"/>
    <w:rsid w:val="00E82C55"/>
    <w:rsid w:val="00E83687"/>
    <w:rsid w:val="00E86166"/>
    <w:rsid w:val="00E87D9E"/>
    <w:rsid w:val="00E90042"/>
    <w:rsid w:val="00E921AF"/>
    <w:rsid w:val="00E9245C"/>
    <w:rsid w:val="00E92AC3"/>
    <w:rsid w:val="00E9772E"/>
    <w:rsid w:val="00EA0043"/>
    <w:rsid w:val="00EA1440"/>
    <w:rsid w:val="00EA242D"/>
    <w:rsid w:val="00EA2707"/>
    <w:rsid w:val="00EA410B"/>
    <w:rsid w:val="00EA4CB0"/>
    <w:rsid w:val="00EA4FBC"/>
    <w:rsid w:val="00EA6289"/>
    <w:rsid w:val="00EA6B81"/>
    <w:rsid w:val="00EB00E0"/>
    <w:rsid w:val="00EB09C1"/>
    <w:rsid w:val="00EB0F18"/>
    <w:rsid w:val="00EB2124"/>
    <w:rsid w:val="00EB5520"/>
    <w:rsid w:val="00EC0157"/>
    <w:rsid w:val="00EC0395"/>
    <w:rsid w:val="00EC059F"/>
    <w:rsid w:val="00EC0D49"/>
    <w:rsid w:val="00EC1F24"/>
    <w:rsid w:val="00EC22F6"/>
    <w:rsid w:val="00EC2C5F"/>
    <w:rsid w:val="00EC33AD"/>
    <w:rsid w:val="00EC3716"/>
    <w:rsid w:val="00EC4AE3"/>
    <w:rsid w:val="00EC7457"/>
    <w:rsid w:val="00ED0AEB"/>
    <w:rsid w:val="00ED2001"/>
    <w:rsid w:val="00ED2EF5"/>
    <w:rsid w:val="00ED3886"/>
    <w:rsid w:val="00ED5B9B"/>
    <w:rsid w:val="00ED5C80"/>
    <w:rsid w:val="00ED6BAD"/>
    <w:rsid w:val="00ED71F0"/>
    <w:rsid w:val="00ED7447"/>
    <w:rsid w:val="00ED752C"/>
    <w:rsid w:val="00EE0600"/>
    <w:rsid w:val="00EE1488"/>
    <w:rsid w:val="00EE3E24"/>
    <w:rsid w:val="00EE3F78"/>
    <w:rsid w:val="00EE473C"/>
    <w:rsid w:val="00EE4D5D"/>
    <w:rsid w:val="00EE5131"/>
    <w:rsid w:val="00EE7934"/>
    <w:rsid w:val="00EF07D4"/>
    <w:rsid w:val="00EF0D3E"/>
    <w:rsid w:val="00EF109B"/>
    <w:rsid w:val="00EF36AF"/>
    <w:rsid w:val="00EF4E43"/>
    <w:rsid w:val="00EF5DDC"/>
    <w:rsid w:val="00F006C9"/>
    <w:rsid w:val="00F00F9C"/>
    <w:rsid w:val="00F015EE"/>
    <w:rsid w:val="00F01E5F"/>
    <w:rsid w:val="00F02ABA"/>
    <w:rsid w:val="00F0323B"/>
    <w:rsid w:val="00F0437A"/>
    <w:rsid w:val="00F051DD"/>
    <w:rsid w:val="00F061D1"/>
    <w:rsid w:val="00F068F1"/>
    <w:rsid w:val="00F1101D"/>
    <w:rsid w:val="00F11037"/>
    <w:rsid w:val="00F1163A"/>
    <w:rsid w:val="00F13C52"/>
    <w:rsid w:val="00F1508E"/>
    <w:rsid w:val="00F16F1B"/>
    <w:rsid w:val="00F250A9"/>
    <w:rsid w:val="00F25117"/>
    <w:rsid w:val="00F258ED"/>
    <w:rsid w:val="00F30FF4"/>
    <w:rsid w:val="00F3122E"/>
    <w:rsid w:val="00F331AD"/>
    <w:rsid w:val="00F3515E"/>
    <w:rsid w:val="00F35287"/>
    <w:rsid w:val="00F36A56"/>
    <w:rsid w:val="00F40857"/>
    <w:rsid w:val="00F41300"/>
    <w:rsid w:val="00F414E5"/>
    <w:rsid w:val="00F43A37"/>
    <w:rsid w:val="00F4630D"/>
    <w:rsid w:val="00F4641B"/>
    <w:rsid w:val="00F46EB8"/>
    <w:rsid w:val="00F47F92"/>
    <w:rsid w:val="00F5045E"/>
    <w:rsid w:val="00F50CD1"/>
    <w:rsid w:val="00F51002"/>
    <w:rsid w:val="00F511E4"/>
    <w:rsid w:val="00F51894"/>
    <w:rsid w:val="00F5215C"/>
    <w:rsid w:val="00F52D09"/>
    <w:rsid w:val="00F52E08"/>
    <w:rsid w:val="00F5478F"/>
    <w:rsid w:val="00F55B21"/>
    <w:rsid w:val="00F56EF6"/>
    <w:rsid w:val="00F5761C"/>
    <w:rsid w:val="00F61A9F"/>
    <w:rsid w:val="00F645A7"/>
    <w:rsid w:val="00F64696"/>
    <w:rsid w:val="00F65AA9"/>
    <w:rsid w:val="00F670BB"/>
    <w:rsid w:val="00F6768F"/>
    <w:rsid w:val="00F70155"/>
    <w:rsid w:val="00F7045C"/>
    <w:rsid w:val="00F70722"/>
    <w:rsid w:val="00F7203A"/>
    <w:rsid w:val="00F72C2C"/>
    <w:rsid w:val="00F73FC6"/>
    <w:rsid w:val="00F74D3E"/>
    <w:rsid w:val="00F76CAB"/>
    <w:rsid w:val="00F772C6"/>
    <w:rsid w:val="00F77A97"/>
    <w:rsid w:val="00F77EF0"/>
    <w:rsid w:val="00F7E22F"/>
    <w:rsid w:val="00F815B5"/>
    <w:rsid w:val="00F83519"/>
    <w:rsid w:val="00F8400F"/>
    <w:rsid w:val="00F84988"/>
    <w:rsid w:val="00F84A36"/>
    <w:rsid w:val="00F85195"/>
    <w:rsid w:val="00F86416"/>
    <w:rsid w:val="00F86879"/>
    <w:rsid w:val="00F87316"/>
    <w:rsid w:val="00F87B5F"/>
    <w:rsid w:val="00F90290"/>
    <w:rsid w:val="00F91DB6"/>
    <w:rsid w:val="00F9261B"/>
    <w:rsid w:val="00F92E4D"/>
    <w:rsid w:val="00F9300B"/>
    <w:rsid w:val="00F938BA"/>
    <w:rsid w:val="00F938F0"/>
    <w:rsid w:val="00F94F85"/>
    <w:rsid w:val="00FA16AA"/>
    <w:rsid w:val="00FA2C46"/>
    <w:rsid w:val="00FA3525"/>
    <w:rsid w:val="00FA483A"/>
    <w:rsid w:val="00FA5A53"/>
    <w:rsid w:val="00FA7E7D"/>
    <w:rsid w:val="00FB0021"/>
    <w:rsid w:val="00FB0567"/>
    <w:rsid w:val="00FB127D"/>
    <w:rsid w:val="00FB1702"/>
    <w:rsid w:val="00FB287C"/>
    <w:rsid w:val="00FB31F3"/>
    <w:rsid w:val="00FB37E6"/>
    <w:rsid w:val="00FB4769"/>
    <w:rsid w:val="00FB4CDA"/>
    <w:rsid w:val="00FB547F"/>
    <w:rsid w:val="00FC07D1"/>
    <w:rsid w:val="00FC0F81"/>
    <w:rsid w:val="00FC395C"/>
    <w:rsid w:val="00FC3C14"/>
    <w:rsid w:val="00FC531B"/>
    <w:rsid w:val="00FD0082"/>
    <w:rsid w:val="00FD0835"/>
    <w:rsid w:val="00FD3766"/>
    <w:rsid w:val="00FD47C4"/>
    <w:rsid w:val="00FD4E6D"/>
    <w:rsid w:val="00FD5858"/>
    <w:rsid w:val="00FD76E6"/>
    <w:rsid w:val="00FE1711"/>
    <w:rsid w:val="00FE1F59"/>
    <w:rsid w:val="00FE2761"/>
    <w:rsid w:val="00FE2DCF"/>
    <w:rsid w:val="00FE3FA7"/>
    <w:rsid w:val="00FE580F"/>
    <w:rsid w:val="00FF2FCE"/>
    <w:rsid w:val="00FF3493"/>
    <w:rsid w:val="00FF4F7D"/>
    <w:rsid w:val="00FF6D9D"/>
    <w:rsid w:val="01052235"/>
    <w:rsid w:val="01062E92"/>
    <w:rsid w:val="01249ED7"/>
    <w:rsid w:val="01420433"/>
    <w:rsid w:val="01477414"/>
    <w:rsid w:val="014798AC"/>
    <w:rsid w:val="017C2701"/>
    <w:rsid w:val="019102D0"/>
    <w:rsid w:val="0193CB16"/>
    <w:rsid w:val="01AC00F7"/>
    <w:rsid w:val="01ACAB9C"/>
    <w:rsid w:val="01B76DC7"/>
    <w:rsid w:val="01DAD56D"/>
    <w:rsid w:val="01E7B8AA"/>
    <w:rsid w:val="01EFDAC0"/>
    <w:rsid w:val="020166A9"/>
    <w:rsid w:val="02027124"/>
    <w:rsid w:val="0209E3F9"/>
    <w:rsid w:val="02186187"/>
    <w:rsid w:val="021FCA97"/>
    <w:rsid w:val="02407D2A"/>
    <w:rsid w:val="0241BEFE"/>
    <w:rsid w:val="025BB988"/>
    <w:rsid w:val="02727B64"/>
    <w:rsid w:val="0294CC81"/>
    <w:rsid w:val="029BC73B"/>
    <w:rsid w:val="029E96B8"/>
    <w:rsid w:val="02A8504F"/>
    <w:rsid w:val="02A9F627"/>
    <w:rsid w:val="02AA3390"/>
    <w:rsid w:val="02ABDE68"/>
    <w:rsid w:val="02BCA098"/>
    <w:rsid w:val="02D949DE"/>
    <w:rsid w:val="02D9AEBA"/>
    <w:rsid w:val="02E0B29D"/>
    <w:rsid w:val="02EA93FB"/>
    <w:rsid w:val="02F7D837"/>
    <w:rsid w:val="02FF9A73"/>
    <w:rsid w:val="031266F3"/>
    <w:rsid w:val="031A1D16"/>
    <w:rsid w:val="03272F53"/>
    <w:rsid w:val="03346593"/>
    <w:rsid w:val="0338578D"/>
    <w:rsid w:val="0342DAE8"/>
    <w:rsid w:val="03454C52"/>
    <w:rsid w:val="034A9814"/>
    <w:rsid w:val="03546A50"/>
    <w:rsid w:val="03555D76"/>
    <w:rsid w:val="03582E2A"/>
    <w:rsid w:val="03666CAD"/>
    <w:rsid w:val="0366AB58"/>
    <w:rsid w:val="0386CE30"/>
    <w:rsid w:val="0388EA72"/>
    <w:rsid w:val="038A4BFD"/>
    <w:rsid w:val="0398FF75"/>
    <w:rsid w:val="039E582D"/>
    <w:rsid w:val="039EF410"/>
    <w:rsid w:val="039FB4A5"/>
    <w:rsid w:val="03A07BCE"/>
    <w:rsid w:val="03B8F317"/>
    <w:rsid w:val="03D7099C"/>
    <w:rsid w:val="03E4DCC1"/>
    <w:rsid w:val="03E6D893"/>
    <w:rsid w:val="03F3A6FC"/>
    <w:rsid w:val="03F51C04"/>
    <w:rsid w:val="03FD5BB1"/>
    <w:rsid w:val="042232FD"/>
    <w:rsid w:val="04453F9D"/>
    <w:rsid w:val="044C21D9"/>
    <w:rsid w:val="04512717"/>
    <w:rsid w:val="045D3745"/>
    <w:rsid w:val="0480C238"/>
    <w:rsid w:val="04844837"/>
    <w:rsid w:val="0497DBE9"/>
    <w:rsid w:val="049D94CB"/>
    <w:rsid w:val="04B4BE4F"/>
    <w:rsid w:val="04B92CD2"/>
    <w:rsid w:val="04E15BF4"/>
    <w:rsid w:val="04E52F47"/>
    <w:rsid w:val="04E715FF"/>
    <w:rsid w:val="04F29CEA"/>
    <w:rsid w:val="04F6CE0F"/>
    <w:rsid w:val="051E3A2C"/>
    <w:rsid w:val="051E6B55"/>
    <w:rsid w:val="0533855E"/>
    <w:rsid w:val="053600C0"/>
    <w:rsid w:val="053EECCB"/>
    <w:rsid w:val="054302C6"/>
    <w:rsid w:val="0545367A"/>
    <w:rsid w:val="054B49C2"/>
    <w:rsid w:val="0559B8F0"/>
    <w:rsid w:val="055F6F3E"/>
    <w:rsid w:val="056769E7"/>
    <w:rsid w:val="05685E87"/>
    <w:rsid w:val="05743504"/>
    <w:rsid w:val="0599B351"/>
    <w:rsid w:val="05A134B2"/>
    <w:rsid w:val="05A5A6C6"/>
    <w:rsid w:val="05A77E6B"/>
    <w:rsid w:val="05B2C3C9"/>
    <w:rsid w:val="05B64023"/>
    <w:rsid w:val="05BE828D"/>
    <w:rsid w:val="05D9C3AB"/>
    <w:rsid w:val="05E473D0"/>
    <w:rsid w:val="05E4A077"/>
    <w:rsid w:val="05F85C21"/>
    <w:rsid w:val="061B857B"/>
    <w:rsid w:val="061D02B7"/>
    <w:rsid w:val="062F2F30"/>
    <w:rsid w:val="0642EB50"/>
    <w:rsid w:val="064B46EE"/>
    <w:rsid w:val="065A112D"/>
    <w:rsid w:val="06780287"/>
    <w:rsid w:val="0680F2F2"/>
    <w:rsid w:val="069F4E6E"/>
    <w:rsid w:val="06A38060"/>
    <w:rsid w:val="06B08C2A"/>
    <w:rsid w:val="06CE69A3"/>
    <w:rsid w:val="06CF1C44"/>
    <w:rsid w:val="06DD4EA8"/>
    <w:rsid w:val="06DE188E"/>
    <w:rsid w:val="06E1D26D"/>
    <w:rsid w:val="06E54A8E"/>
    <w:rsid w:val="06F04DA4"/>
    <w:rsid w:val="06FDAC94"/>
    <w:rsid w:val="06FEF6B6"/>
    <w:rsid w:val="07018DB9"/>
    <w:rsid w:val="0704BBD0"/>
    <w:rsid w:val="070B9FB0"/>
    <w:rsid w:val="07110677"/>
    <w:rsid w:val="071D1B79"/>
    <w:rsid w:val="07393DC6"/>
    <w:rsid w:val="0740330A"/>
    <w:rsid w:val="074B2481"/>
    <w:rsid w:val="074BF248"/>
    <w:rsid w:val="075E2B59"/>
    <w:rsid w:val="0763B686"/>
    <w:rsid w:val="07644EF7"/>
    <w:rsid w:val="076E1B95"/>
    <w:rsid w:val="0774E565"/>
    <w:rsid w:val="079999D3"/>
    <w:rsid w:val="079F547D"/>
    <w:rsid w:val="07A25E8D"/>
    <w:rsid w:val="07A4EED9"/>
    <w:rsid w:val="07AC872D"/>
    <w:rsid w:val="07AE6220"/>
    <w:rsid w:val="07B04B56"/>
    <w:rsid w:val="07B91F41"/>
    <w:rsid w:val="07BCC400"/>
    <w:rsid w:val="07BE0962"/>
    <w:rsid w:val="07ECB020"/>
    <w:rsid w:val="07F8252F"/>
    <w:rsid w:val="08031AB5"/>
    <w:rsid w:val="0809EF1A"/>
    <w:rsid w:val="081A6DBE"/>
    <w:rsid w:val="0824323E"/>
    <w:rsid w:val="082AD199"/>
    <w:rsid w:val="082E0E04"/>
    <w:rsid w:val="083D7A4E"/>
    <w:rsid w:val="08410C3F"/>
    <w:rsid w:val="0858465C"/>
    <w:rsid w:val="085D5C14"/>
    <w:rsid w:val="087FBD2D"/>
    <w:rsid w:val="0889FA34"/>
    <w:rsid w:val="0894CA4C"/>
    <w:rsid w:val="08989E94"/>
    <w:rsid w:val="089B39BA"/>
    <w:rsid w:val="08A01724"/>
    <w:rsid w:val="08A592A1"/>
    <w:rsid w:val="08D33B25"/>
    <w:rsid w:val="08E24C56"/>
    <w:rsid w:val="08F1A068"/>
    <w:rsid w:val="08F45082"/>
    <w:rsid w:val="08F845E4"/>
    <w:rsid w:val="09057F8A"/>
    <w:rsid w:val="092C6DA9"/>
    <w:rsid w:val="0942A436"/>
    <w:rsid w:val="0946ADA1"/>
    <w:rsid w:val="095100ED"/>
    <w:rsid w:val="095554AB"/>
    <w:rsid w:val="09622750"/>
    <w:rsid w:val="09721547"/>
    <w:rsid w:val="098B0EF7"/>
    <w:rsid w:val="09939594"/>
    <w:rsid w:val="09B05D7A"/>
    <w:rsid w:val="09B0F96B"/>
    <w:rsid w:val="09BB0EDC"/>
    <w:rsid w:val="09C9DB41"/>
    <w:rsid w:val="09CDD1AB"/>
    <w:rsid w:val="09D06D6A"/>
    <w:rsid w:val="09D731C9"/>
    <w:rsid w:val="09DF3FC9"/>
    <w:rsid w:val="09E9BEC4"/>
    <w:rsid w:val="09F500D5"/>
    <w:rsid w:val="09F832E1"/>
    <w:rsid w:val="09FCE4A0"/>
    <w:rsid w:val="0A0EA318"/>
    <w:rsid w:val="0A0EA3FA"/>
    <w:rsid w:val="0A19F91B"/>
    <w:rsid w:val="0A24C1D4"/>
    <w:rsid w:val="0A299CC2"/>
    <w:rsid w:val="0A39EFB7"/>
    <w:rsid w:val="0A3DF7A4"/>
    <w:rsid w:val="0A3E40ED"/>
    <w:rsid w:val="0A4259C2"/>
    <w:rsid w:val="0A4642D2"/>
    <w:rsid w:val="0A48A7CE"/>
    <w:rsid w:val="0A87478D"/>
    <w:rsid w:val="0A8C71CA"/>
    <w:rsid w:val="0A955605"/>
    <w:rsid w:val="0A961DF0"/>
    <w:rsid w:val="0A9A2F2F"/>
    <w:rsid w:val="0A9F91D2"/>
    <w:rsid w:val="0AAAA6E7"/>
    <w:rsid w:val="0AD06637"/>
    <w:rsid w:val="0AD8C533"/>
    <w:rsid w:val="0AF8A3B4"/>
    <w:rsid w:val="0B227AE4"/>
    <w:rsid w:val="0B2BA0D4"/>
    <w:rsid w:val="0B3BC0D2"/>
    <w:rsid w:val="0B3F414F"/>
    <w:rsid w:val="0B3FD507"/>
    <w:rsid w:val="0B5C1CC6"/>
    <w:rsid w:val="0B8A50B8"/>
    <w:rsid w:val="0BB42B32"/>
    <w:rsid w:val="0BB939CE"/>
    <w:rsid w:val="0BBB7207"/>
    <w:rsid w:val="0BBDB7C1"/>
    <w:rsid w:val="0BD953FA"/>
    <w:rsid w:val="0C02B3F5"/>
    <w:rsid w:val="0C05843B"/>
    <w:rsid w:val="0C0CC75E"/>
    <w:rsid w:val="0C1645D5"/>
    <w:rsid w:val="0C1924BF"/>
    <w:rsid w:val="0C22C389"/>
    <w:rsid w:val="0C2782C7"/>
    <w:rsid w:val="0C322806"/>
    <w:rsid w:val="0C3A481D"/>
    <w:rsid w:val="0C3BB89A"/>
    <w:rsid w:val="0C549876"/>
    <w:rsid w:val="0C64A040"/>
    <w:rsid w:val="0C697438"/>
    <w:rsid w:val="0C7E17FA"/>
    <w:rsid w:val="0C837C9E"/>
    <w:rsid w:val="0C92B586"/>
    <w:rsid w:val="0C9C7EC3"/>
    <w:rsid w:val="0C9C91D1"/>
    <w:rsid w:val="0C9DB2CB"/>
    <w:rsid w:val="0CAE9667"/>
    <w:rsid w:val="0CC331BA"/>
    <w:rsid w:val="0CC3F4CB"/>
    <w:rsid w:val="0CCD794F"/>
    <w:rsid w:val="0CE8068F"/>
    <w:rsid w:val="0CEF419D"/>
    <w:rsid w:val="0CF04ED2"/>
    <w:rsid w:val="0CFC10E5"/>
    <w:rsid w:val="0D04EFB9"/>
    <w:rsid w:val="0D08708E"/>
    <w:rsid w:val="0D0BFE65"/>
    <w:rsid w:val="0D131CE6"/>
    <w:rsid w:val="0D288521"/>
    <w:rsid w:val="0D330092"/>
    <w:rsid w:val="0D3E1282"/>
    <w:rsid w:val="0D4B478C"/>
    <w:rsid w:val="0D621B85"/>
    <w:rsid w:val="0D629DB7"/>
    <w:rsid w:val="0D636272"/>
    <w:rsid w:val="0D66B028"/>
    <w:rsid w:val="0D6A30C6"/>
    <w:rsid w:val="0D718B7A"/>
    <w:rsid w:val="0D939D1A"/>
    <w:rsid w:val="0D98CBA0"/>
    <w:rsid w:val="0DA12B8C"/>
    <w:rsid w:val="0DB14723"/>
    <w:rsid w:val="0DB78737"/>
    <w:rsid w:val="0DB99775"/>
    <w:rsid w:val="0DCA510C"/>
    <w:rsid w:val="0DD12DE1"/>
    <w:rsid w:val="0DD7F400"/>
    <w:rsid w:val="0DE863C8"/>
    <w:rsid w:val="0DEB9598"/>
    <w:rsid w:val="0DEEAF97"/>
    <w:rsid w:val="0DFFA99B"/>
    <w:rsid w:val="0E0674CF"/>
    <w:rsid w:val="0E0BF6F2"/>
    <w:rsid w:val="0E0FB33B"/>
    <w:rsid w:val="0E13E7CF"/>
    <w:rsid w:val="0E1438C2"/>
    <w:rsid w:val="0E1A7ABF"/>
    <w:rsid w:val="0E4085E0"/>
    <w:rsid w:val="0E57E86F"/>
    <w:rsid w:val="0E627C65"/>
    <w:rsid w:val="0E6FA181"/>
    <w:rsid w:val="0E71C064"/>
    <w:rsid w:val="0E74E269"/>
    <w:rsid w:val="0E7B0F61"/>
    <w:rsid w:val="0E7B42A0"/>
    <w:rsid w:val="0E7F8068"/>
    <w:rsid w:val="0E94A75C"/>
    <w:rsid w:val="0EA3F892"/>
    <w:rsid w:val="0EAACD61"/>
    <w:rsid w:val="0EC269FD"/>
    <w:rsid w:val="0ECF4594"/>
    <w:rsid w:val="0ED83B51"/>
    <w:rsid w:val="0EDC8E81"/>
    <w:rsid w:val="0EDE2423"/>
    <w:rsid w:val="0EE34378"/>
    <w:rsid w:val="0EE5917A"/>
    <w:rsid w:val="0EE87422"/>
    <w:rsid w:val="0EE9617A"/>
    <w:rsid w:val="0F137970"/>
    <w:rsid w:val="0F1514E2"/>
    <w:rsid w:val="0F17F90E"/>
    <w:rsid w:val="0F19F538"/>
    <w:rsid w:val="0F2C361A"/>
    <w:rsid w:val="0F2CFEBB"/>
    <w:rsid w:val="0F32DD82"/>
    <w:rsid w:val="0F35D499"/>
    <w:rsid w:val="0F3B6542"/>
    <w:rsid w:val="0F3E0409"/>
    <w:rsid w:val="0F472ABB"/>
    <w:rsid w:val="0F4C2865"/>
    <w:rsid w:val="0F4EA29B"/>
    <w:rsid w:val="0F5802AA"/>
    <w:rsid w:val="0F60CBFF"/>
    <w:rsid w:val="0F843CFD"/>
    <w:rsid w:val="0FB6A2EB"/>
    <w:rsid w:val="0FCF72B4"/>
    <w:rsid w:val="0FE7C435"/>
    <w:rsid w:val="0FE7EB8A"/>
    <w:rsid w:val="10196ABA"/>
    <w:rsid w:val="10287342"/>
    <w:rsid w:val="103D58C5"/>
    <w:rsid w:val="10586B40"/>
    <w:rsid w:val="10604A24"/>
    <w:rsid w:val="1069FD30"/>
    <w:rsid w:val="106ACCD1"/>
    <w:rsid w:val="1086F36E"/>
    <w:rsid w:val="10882D95"/>
    <w:rsid w:val="108B4FCD"/>
    <w:rsid w:val="108EED8E"/>
    <w:rsid w:val="109A2D9D"/>
    <w:rsid w:val="10A2FC18"/>
    <w:rsid w:val="10B372DB"/>
    <w:rsid w:val="10BDAE51"/>
    <w:rsid w:val="10E81F44"/>
    <w:rsid w:val="10E94713"/>
    <w:rsid w:val="10EEFA6A"/>
    <w:rsid w:val="11038E5B"/>
    <w:rsid w:val="110A181E"/>
    <w:rsid w:val="1110782C"/>
    <w:rsid w:val="111C6C52"/>
    <w:rsid w:val="111E70EE"/>
    <w:rsid w:val="1137F5A8"/>
    <w:rsid w:val="113A7379"/>
    <w:rsid w:val="113D7C29"/>
    <w:rsid w:val="1152BB72"/>
    <w:rsid w:val="1181321D"/>
    <w:rsid w:val="118AC5B8"/>
    <w:rsid w:val="1194AE01"/>
    <w:rsid w:val="11A7C8AC"/>
    <w:rsid w:val="11A7EE0A"/>
    <w:rsid w:val="11AE517D"/>
    <w:rsid w:val="11C0BD3C"/>
    <w:rsid w:val="11CDC64C"/>
    <w:rsid w:val="120247B4"/>
    <w:rsid w:val="1214B8BC"/>
    <w:rsid w:val="12183524"/>
    <w:rsid w:val="122F22DB"/>
    <w:rsid w:val="1231B4F0"/>
    <w:rsid w:val="1250DEB6"/>
    <w:rsid w:val="1269E145"/>
    <w:rsid w:val="12893866"/>
    <w:rsid w:val="12893B24"/>
    <w:rsid w:val="1296A447"/>
    <w:rsid w:val="12AEB4DF"/>
    <w:rsid w:val="12B043FD"/>
    <w:rsid w:val="12B8F3D3"/>
    <w:rsid w:val="12BD52F9"/>
    <w:rsid w:val="12C878BC"/>
    <w:rsid w:val="12CB485C"/>
    <w:rsid w:val="12D63FA4"/>
    <w:rsid w:val="12E887F1"/>
    <w:rsid w:val="12F86C2C"/>
    <w:rsid w:val="1310DDC4"/>
    <w:rsid w:val="1317B2F8"/>
    <w:rsid w:val="13186716"/>
    <w:rsid w:val="1327975C"/>
    <w:rsid w:val="13304201"/>
    <w:rsid w:val="133EDAAE"/>
    <w:rsid w:val="13442D2B"/>
    <w:rsid w:val="134CBEAA"/>
    <w:rsid w:val="135F06E5"/>
    <w:rsid w:val="1363B1FA"/>
    <w:rsid w:val="13A55837"/>
    <w:rsid w:val="13AA0A91"/>
    <w:rsid w:val="13AC502B"/>
    <w:rsid w:val="13C125ED"/>
    <w:rsid w:val="13CAE58F"/>
    <w:rsid w:val="13ED6F28"/>
    <w:rsid w:val="13FE38FD"/>
    <w:rsid w:val="140C64D1"/>
    <w:rsid w:val="1419C026"/>
    <w:rsid w:val="142BE48F"/>
    <w:rsid w:val="1433150A"/>
    <w:rsid w:val="146109F6"/>
    <w:rsid w:val="1472C559"/>
    <w:rsid w:val="14840433"/>
    <w:rsid w:val="14882207"/>
    <w:rsid w:val="148F69AD"/>
    <w:rsid w:val="14B9C968"/>
    <w:rsid w:val="14C903C1"/>
    <w:rsid w:val="14CB1FD3"/>
    <w:rsid w:val="14DBBEEA"/>
    <w:rsid w:val="151AE762"/>
    <w:rsid w:val="15283754"/>
    <w:rsid w:val="1528BEC2"/>
    <w:rsid w:val="1556947C"/>
    <w:rsid w:val="1558E600"/>
    <w:rsid w:val="15624641"/>
    <w:rsid w:val="1572BF73"/>
    <w:rsid w:val="1574B6BE"/>
    <w:rsid w:val="1575E49A"/>
    <w:rsid w:val="15A30B3F"/>
    <w:rsid w:val="15B739C6"/>
    <w:rsid w:val="15CC060D"/>
    <w:rsid w:val="15CEC9B4"/>
    <w:rsid w:val="15D12334"/>
    <w:rsid w:val="15EA8E7A"/>
    <w:rsid w:val="161487DA"/>
    <w:rsid w:val="16170894"/>
    <w:rsid w:val="16273ECF"/>
    <w:rsid w:val="1634D6C4"/>
    <w:rsid w:val="1637B03F"/>
    <w:rsid w:val="164A174F"/>
    <w:rsid w:val="166C9D90"/>
    <w:rsid w:val="168B2031"/>
    <w:rsid w:val="1695986F"/>
    <w:rsid w:val="1698B197"/>
    <w:rsid w:val="16AC5043"/>
    <w:rsid w:val="16CCAD76"/>
    <w:rsid w:val="16DFD1A7"/>
    <w:rsid w:val="16EBE75F"/>
    <w:rsid w:val="16F273A8"/>
    <w:rsid w:val="16FFD292"/>
    <w:rsid w:val="1704B8D5"/>
    <w:rsid w:val="171403A8"/>
    <w:rsid w:val="17154CE0"/>
    <w:rsid w:val="17156FA5"/>
    <w:rsid w:val="171B60E7"/>
    <w:rsid w:val="1723CFE1"/>
    <w:rsid w:val="172891DB"/>
    <w:rsid w:val="172A9FCD"/>
    <w:rsid w:val="172D1227"/>
    <w:rsid w:val="17313DA0"/>
    <w:rsid w:val="17329C08"/>
    <w:rsid w:val="174985CC"/>
    <w:rsid w:val="175FF3DC"/>
    <w:rsid w:val="17673EF6"/>
    <w:rsid w:val="176A6A41"/>
    <w:rsid w:val="179023C3"/>
    <w:rsid w:val="179A8E6E"/>
    <w:rsid w:val="17A83F60"/>
    <w:rsid w:val="17AF05E7"/>
    <w:rsid w:val="17FF93BC"/>
    <w:rsid w:val="1809A530"/>
    <w:rsid w:val="181C1E40"/>
    <w:rsid w:val="1829A071"/>
    <w:rsid w:val="182AF3F1"/>
    <w:rsid w:val="18318F5A"/>
    <w:rsid w:val="1863573B"/>
    <w:rsid w:val="1865B8F2"/>
    <w:rsid w:val="18681952"/>
    <w:rsid w:val="1886B233"/>
    <w:rsid w:val="188C2296"/>
    <w:rsid w:val="18BCC14C"/>
    <w:rsid w:val="18BF29D0"/>
    <w:rsid w:val="18C29605"/>
    <w:rsid w:val="18C3886E"/>
    <w:rsid w:val="18C4C0D3"/>
    <w:rsid w:val="18C7C76F"/>
    <w:rsid w:val="18E29ACE"/>
    <w:rsid w:val="18F8BE71"/>
    <w:rsid w:val="18F97E0B"/>
    <w:rsid w:val="1927DAE9"/>
    <w:rsid w:val="192895C5"/>
    <w:rsid w:val="192FBFC0"/>
    <w:rsid w:val="1934C53A"/>
    <w:rsid w:val="1938E66F"/>
    <w:rsid w:val="19439CA4"/>
    <w:rsid w:val="1945CDE8"/>
    <w:rsid w:val="19490B12"/>
    <w:rsid w:val="194C94BF"/>
    <w:rsid w:val="1950A222"/>
    <w:rsid w:val="19591E46"/>
    <w:rsid w:val="1961161A"/>
    <w:rsid w:val="1967B3A8"/>
    <w:rsid w:val="1972FFF7"/>
    <w:rsid w:val="1983759D"/>
    <w:rsid w:val="1984023A"/>
    <w:rsid w:val="19B6F0A2"/>
    <w:rsid w:val="19B9F4E3"/>
    <w:rsid w:val="19C03813"/>
    <w:rsid w:val="19D5545E"/>
    <w:rsid w:val="19D60C3A"/>
    <w:rsid w:val="19EAE8B5"/>
    <w:rsid w:val="19ED68D4"/>
    <w:rsid w:val="1A071876"/>
    <w:rsid w:val="1A0F510D"/>
    <w:rsid w:val="1A142587"/>
    <w:rsid w:val="1A159E9B"/>
    <w:rsid w:val="1A1E229E"/>
    <w:rsid w:val="1A514F9E"/>
    <w:rsid w:val="1A556D54"/>
    <w:rsid w:val="1A7566F3"/>
    <w:rsid w:val="1A90B2B1"/>
    <w:rsid w:val="1ACE8C2E"/>
    <w:rsid w:val="1AEA5CA7"/>
    <w:rsid w:val="1AF40316"/>
    <w:rsid w:val="1AF9B6E7"/>
    <w:rsid w:val="1AFD4ADF"/>
    <w:rsid w:val="1B053B87"/>
    <w:rsid w:val="1B18778E"/>
    <w:rsid w:val="1B248DA3"/>
    <w:rsid w:val="1B408FB5"/>
    <w:rsid w:val="1B41858D"/>
    <w:rsid w:val="1B4AAF86"/>
    <w:rsid w:val="1B550F64"/>
    <w:rsid w:val="1B5EFF8F"/>
    <w:rsid w:val="1B91DA7D"/>
    <w:rsid w:val="1B986186"/>
    <w:rsid w:val="1BA4ECA3"/>
    <w:rsid w:val="1BB82DD5"/>
    <w:rsid w:val="1BB8C768"/>
    <w:rsid w:val="1BB98149"/>
    <w:rsid w:val="1BBDB235"/>
    <w:rsid w:val="1BC03D84"/>
    <w:rsid w:val="1BCECA0F"/>
    <w:rsid w:val="1BD22BCB"/>
    <w:rsid w:val="1BEE589D"/>
    <w:rsid w:val="1C04EE5E"/>
    <w:rsid w:val="1C053F64"/>
    <w:rsid w:val="1C1DA60E"/>
    <w:rsid w:val="1C1E82A6"/>
    <w:rsid w:val="1C1F8F7E"/>
    <w:rsid w:val="1C25A2FB"/>
    <w:rsid w:val="1C2DEA4E"/>
    <w:rsid w:val="1C4F4C4B"/>
    <w:rsid w:val="1C5035B3"/>
    <w:rsid w:val="1C786983"/>
    <w:rsid w:val="1C7D28C1"/>
    <w:rsid w:val="1C840067"/>
    <w:rsid w:val="1C9C2991"/>
    <w:rsid w:val="1C9DF019"/>
    <w:rsid w:val="1CA1DE91"/>
    <w:rsid w:val="1CAFB220"/>
    <w:rsid w:val="1CBBCA7D"/>
    <w:rsid w:val="1CC3E4DE"/>
    <w:rsid w:val="1CC8F952"/>
    <w:rsid w:val="1CD20AD4"/>
    <w:rsid w:val="1CD4988D"/>
    <w:rsid w:val="1CEB1968"/>
    <w:rsid w:val="1CEFA301"/>
    <w:rsid w:val="1CF6B552"/>
    <w:rsid w:val="1D05CAAD"/>
    <w:rsid w:val="1D08558E"/>
    <w:rsid w:val="1D242CED"/>
    <w:rsid w:val="1D2C70B7"/>
    <w:rsid w:val="1D2C8D37"/>
    <w:rsid w:val="1D4BECE2"/>
    <w:rsid w:val="1D539E69"/>
    <w:rsid w:val="1D53D876"/>
    <w:rsid w:val="1D726124"/>
    <w:rsid w:val="1D75E763"/>
    <w:rsid w:val="1D764BC7"/>
    <w:rsid w:val="1D7C7D37"/>
    <w:rsid w:val="1D80346C"/>
    <w:rsid w:val="1D8EEAF4"/>
    <w:rsid w:val="1D9C278A"/>
    <w:rsid w:val="1DC87984"/>
    <w:rsid w:val="1DCA62CA"/>
    <w:rsid w:val="1E04F332"/>
    <w:rsid w:val="1E2BFE41"/>
    <w:rsid w:val="1E35B7EC"/>
    <w:rsid w:val="1E417212"/>
    <w:rsid w:val="1E47617C"/>
    <w:rsid w:val="1E4A9A35"/>
    <w:rsid w:val="1E50E0EE"/>
    <w:rsid w:val="1E5922B7"/>
    <w:rsid w:val="1E5F58CE"/>
    <w:rsid w:val="1E6B6151"/>
    <w:rsid w:val="1E6BA1D3"/>
    <w:rsid w:val="1E6D911A"/>
    <w:rsid w:val="1E7BEBE1"/>
    <w:rsid w:val="1E8E87CB"/>
    <w:rsid w:val="1E9E6422"/>
    <w:rsid w:val="1EB03239"/>
    <w:rsid w:val="1EB461EF"/>
    <w:rsid w:val="1EB61592"/>
    <w:rsid w:val="1ED451A1"/>
    <w:rsid w:val="1EFF3F32"/>
    <w:rsid w:val="1F04C6E8"/>
    <w:rsid w:val="1F0E05C8"/>
    <w:rsid w:val="1F1ABFB5"/>
    <w:rsid w:val="1F1FA026"/>
    <w:rsid w:val="1F2052EF"/>
    <w:rsid w:val="1F38F004"/>
    <w:rsid w:val="1F4336FF"/>
    <w:rsid w:val="1F6494E3"/>
    <w:rsid w:val="1F66D8A7"/>
    <w:rsid w:val="1F7F37C8"/>
    <w:rsid w:val="1F8B28DF"/>
    <w:rsid w:val="1F9F49EF"/>
    <w:rsid w:val="1FA92EAA"/>
    <w:rsid w:val="1FA97CFB"/>
    <w:rsid w:val="1FE1FFB2"/>
    <w:rsid w:val="1FE36D22"/>
    <w:rsid w:val="1FEEA180"/>
    <w:rsid w:val="1FF5FCB4"/>
    <w:rsid w:val="1FFB2B4A"/>
    <w:rsid w:val="2005D072"/>
    <w:rsid w:val="20084B50"/>
    <w:rsid w:val="200AA514"/>
    <w:rsid w:val="2010C181"/>
    <w:rsid w:val="201218E8"/>
    <w:rsid w:val="2024DF5F"/>
    <w:rsid w:val="202D54DB"/>
    <w:rsid w:val="203D1842"/>
    <w:rsid w:val="2051393D"/>
    <w:rsid w:val="2062D675"/>
    <w:rsid w:val="2064C756"/>
    <w:rsid w:val="207E3AF7"/>
    <w:rsid w:val="2081E333"/>
    <w:rsid w:val="209028F1"/>
    <w:rsid w:val="2091544C"/>
    <w:rsid w:val="209335CA"/>
    <w:rsid w:val="20B83E4E"/>
    <w:rsid w:val="20BCCED8"/>
    <w:rsid w:val="20DB8130"/>
    <w:rsid w:val="20EF81C2"/>
    <w:rsid w:val="20F3612B"/>
    <w:rsid w:val="211BC0D4"/>
    <w:rsid w:val="2122B51A"/>
    <w:rsid w:val="212DC84B"/>
    <w:rsid w:val="213BC0E7"/>
    <w:rsid w:val="2147A7C2"/>
    <w:rsid w:val="214F18FA"/>
    <w:rsid w:val="21745B62"/>
    <w:rsid w:val="21798C03"/>
    <w:rsid w:val="218BE88B"/>
    <w:rsid w:val="218FFF76"/>
    <w:rsid w:val="2194792E"/>
    <w:rsid w:val="21AD77EF"/>
    <w:rsid w:val="21AE9884"/>
    <w:rsid w:val="21B3FF7E"/>
    <w:rsid w:val="21D36FA2"/>
    <w:rsid w:val="21DAD221"/>
    <w:rsid w:val="21DD3759"/>
    <w:rsid w:val="21DFE01E"/>
    <w:rsid w:val="21E56FC4"/>
    <w:rsid w:val="21F8D26A"/>
    <w:rsid w:val="220EEEF9"/>
    <w:rsid w:val="222A54BE"/>
    <w:rsid w:val="223B72C5"/>
    <w:rsid w:val="2250FECC"/>
    <w:rsid w:val="22589D1E"/>
    <w:rsid w:val="225A394B"/>
    <w:rsid w:val="225CECEE"/>
    <w:rsid w:val="22612C2E"/>
    <w:rsid w:val="2261CF14"/>
    <w:rsid w:val="227B4E76"/>
    <w:rsid w:val="227DEBF4"/>
    <w:rsid w:val="2293490B"/>
    <w:rsid w:val="229CB2E0"/>
    <w:rsid w:val="229EB5C4"/>
    <w:rsid w:val="22AAF7A1"/>
    <w:rsid w:val="22B3EEE4"/>
    <w:rsid w:val="22DAF824"/>
    <w:rsid w:val="22E8F9D8"/>
    <w:rsid w:val="22EEF75A"/>
    <w:rsid w:val="22FA164C"/>
    <w:rsid w:val="2305CCA9"/>
    <w:rsid w:val="230801AC"/>
    <w:rsid w:val="230B2813"/>
    <w:rsid w:val="231D7547"/>
    <w:rsid w:val="232D4E21"/>
    <w:rsid w:val="23467B74"/>
    <w:rsid w:val="23609ACB"/>
    <w:rsid w:val="236C6C3E"/>
    <w:rsid w:val="238272CD"/>
    <w:rsid w:val="238414C7"/>
    <w:rsid w:val="23AA7589"/>
    <w:rsid w:val="23B4C39A"/>
    <w:rsid w:val="23CD3D25"/>
    <w:rsid w:val="23D490BC"/>
    <w:rsid w:val="23FED60C"/>
    <w:rsid w:val="2422B63E"/>
    <w:rsid w:val="244A1CEF"/>
    <w:rsid w:val="2453CA89"/>
    <w:rsid w:val="245F818E"/>
    <w:rsid w:val="24664A06"/>
    <w:rsid w:val="24758004"/>
    <w:rsid w:val="2489B3F5"/>
    <w:rsid w:val="248B3A3A"/>
    <w:rsid w:val="248C749E"/>
    <w:rsid w:val="24921634"/>
    <w:rsid w:val="24A553D6"/>
    <w:rsid w:val="24A9D055"/>
    <w:rsid w:val="24AEE72B"/>
    <w:rsid w:val="24B3169E"/>
    <w:rsid w:val="24CE7813"/>
    <w:rsid w:val="24D09DEB"/>
    <w:rsid w:val="24F75FD6"/>
    <w:rsid w:val="2505CD28"/>
    <w:rsid w:val="2512CEB1"/>
    <w:rsid w:val="251DA066"/>
    <w:rsid w:val="25346766"/>
    <w:rsid w:val="2557C2E6"/>
    <w:rsid w:val="2562EAC8"/>
    <w:rsid w:val="256845B0"/>
    <w:rsid w:val="2578A358"/>
    <w:rsid w:val="257F0483"/>
    <w:rsid w:val="258C7A28"/>
    <w:rsid w:val="25947E4D"/>
    <w:rsid w:val="25A8F668"/>
    <w:rsid w:val="25AB6D49"/>
    <w:rsid w:val="25B27681"/>
    <w:rsid w:val="25CC3A30"/>
    <w:rsid w:val="25CE70DB"/>
    <w:rsid w:val="25D0CD42"/>
    <w:rsid w:val="25E2E2AD"/>
    <w:rsid w:val="25FFD8E9"/>
    <w:rsid w:val="26000588"/>
    <w:rsid w:val="2623595C"/>
    <w:rsid w:val="2628BC57"/>
    <w:rsid w:val="262AE52F"/>
    <w:rsid w:val="26577506"/>
    <w:rsid w:val="266AB625"/>
    <w:rsid w:val="268D22E2"/>
    <w:rsid w:val="26992323"/>
    <w:rsid w:val="26D10EC3"/>
    <w:rsid w:val="26E53451"/>
    <w:rsid w:val="26E62924"/>
    <w:rsid w:val="26E97373"/>
    <w:rsid w:val="26EE6F1F"/>
    <w:rsid w:val="26EEEA71"/>
    <w:rsid w:val="26EF4B1D"/>
    <w:rsid w:val="26F5088A"/>
    <w:rsid w:val="27002E8C"/>
    <w:rsid w:val="27172865"/>
    <w:rsid w:val="271F7602"/>
    <w:rsid w:val="27217797"/>
    <w:rsid w:val="2721C6EB"/>
    <w:rsid w:val="2729D15E"/>
    <w:rsid w:val="275C23F9"/>
    <w:rsid w:val="275E20AB"/>
    <w:rsid w:val="27632B5D"/>
    <w:rsid w:val="2776A65E"/>
    <w:rsid w:val="2777C707"/>
    <w:rsid w:val="277A53C7"/>
    <w:rsid w:val="277CB93A"/>
    <w:rsid w:val="278CF54E"/>
    <w:rsid w:val="279FA7B8"/>
    <w:rsid w:val="27AE727C"/>
    <w:rsid w:val="27B4AF80"/>
    <w:rsid w:val="27BC99F2"/>
    <w:rsid w:val="27BDE3B3"/>
    <w:rsid w:val="27C69404"/>
    <w:rsid w:val="27E64077"/>
    <w:rsid w:val="27F5B2FF"/>
    <w:rsid w:val="27F6AD29"/>
    <w:rsid w:val="28140904"/>
    <w:rsid w:val="2819F4FB"/>
    <w:rsid w:val="281A8CED"/>
    <w:rsid w:val="281D2679"/>
    <w:rsid w:val="28287327"/>
    <w:rsid w:val="284AA1E8"/>
    <w:rsid w:val="28596910"/>
    <w:rsid w:val="28877F05"/>
    <w:rsid w:val="2893EF77"/>
    <w:rsid w:val="28B1C16C"/>
    <w:rsid w:val="28DE2E4D"/>
    <w:rsid w:val="28E0DD20"/>
    <w:rsid w:val="28E98214"/>
    <w:rsid w:val="28F04477"/>
    <w:rsid w:val="28FB5C77"/>
    <w:rsid w:val="28FCEFDF"/>
    <w:rsid w:val="2900B500"/>
    <w:rsid w:val="29118A53"/>
    <w:rsid w:val="2917C1C9"/>
    <w:rsid w:val="291864DF"/>
    <w:rsid w:val="2918BEBE"/>
    <w:rsid w:val="29191AB1"/>
    <w:rsid w:val="291B8247"/>
    <w:rsid w:val="292238CD"/>
    <w:rsid w:val="29260114"/>
    <w:rsid w:val="29299641"/>
    <w:rsid w:val="2934440C"/>
    <w:rsid w:val="29553375"/>
    <w:rsid w:val="29573DC1"/>
    <w:rsid w:val="297BC4EC"/>
    <w:rsid w:val="297CFD60"/>
    <w:rsid w:val="2980FDEA"/>
    <w:rsid w:val="2998B81B"/>
    <w:rsid w:val="29BDEC97"/>
    <w:rsid w:val="29DCCC65"/>
    <w:rsid w:val="29DD7581"/>
    <w:rsid w:val="29FF7F63"/>
    <w:rsid w:val="2A07B4B9"/>
    <w:rsid w:val="2A206692"/>
    <w:rsid w:val="2A27CAE0"/>
    <w:rsid w:val="2A31C69E"/>
    <w:rsid w:val="2A3788C0"/>
    <w:rsid w:val="2A477186"/>
    <w:rsid w:val="2A54A04D"/>
    <w:rsid w:val="2A75E3E9"/>
    <w:rsid w:val="2A7719BE"/>
    <w:rsid w:val="2A85D64E"/>
    <w:rsid w:val="2A881214"/>
    <w:rsid w:val="2AA18065"/>
    <w:rsid w:val="2AA3003A"/>
    <w:rsid w:val="2AA5EEE8"/>
    <w:rsid w:val="2AA93438"/>
    <w:rsid w:val="2AC6D972"/>
    <w:rsid w:val="2AD14E5F"/>
    <w:rsid w:val="2AD83A6E"/>
    <w:rsid w:val="2AEF2C5B"/>
    <w:rsid w:val="2B190AE7"/>
    <w:rsid w:val="2B26BB3D"/>
    <w:rsid w:val="2B3C99FB"/>
    <w:rsid w:val="2B50D43C"/>
    <w:rsid w:val="2B643C78"/>
    <w:rsid w:val="2B6E1BB0"/>
    <w:rsid w:val="2B735939"/>
    <w:rsid w:val="2B8032F5"/>
    <w:rsid w:val="2BB2F662"/>
    <w:rsid w:val="2BBB2883"/>
    <w:rsid w:val="2BCDD0AC"/>
    <w:rsid w:val="2BF77CAE"/>
    <w:rsid w:val="2C002F22"/>
    <w:rsid w:val="2C07F7C6"/>
    <w:rsid w:val="2C093B9F"/>
    <w:rsid w:val="2C0BC508"/>
    <w:rsid w:val="2C124099"/>
    <w:rsid w:val="2C1FCAA2"/>
    <w:rsid w:val="2C407885"/>
    <w:rsid w:val="2C4328D0"/>
    <w:rsid w:val="2C54E8B1"/>
    <w:rsid w:val="2C5BBBA2"/>
    <w:rsid w:val="2C78E784"/>
    <w:rsid w:val="2C7B2A30"/>
    <w:rsid w:val="2C80962B"/>
    <w:rsid w:val="2C9C1F0A"/>
    <w:rsid w:val="2CAA6CC0"/>
    <w:rsid w:val="2CBAFD6C"/>
    <w:rsid w:val="2CC039EB"/>
    <w:rsid w:val="2CCF1C10"/>
    <w:rsid w:val="2CD8C2C3"/>
    <w:rsid w:val="2CDA83B9"/>
    <w:rsid w:val="2CF4E59E"/>
    <w:rsid w:val="2CFBF849"/>
    <w:rsid w:val="2D301AFC"/>
    <w:rsid w:val="2D5B537B"/>
    <w:rsid w:val="2D61A6D6"/>
    <w:rsid w:val="2D6872C6"/>
    <w:rsid w:val="2D6DFF65"/>
    <w:rsid w:val="2D741C30"/>
    <w:rsid w:val="2D7B86CF"/>
    <w:rsid w:val="2D7B86E2"/>
    <w:rsid w:val="2D85D8D5"/>
    <w:rsid w:val="2D8AF97F"/>
    <w:rsid w:val="2D8FC5B3"/>
    <w:rsid w:val="2D99647D"/>
    <w:rsid w:val="2DC3205F"/>
    <w:rsid w:val="2DC56531"/>
    <w:rsid w:val="2DD6BE1E"/>
    <w:rsid w:val="2DDC62B5"/>
    <w:rsid w:val="2DE23DB1"/>
    <w:rsid w:val="2DEB3C3D"/>
    <w:rsid w:val="2DF4B1AB"/>
    <w:rsid w:val="2DF933E5"/>
    <w:rsid w:val="2E06FCA6"/>
    <w:rsid w:val="2E0A6E11"/>
    <w:rsid w:val="2E0EAA27"/>
    <w:rsid w:val="2E1CF468"/>
    <w:rsid w:val="2E45DEE9"/>
    <w:rsid w:val="2E511BE5"/>
    <w:rsid w:val="2E550A43"/>
    <w:rsid w:val="2E610CFE"/>
    <w:rsid w:val="2E66A1E9"/>
    <w:rsid w:val="2E66E36C"/>
    <w:rsid w:val="2E789915"/>
    <w:rsid w:val="2E7C1AB3"/>
    <w:rsid w:val="2E7E4CC1"/>
    <w:rsid w:val="2E830906"/>
    <w:rsid w:val="2E948DFB"/>
    <w:rsid w:val="2E9F06F4"/>
    <w:rsid w:val="2EAB1BA5"/>
    <w:rsid w:val="2EB0C3D4"/>
    <w:rsid w:val="2EC0676A"/>
    <w:rsid w:val="2EC0EA03"/>
    <w:rsid w:val="2EC5FB70"/>
    <w:rsid w:val="2ED53897"/>
    <w:rsid w:val="2EE1C6CF"/>
    <w:rsid w:val="2F11BDEB"/>
    <w:rsid w:val="2F2875A4"/>
    <w:rsid w:val="2F2DF398"/>
    <w:rsid w:val="2F37B1C2"/>
    <w:rsid w:val="2F4BDE98"/>
    <w:rsid w:val="2F4BE6F0"/>
    <w:rsid w:val="2F4D2155"/>
    <w:rsid w:val="2F546B77"/>
    <w:rsid w:val="2F5FFF92"/>
    <w:rsid w:val="2F62AEE0"/>
    <w:rsid w:val="2F65CF52"/>
    <w:rsid w:val="2F8AD18A"/>
    <w:rsid w:val="2F9C31BB"/>
    <w:rsid w:val="2F9D1B6C"/>
    <w:rsid w:val="2FA67E66"/>
    <w:rsid w:val="2FB1F722"/>
    <w:rsid w:val="2FB31ADB"/>
    <w:rsid w:val="2FCAE11F"/>
    <w:rsid w:val="2FCB102F"/>
    <w:rsid w:val="2FD1DD23"/>
    <w:rsid w:val="2FF7C590"/>
    <w:rsid w:val="2FFB9B5A"/>
    <w:rsid w:val="3040FBEF"/>
    <w:rsid w:val="30482A34"/>
    <w:rsid w:val="304EF631"/>
    <w:rsid w:val="30506E9F"/>
    <w:rsid w:val="30537D5D"/>
    <w:rsid w:val="3075C361"/>
    <w:rsid w:val="3079B27A"/>
    <w:rsid w:val="307E4298"/>
    <w:rsid w:val="308B08D8"/>
    <w:rsid w:val="308CD1C5"/>
    <w:rsid w:val="309AB48B"/>
    <w:rsid w:val="309EB7DE"/>
    <w:rsid w:val="30A1DCE7"/>
    <w:rsid w:val="30A399B7"/>
    <w:rsid w:val="30B3574C"/>
    <w:rsid w:val="30B3C7A3"/>
    <w:rsid w:val="30B7C3C7"/>
    <w:rsid w:val="311A3A1F"/>
    <w:rsid w:val="3136B3A0"/>
    <w:rsid w:val="3136D574"/>
    <w:rsid w:val="31415F41"/>
    <w:rsid w:val="3142A64E"/>
    <w:rsid w:val="31715CCD"/>
    <w:rsid w:val="3172C762"/>
    <w:rsid w:val="317DD8C2"/>
    <w:rsid w:val="3186E7BB"/>
    <w:rsid w:val="31AA58F7"/>
    <w:rsid w:val="31AE6339"/>
    <w:rsid w:val="31B08E4E"/>
    <w:rsid w:val="31B89CAA"/>
    <w:rsid w:val="31CB49E8"/>
    <w:rsid w:val="31CC66B6"/>
    <w:rsid w:val="31EB0625"/>
    <w:rsid w:val="31F0136E"/>
    <w:rsid w:val="31F8F5E7"/>
    <w:rsid w:val="3212872A"/>
    <w:rsid w:val="32409A17"/>
    <w:rsid w:val="326DC568"/>
    <w:rsid w:val="32826695"/>
    <w:rsid w:val="328D1E56"/>
    <w:rsid w:val="3292265E"/>
    <w:rsid w:val="32989BCE"/>
    <w:rsid w:val="32A8A3C2"/>
    <w:rsid w:val="32B3D4D9"/>
    <w:rsid w:val="32B559B5"/>
    <w:rsid w:val="32C7040F"/>
    <w:rsid w:val="32D25CE4"/>
    <w:rsid w:val="32E7300B"/>
    <w:rsid w:val="32EC95DE"/>
    <w:rsid w:val="32F073EA"/>
    <w:rsid w:val="32FCFC0B"/>
    <w:rsid w:val="3305C1F9"/>
    <w:rsid w:val="330AC33A"/>
    <w:rsid w:val="330F6E4F"/>
    <w:rsid w:val="331AC364"/>
    <w:rsid w:val="3343FDAB"/>
    <w:rsid w:val="334B2AD8"/>
    <w:rsid w:val="334EC485"/>
    <w:rsid w:val="33606A18"/>
    <w:rsid w:val="33698566"/>
    <w:rsid w:val="3375FD4B"/>
    <w:rsid w:val="33852A90"/>
    <w:rsid w:val="3393264D"/>
    <w:rsid w:val="33B27768"/>
    <w:rsid w:val="33BE1A19"/>
    <w:rsid w:val="33DAA33A"/>
    <w:rsid w:val="33E83873"/>
    <w:rsid w:val="3408EDF4"/>
    <w:rsid w:val="340AA11D"/>
    <w:rsid w:val="3410C2FF"/>
    <w:rsid w:val="344E24D1"/>
    <w:rsid w:val="345C7E5B"/>
    <w:rsid w:val="346DD83B"/>
    <w:rsid w:val="34742D87"/>
    <w:rsid w:val="34881BCF"/>
    <w:rsid w:val="34958ED0"/>
    <w:rsid w:val="34A0F4F2"/>
    <w:rsid w:val="34AF62A5"/>
    <w:rsid w:val="34BD2B4A"/>
    <w:rsid w:val="34CE3783"/>
    <w:rsid w:val="34E468A7"/>
    <w:rsid w:val="34E63FCD"/>
    <w:rsid w:val="34F777F7"/>
    <w:rsid w:val="34F7C14B"/>
    <w:rsid w:val="34FDF7A5"/>
    <w:rsid w:val="35164474"/>
    <w:rsid w:val="35172340"/>
    <w:rsid w:val="3527AD1D"/>
    <w:rsid w:val="352F6EA4"/>
    <w:rsid w:val="353E9D75"/>
    <w:rsid w:val="354164F4"/>
    <w:rsid w:val="354AEA1B"/>
    <w:rsid w:val="3550BF13"/>
    <w:rsid w:val="3560CC12"/>
    <w:rsid w:val="356FE083"/>
    <w:rsid w:val="358151C5"/>
    <w:rsid w:val="358BAC74"/>
    <w:rsid w:val="35948D9C"/>
    <w:rsid w:val="3596CDF4"/>
    <w:rsid w:val="3597F33F"/>
    <w:rsid w:val="359CC581"/>
    <w:rsid w:val="35AC0D70"/>
    <w:rsid w:val="35AF9816"/>
    <w:rsid w:val="35EDB2F6"/>
    <w:rsid w:val="35EE282F"/>
    <w:rsid w:val="3601762B"/>
    <w:rsid w:val="36082270"/>
    <w:rsid w:val="360DD372"/>
    <w:rsid w:val="36115E52"/>
    <w:rsid w:val="3642E4A3"/>
    <w:rsid w:val="3652E01D"/>
    <w:rsid w:val="365BBD0A"/>
    <w:rsid w:val="366D79F2"/>
    <w:rsid w:val="366ED2C3"/>
    <w:rsid w:val="3673F9F5"/>
    <w:rsid w:val="3690FD2B"/>
    <w:rsid w:val="369D75B6"/>
    <w:rsid w:val="36B698C5"/>
    <w:rsid w:val="36C22027"/>
    <w:rsid w:val="36D40AE4"/>
    <w:rsid w:val="36E8F75E"/>
    <w:rsid w:val="36EBAD57"/>
    <w:rsid w:val="36ECABEF"/>
    <w:rsid w:val="36F77B6C"/>
    <w:rsid w:val="370227A9"/>
    <w:rsid w:val="37183E8B"/>
    <w:rsid w:val="37234E6A"/>
    <w:rsid w:val="376C4F19"/>
    <w:rsid w:val="37820CDA"/>
    <w:rsid w:val="3789EC0A"/>
    <w:rsid w:val="378B8391"/>
    <w:rsid w:val="379BA196"/>
    <w:rsid w:val="37A40AAF"/>
    <w:rsid w:val="37D8842B"/>
    <w:rsid w:val="37E3A41D"/>
    <w:rsid w:val="37EA92CA"/>
    <w:rsid w:val="37FD7BAC"/>
    <w:rsid w:val="3806E8D0"/>
    <w:rsid w:val="3812AB7E"/>
    <w:rsid w:val="38225156"/>
    <w:rsid w:val="383143E3"/>
    <w:rsid w:val="383E644D"/>
    <w:rsid w:val="384A1E83"/>
    <w:rsid w:val="386C0591"/>
    <w:rsid w:val="387CC8D6"/>
    <w:rsid w:val="387DD36B"/>
    <w:rsid w:val="38AA1373"/>
    <w:rsid w:val="38D2124C"/>
    <w:rsid w:val="38EF7014"/>
    <w:rsid w:val="38F163B9"/>
    <w:rsid w:val="39071A0A"/>
    <w:rsid w:val="3915998D"/>
    <w:rsid w:val="3920D106"/>
    <w:rsid w:val="393F8137"/>
    <w:rsid w:val="39448A91"/>
    <w:rsid w:val="39494810"/>
    <w:rsid w:val="3949A743"/>
    <w:rsid w:val="3951AC54"/>
    <w:rsid w:val="395A050C"/>
    <w:rsid w:val="395CA71F"/>
    <w:rsid w:val="396E08F8"/>
    <w:rsid w:val="3984B486"/>
    <w:rsid w:val="3987269D"/>
    <w:rsid w:val="399B364C"/>
    <w:rsid w:val="39A76E84"/>
    <w:rsid w:val="39A929A0"/>
    <w:rsid w:val="39AA2549"/>
    <w:rsid w:val="39B77E44"/>
    <w:rsid w:val="39C7E03A"/>
    <w:rsid w:val="39D11324"/>
    <w:rsid w:val="39DF8170"/>
    <w:rsid w:val="39E9B473"/>
    <w:rsid w:val="3A159569"/>
    <w:rsid w:val="3A161526"/>
    <w:rsid w:val="3A42B6B0"/>
    <w:rsid w:val="3A49C716"/>
    <w:rsid w:val="3A6B5B8F"/>
    <w:rsid w:val="3A82154A"/>
    <w:rsid w:val="3A822225"/>
    <w:rsid w:val="3A8A21A8"/>
    <w:rsid w:val="3AB93EA8"/>
    <w:rsid w:val="3ADE2A4A"/>
    <w:rsid w:val="3AE7E939"/>
    <w:rsid w:val="3AF7E7E5"/>
    <w:rsid w:val="3AF91B23"/>
    <w:rsid w:val="3B075155"/>
    <w:rsid w:val="3B62F81D"/>
    <w:rsid w:val="3B63985D"/>
    <w:rsid w:val="3B6E41AE"/>
    <w:rsid w:val="3B726749"/>
    <w:rsid w:val="3B9B6234"/>
    <w:rsid w:val="3B9DF379"/>
    <w:rsid w:val="3BB44A51"/>
    <w:rsid w:val="3BBE4C4C"/>
    <w:rsid w:val="3BD33537"/>
    <w:rsid w:val="3BD57AA7"/>
    <w:rsid w:val="3BE59F49"/>
    <w:rsid w:val="3BF100B2"/>
    <w:rsid w:val="3BF88E75"/>
    <w:rsid w:val="3BFB8AE4"/>
    <w:rsid w:val="3C0C3FDB"/>
    <w:rsid w:val="3C0F2584"/>
    <w:rsid w:val="3C288608"/>
    <w:rsid w:val="3C2D6C11"/>
    <w:rsid w:val="3C44587A"/>
    <w:rsid w:val="3C5678A5"/>
    <w:rsid w:val="3C6034FA"/>
    <w:rsid w:val="3C66A5F3"/>
    <w:rsid w:val="3C6D3913"/>
    <w:rsid w:val="3C7129A8"/>
    <w:rsid w:val="3C7A80B4"/>
    <w:rsid w:val="3C850287"/>
    <w:rsid w:val="3C8E3B96"/>
    <w:rsid w:val="3C99AB4A"/>
    <w:rsid w:val="3CD2456E"/>
    <w:rsid w:val="3CD7C7C6"/>
    <w:rsid w:val="3CE003C8"/>
    <w:rsid w:val="3CE31ADF"/>
    <w:rsid w:val="3CE35807"/>
    <w:rsid w:val="3CF9466D"/>
    <w:rsid w:val="3CFD11E6"/>
    <w:rsid w:val="3D049372"/>
    <w:rsid w:val="3D119825"/>
    <w:rsid w:val="3D119DB0"/>
    <w:rsid w:val="3D1456FF"/>
    <w:rsid w:val="3D1AB482"/>
    <w:rsid w:val="3D2146BB"/>
    <w:rsid w:val="3D252C87"/>
    <w:rsid w:val="3D2C4846"/>
    <w:rsid w:val="3D2DDCFF"/>
    <w:rsid w:val="3D2E361B"/>
    <w:rsid w:val="3D477D54"/>
    <w:rsid w:val="3D665480"/>
    <w:rsid w:val="3D7A0A46"/>
    <w:rsid w:val="3D98942D"/>
    <w:rsid w:val="3D99665B"/>
    <w:rsid w:val="3DA4DD29"/>
    <w:rsid w:val="3DAA2335"/>
    <w:rsid w:val="3DB2CBA5"/>
    <w:rsid w:val="3DB71356"/>
    <w:rsid w:val="3DC52B4A"/>
    <w:rsid w:val="3DC652C5"/>
    <w:rsid w:val="3DC73C11"/>
    <w:rsid w:val="3DC8D584"/>
    <w:rsid w:val="3DEB893A"/>
    <w:rsid w:val="3DF68F7F"/>
    <w:rsid w:val="3E15D744"/>
    <w:rsid w:val="3E3213C0"/>
    <w:rsid w:val="3E53BAC5"/>
    <w:rsid w:val="3E72276E"/>
    <w:rsid w:val="3EA69CBA"/>
    <w:rsid w:val="3EAC17A3"/>
    <w:rsid w:val="3EB24E25"/>
    <w:rsid w:val="3EC66DA9"/>
    <w:rsid w:val="3ECCE71C"/>
    <w:rsid w:val="3ED94DB6"/>
    <w:rsid w:val="3F0AC94E"/>
    <w:rsid w:val="3F0D12FA"/>
    <w:rsid w:val="3F19DBC8"/>
    <w:rsid w:val="3F1E0A97"/>
    <w:rsid w:val="3F26EA0F"/>
    <w:rsid w:val="3F291DCD"/>
    <w:rsid w:val="3F2F022C"/>
    <w:rsid w:val="3F33F2AF"/>
    <w:rsid w:val="3F720F0E"/>
    <w:rsid w:val="3F830629"/>
    <w:rsid w:val="3F84CBA4"/>
    <w:rsid w:val="3F85A23A"/>
    <w:rsid w:val="3F9C028C"/>
    <w:rsid w:val="3FA92AF4"/>
    <w:rsid w:val="3FB07E48"/>
    <w:rsid w:val="3FB3C990"/>
    <w:rsid w:val="3FE9D0E9"/>
    <w:rsid w:val="3FEAA892"/>
    <w:rsid w:val="40044368"/>
    <w:rsid w:val="400C4C99"/>
    <w:rsid w:val="4015CFE0"/>
    <w:rsid w:val="4017A364"/>
    <w:rsid w:val="40198FEB"/>
    <w:rsid w:val="403169D5"/>
    <w:rsid w:val="40381B11"/>
    <w:rsid w:val="40487612"/>
    <w:rsid w:val="404B50FA"/>
    <w:rsid w:val="4054D090"/>
    <w:rsid w:val="40796BB2"/>
    <w:rsid w:val="407F61F2"/>
    <w:rsid w:val="40810B16"/>
    <w:rsid w:val="4081593B"/>
    <w:rsid w:val="4086EB95"/>
    <w:rsid w:val="4090E88E"/>
    <w:rsid w:val="40ACCE21"/>
    <w:rsid w:val="40B406C7"/>
    <w:rsid w:val="40BEE3AB"/>
    <w:rsid w:val="40CA93B0"/>
    <w:rsid w:val="40CE3BB0"/>
    <w:rsid w:val="40D181F1"/>
    <w:rsid w:val="40E48169"/>
    <w:rsid w:val="40EF692F"/>
    <w:rsid w:val="40F0612A"/>
    <w:rsid w:val="41012405"/>
    <w:rsid w:val="4113786A"/>
    <w:rsid w:val="4131DA34"/>
    <w:rsid w:val="41428E09"/>
    <w:rsid w:val="4143486F"/>
    <w:rsid w:val="414DF138"/>
    <w:rsid w:val="416CEBA0"/>
    <w:rsid w:val="417DA623"/>
    <w:rsid w:val="417EBD83"/>
    <w:rsid w:val="41819DFC"/>
    <w:rsid w:val="4184D161"/>
    <w:rsid w:val="4184DD17"/>
    <w:rsid w:val="4189FF94"/>
    <w:rsid w:val="418B7C91"/>
    <w:rsid w:val="419C6F59"/>
    <w:rsid w:val="41A338BE"/>
    <w:rsid w:val="41AF62CA"/>
    <w:rsid w:val="41C478B8"/>
    <w:rsid w:val="41D3A901"/>
    <w:rsid w:val="41D60EB5"/>
    <w:rsid w:val="41D90AF3"/>
    <w:rsid w:val="41E81E6D"/>
    <w:rsid w:val="41E9717B"/>
    <w:rsid w:val="41F02535"/>
    <w:rsid w:val="41F94D04"/>
    <w:rsid w:val="41FC55F4"/>
    <w:rsid w:val="422E5EEF"/>
    <w:rsid w:val="42541EEA"/>
    <w:rsid w:val="42607CB2"/>
    <w:rsid w:val="42668A1D"/>
    <w:rsid w:val="4288F9CD"/>
    <w:rsid w:val="4289AEA1"/>
    <w:rsid w:val="4292EE62"/>
    <w:rsid w:val="42B25F01"/>
    <w:rsid w:val="42BFD318"/>
    <w:rsid w:val="42C28430"/>
    <w:rsid w:val="42D26D26"/>
    <w:rsid w:val="42D9F2C2"/>
    <w:rsid w:val="42F8134A"/>
    <w:rsid w:val="4306BE71"/>
    <w:rsid w:val="4316AE15"/>
    <w:rsid w:val="43232E5F"/>
    <w:rsid w:val="434A70EC"/>
    <w:rsid w:val="435AC993"/>
    <w:rsid w:val="4375FB49"/>
    <w:rsid w:val="43777954"/>
    <w:rsid w:val="438AC04F"/>
    <w:rsid w:val="4397903F"/>
    <w:rsid w:val="439C2DDE"/>
    <w:rsid w:val="439D535A"/>
    <w:rsid w:val="43A691A5"/>
    <w:rsid w:val="43AE3619"/>
    <w:rsid w:val="43B62006"/>
    <w:rsid w:val="43C9B500"/>
    <w:rsid w:val="43D01018"/>
    <w:rsid w:val="43D48979"/>
    <w:rsid w:val="43EC23C0"/>
    <w:rsid w:val="43FD978F"/>
    <w:rsid w:val="44085B91"/>
    <w:rsid w:val="4415B901"/>
    <w:rsid w:val="442D5442"/>
    <w:rsid w:val="4431139E"/>
    <w:rsid w:val="4448DBD5"/>
    <w:rsid w:val="445B9F73"/>
    <w:rsid w:val="446EC81C"/>
    <w:rsid w:val="44813A36"/>
    <w:rsid w:val="448919E0"/>
    <w:rsid w:val="44894609"/>
    <w:rsid w:val="4497F8D7"/>
    <w:rsid w:val="44A5FC82"/>
    <w:rsid w:val="44A6127E"/>
    <w:rsid w:val="44C6BDC0"/>
    <w:rsid w:val="44D0453F"/>
    <w:rsid w:val="44D1784C"/>
    <w:rsid w:val="44E646FB"/>
    <w:rsid w:val="44F3F695"/>
    <w:rsid w:val="44F5B21A"/>
    <w:rsid w:val="44FC9563"/>
    <w:rsid w:val="4503A192"/>
    <w:rsid w:val="451AFAAF"/>
    <w:rsid w:val="45231813"/>
    <w:rsid w:val="45342987"/>
    <w:rsid w:val="45483B77"/>
    <w:rsid w:val="45717476"/>
    <w:rsid w:val="457AAFD7"/>
    <w:rsid w:val="4583490C"/>
    <w:rsid w:val="45885985"/>
    <w:rsid w:val="45BCF136"/>
    <w:rsid w:val="45C9E900"/>
    <w:rsid w:val="45CB61C9"/>
    <w:rsid w:val="45D5FB5B"/>
    <w:rsid w:val="45D9CCBD"/>
    <w:rsid w:val="4601F002"/>
    <w:rsid w:val="46048F8D"/>
    <w:rsid w:val="460582B3"/>
    <w:rsid w:val="46107AE5"/>
    <w:rsid w:val="4625ADE1"/>
    <w:rsid w:val="462FB508"/>
    <w:rsid w:val="4634BBA7"/>
    <w:rsid w:val="463AE686"/>
    <w:rsid w:val="46560FB1"/>
    <w:rsid w:val="46579CBA"/>
    <w:rsid w:val="466BF5FF"/>
    <w:rsid w:val="46813576"/>
    <w:rsid w:val="4686076C"/>
    <w:rsid w:val="468B6187"/>
    <w:rsid w:val="469AD325"/>
    <w:rsid w:val="46A29BB0"/>
    <w:rsid w:val="46A50C13"/>
    <w:rsid w:val="46B8474A"/>
    <w:rsid w:val="46B9BADD"/>
    <w:rsid w:val="46BC6D55"/>
    <w:rsid w:val="46C6F39D"/>
    <w:rsid w:val="46C8FA0F"/>
    <w:rsid w:val="46F0D71F"/>
    <w:rsid w:val="47067BA9"/>
    <w:rsid w:val="4759B7A5"/>
    <w:rsid w:val="478B98BE"/>
    <w:rsid w:val="478EA45D"/>
    <w:rsid w:val="47902427"/>
    <w:rsid w:val="47910839"/>
    <w:rsid w:val="47A4A44E"/>
    <w:rsid w:val="47AC8D9E"/>
    <w:rsid w:val="47E6AF1A"/>
    <w:rsid w:val="47FBA28F"/>
    <w:rsid w:val="48284A32"/>
    <w:rsid w:val="482A6CC4"/>
    <w:rsid w:val="482D45D4"/>
    <w:rsid w:val="48558528"/>
    <w:rsid w:val="485B0458"/>
    <w:rsid w:val="485F6AE1"/>
    <w:rsid w:val="4876EB3B"/>
    <w:rsid w:val="488F892F"/>
    <w:rsid w:val="4898AE35"/>
    <w:rsid w:val="489C59D8"/>
    <w:rsid w:val="48A64BCC"/>
    <w:rsid w:val="48AADA03"/>
    <w:rsid w:val="48B33309"/>
    <w:rsid w:val="48B76ABF"/>
    <w:rsid w:val="48BA5286"/>
    <w:rsid w:val="48CDC5D1"/>
    <w:rsid w:val="48DF62B6"/>
    <w:rsid w:val="48EE095B"/>
    <w:rsid w:val="48F29A3C"/>
    <w:rsid w:val="48F52FA7"/>
    <w:rsid w:val="48F78F89"/>
    <w:rsid w:val="48FA0E00"/>
    <w:rsid w:val="4904D489"/>
    <w:rsid w:val="491800D6"/>
    <w:rsid w:val="492A4AC6"/>
    <w:rsid w:val="4947F81A"/>
    <w:rsid w:val="49873239"/>
    <w:rsid w:val="498EBFC6"/>
    <w:rsid w:val="499AAC4C"/>
    <w:rsid w:val="49A4B51F"/>
    <w:rsid w:val="49BA86A4"/>
    <w:rsid w:val="49BD06B5"/>
    <w:rsid w:val="49C27DE0"/>
    <w:rsid w:val="49DDDEE1"/>
    <w:rsid w:val="4A0C7B41"/>
    <w:rsid w:val="4A1B695F"/>
    <w:rsid w:val="4A1E5ED6"/>
    <w:rsid w:val="4A1EE6B7"/>
    <w:rsid w:val="4A21A7E0"/>
    <w:rsid w:val="4A21E22E"/>
    <w:rsid w:val="4A2E0E75"/>
    <w:rsid w:val="4A3346BA"/>
    <w:rsid w:val="4A39B72B"/>
    <w:rsid w:val="4A612BEF"/>
    <w:rsid w:val="4A78F5B8"/>
    <w:rsid w:val="4A815F00"/>
    <w:rsid w:val="4A90478B"/>
    <w:rsid w:val="4A98E8D2"/>
    <w:rsid w:val="4AA0095B"/>
    <w:rsid w:val="4AA2F37A"/>
    <w:rsid w:val="4ABC8D5D"/>
    <w:rsid w:val="4AC94AA1"/>
    <w:rsid w:val="4AD39232"/>
    <w:rsid w:val="4ADB5D9C"/>
    <w:rsid w:val="4ADCD504"/>
    <w:rsid w:val="4B10BC88"/>
    <w:rsid w:val="4B170C65"/>
    <w:rsid w:val="4B1D7962"/>
    <w:rsid w:val="4B225869"/>
    <w:rsid w:val="4B2CDF0A"/>
    <w:rsid w:val="4B36DA17"/>
    <w:rsid w:val="4B3AAEA2"/>
    <w:rsid w:val="4B3C1F18"/>
    <w:rsid w:val="4B4BDA59"/>
    <w:rsid w:val="4B4D9A6F"/>
    <w:rsid w:val="4B4F4DE6"/>
    <w:rsid w:val="4B58214D"/>
    <w:rsid w:val="4B648781"/>
    <w:rsid w:val="4B6516A9"/>
    <w:rsid w:val="4B7CF763"/>
    <w:rsid w:val="4B84C0B2"/>
    <w:rsid w:val="4B98435B"/>
    <w:rsid w:val="4BA6F6E0"/>
    <w:rsid w:val="4BBAB8D7"/>
    <w:rsid w:val="4BC78A7A"/>
    <w:rsid w:val="4BDDDA0D"/>
    <w:rsid w:val="4BE99D88"/>
    <w:rsid w:val="4BF31DA6"/>
    <w:rsid w:val="4BFE6AA0"/>
    <w:rsid w:val="4C16CFE2"/>
    <w:rsid w:val="4C216245"/>
    <w:rsid w:val="4C333D2A"/>
    <w:rsid w:val="4C49FD52"/>
    <w:rsid w:val="4C4B2F21"/>
    <w:rsid w:val="4C504D2A"/>
    <w:rsid w:val="4C53162C"/>
    <w:rsid w:val="4C53A625"/>
    <w:rsid w:val="4C599E69"/>
    <w:rsid w:val="4C5AA3F8"/>
    <w:rsid w:val="4C5B796F"/>
    <w:rsid w:val="4C619218"/>
    <w:rsid w:val="4C72BA9E"/>
    <w:rsid w:val="4C72C2C7"/>
    <w:rsid w:val="4C8D4C57"/>
    <w:rsid w:val="4C989E5B"/>
    <w:rsid w:val="4C9D5457"/>
    <w:rsid w:val="4CA22B8C"/>
    <w:rsid w:val="4CA3EF96"/>
    <w:rsid w:val="4CA6580E"/>
    <w:rsid w:val="4CB5AE5B"/>
    <w:rsid w:val="4CBE553C"/>
    <w:rsid w:val="4CD57C26"/>
    <w:rsid w:val="4CD5B634"/>
    <w:rsid w:val="4CDB7BF7"/>
    <w:rsid w:val="4CDFF05A"/>
    <w:rsid w:val="4CE377C8"/>
    <w:rsid w:val="4CE3C23A"/>
    <w:rsid w:val="4CF1660F"/>
    <w:rsid w:val="4CF383AB"/>
    <w:rsid w:val="4CFA93DB"/>
    <w:rsid w:val="4CFAED4B"/>
    <w:rsid w:val="4D02550B"/>
    <w:rsid w:val="4D071EE1"/>
    <w:rsid w:val="4D0918BA"/>
    <w:rsid w:val="4D11146C"/>
    <w:rsid w:val="4D227CE5"/>
    <w:rsid w:val="4D23ECAA"/>
    <w:rsid w:val="4D275A6F"/>
    <w:rsid w:val="4D36EE3E"/>
    <w:rsid w:val="4D37D8B0"/>
    <w:rsid w:val="4D3FA512"/>
    <w:rsid w:val="4D455E54"/>
    <w:rsid w:val="4D90DBAD"/>
    <w:rsid w:val="4D9D5521"/>
    <w:rsid w:val="4DD93776"/>
    <w:rsid w:val="4DE6916E"/>
    <w:rsid w:val="4DEF5CCF"/>
    <w:rsid w:val="4DF03640"/>
    <w:rsid w:val="4DF361E7"/>
    <w:rsid w:val="4E0D8CC5"/>
    <w:rsid w:val="4E15861C"/>
    <w:rsid w:val="4E211C60"/>
    <w:rsid w:val="4E6B69A9"/>
    <w:rsid w:val="4E7F927B"/>
    <w:rsid w:val="4E854BA7"/>
    <w:rsid w:val="4E897574"/>
    <w:rsid w:val="4E8AF377"/>
    <w:rsid w:val="4E95AFAF"/>
    <w:rsid w:val="4EAAE2E7"/>
    <w:rsid w:val="4EB46527"/>
    <w:rsid w:val="4EB62A27"/>
    <w:rsid w:val="4EBC6B8D"/>
    <w:rsid w:val="4ED42E48"/>
    <w:rsid w:val="4EE362C5"/>
    <w:rsid w:val="4EF283FC"/>
    <w:rsid w:val="4EF69E05"/>
    <w:rsid w:val="4EFF0A9F"/>
    <w:rsid w:val="4F21F466"/>
    <w:rsid w:val="4F27EF2E"/>
    <w:rsid w:val="4F3A3C0C"/>
    <w:rsid w:val="4F578855"/>
    <w:rsid w:val="4F60CAC1"/>
    <w:rsid w:val="4F6F24C9"/>
    <w:rsid w:val="4F904075"/>
    <w:rsid w:val="4F9439A2"/>
    <w:rsid w:val="4F96260B"/>
    <w:rsid w:val="4F9924BF"/>
    <w:rsid w:val="4FB686E9"/>
    <w:rsid w:val="4FCF02DB"/>
    <w:rsid w:val="4FD4F2B2"/>
    <w:rsid w:val="4FF464FB"/>
    <w:rsid w:val="4FF8E058"/>
    <w:rsid w:val="4FF9B02B"/>
    <w:rsid w:val="4FFC9FCA"/>
    <w:rsid w:val="4FFE1732"/>
    <w:rsid w:val="50153D03"/>
    <w:rsid w:val="5033FA66"/>
    <w:rsid w:val="50471263"/>
    <w:rsid w:val="505786D7"/>
    <w:rsid w:val="50607939"/>
    <w:rsid w:val="50896F4E"/>
    <w:rsid w:val="50A548C1"/>
    <w:rsid w:val="50A973AB"/>
    <w:rsid w:val="50C4B58F"/>
    <w:rsid w:val="50D0F11E"/>
    <w:rsid w:val="50DF4907"/>
    <w:rsid w:val="50EF545C"/>
    <w:rsid w:val="50FDDD8D"/>
    <w:rsid w:val="5103C4A1"/>
    <w:rsid w:val="51147203"/>
    <w:rsid w:val="5115C7E9"/>
    <w:rsid w:val="511F51A8"/>
    <w:rsid w:val="51383FFC"/>
    <w:rsid w:val="5142EDD1"/>
    <w:rsid w:val="5146263F"/>
    <w:rsid w:val="5163ADBA"/>
    <w:rsid w:val="5184EFAD"/>
    <w:rsid w:val="5187584D"/>
    <w:rsid w:val="51961A2E"/>
    <w:rsid w:val="51963CFD"/>
    <w:rsid w:val="51A0FBE9"/>
    <w:rsid w:val="51A1AEF1"/>
    <w:rsid w:val="51B76376"/>
    <w:rsid w:val="51BCA39F"/>
    <w:rsid w:val="51C6DC0F"/>
    <w:rsid w:val="51D132A7"/>
    <w:rsid w:val="51D5D331"/>
    <w:rsid w:val="51DA05DE"/>
    <w:rsid w:val="51DCBA20"/>
    <w:rsid w:val="51F72944"/>
    <w:rsid w:val="5200EE80"/>
    <w:rsid w:val="520761CF"/>
    <w:rsid w:val="52164A59"/>
    <w:rsid w:val="52233CB9"/>
    <w:rsid w:val="5247A22F"/>
    <w:rsid w:val="5251CCB6"/>
    <w:rsid w:val="525ACE88"/>
    <w:rsid w:val="528970F5"/>
    <w:rsid w:val="529E92EE"/>
    <w:rsid w:val="52AADC12"/>
    <w:rsid w:val="52BC868E"/>
    <w:rsid w:val="52E7CD4E"/>
    <w:rsid w:val="5317D683"/>
    <w:rsid w:val="53258D1D"/>
    <w:rsid w:val="532991F9"/>
    <w:rsid w:val="532DD9F7"/>
    <w:rsid w:val="533BD02B"/>
    <w:rsid w:val="5351881B"/>
    <w:rsid w:val="53568707"/>
    <w:rsid w:val="5361DC78"/>
    <w:rsid w:val="5364D6E8"/>
    <w:rsid w:val="536D2F32"/>
    <w:rsid w:val="537041DD"/>
    <w:rsid w:val="537BEB5C"/>
    <w:rsid w:val="537D70CB"/>
    <w:rsid w:val="538A56ED"/>
    <w:rsid w:val="538D98F1"/>
    <w:rsid w:val="53941413"/>
    <w:rsid w:val="53941B0B"/>
    <w:rsid w:val="53A001E6"/>
    <w:rsid w:val="53B27E56"/>
    <w:rsid w:val="53DE7A6D"/>
    <w:rsid w:val="53F035C7"/>
    <w:rsid w:val="53FCF276"/>
    <w:rsid w:val="53FD3626"/>
    <w:rsid w:val="54144B45"/>
    <w:rsid w:val="541AD85D"/>
    <w:rsid w:val="54258CF3"/>
    <w:rsid w:val="54300693"/>
    <w:rsid w:val="5453400F"/>
    <w:rsid w:val="546243DA"/>
    <w:rsid w:val="54740180"/>
    <w:rsid w:val="5478CE79"/>
    <w:rsid w:val="54804B69"/>
    <w:rsid w:val="548C2D88"/>
    <w:rsid w:val="548DB567"/>
    <w:rsid w:val="5494D453"/>
    <w:rsid w:val="5499D777"/>
    <w:rsid w:val="549CE141"/>
    <w:rsid w:val="54A3BAF1"/>
    <w:rsid w:val="54AC3879"/>
    <w:rsid w:val="54B25D20"/>
    <w:rsid w:val="54B5C8D1"/>
    <w:rsid w:val="54BE2C25"/>
    <w:rsid w:val="54C40DA3"/>
    <w:rsid w:val="54D11DC4"/>
    <w:rsid w:val="54D6635A"/>
    <w:rsid w:val="54F09DC9"/>
    <w:rsid w:val="54F624F7"/>
    <w:rsid w:val="550BA18F"/>
    <w:rsid w:val="551B52BC"/>
    <w:rsid w:val="551D830E"/>
    <w:rsid w:val="552AA35A"/>
    <w:rsid w:val="552ECE71"/>
    <w:rsid w:val="55493FA7"/>
    <w:rsid w:val="55500CB2"/>
    <w:rsid w:val="5559342A"/>
    <w:rsid w:val="557395D2"/>
    <w:rsid w:val="55749C81"/>
    <w:rsid w:val="55772114"/>
    <w:rsid w:val="5579B74F"/>
    <w:rsid w:val="557EE3C3"/>
    <w:rsid w:val="5592B63F"/>
    <w:rsid w:val="55952C90"/>
    <w:rsid w:val="559F151C"/>
    <w:rsid w:val="55B171D7"/>
    <w:rsid w:val="55BC0C0E"/>
    <w:rsid w:val="55D699AC"/>
    <w:rsid w:val="55DCE255"/>
    <w:rsid w:val="55E3F623"/>
    <w:rsid w:val="55F1E936"/>
    <w:rsid w:val="55F3B900"/>
    <w:rsid w:val="55F605DB"/>
    <w:rsid w:val="56157E53"/>
    <w:rsid w:val="56203C3E"/>
    <w:rsid w:val="562542AC"/>
    <w:rsid w:val="565664AD"/>
    <w:rsid w:val="5671FAA7"/>
    <w:rsid w:val="5675FF01"/>
    <w:rsid w:val="56AB07C7"/>
    <w:rsid w:val="56AEA48C"/>
    <w:rsid w:val="56D839C4"/>
    <w:rsid w:val="56E39B35"/>
    <w:rsid w:val="56FA9F98"/>
    <w:rsid w:val="570D308C"/>
    <w:rsid w:val="5716BBFB"/>
    <w:rsid w:val="5721C5EC"/>
    <w:rsid w:val="57322C8E"/>
    <w:rsid w:val="57355BED"/>
    <w:rsid w:val="57576FC7"/>
    <w:rsid w:val="57665338"/>
    <w:rsid w:val="5767016B"/>
    <w:rsid w:val="5779A1DD"/>
    <w:rsid w:val="577D2262"/>
    <w:rsid w:val="57956525"/>
    <w:rsid w:val="5798849D"/>
    <w:rsid w:val="57BF8BB6"/>
    <w:rsid w:val="57C212AC"/>
    <w:rsid w:val="57F3F5EA"/>
    <w:rsid w:val="57FA0A68"/>
    <w:rsid w:val="5824C337"/>
    <w:rsid w:val="582A2404"/>
    <w:rsid w:val="5874306A"/>
    <w:rsid w:val="589AE386"/>
    <w:rsid w:val="58A292F1"/>
    <w:rsid w:val="58A4B9F2"/>
    <w:rsid w:val="58B0234F"/>
    <w:rsid w:val="58BEED4D"/>
    <w:rsid w:val="58C672AF"/>
    <w:rsid w:val="58C73FAE"/>
    <w:rsid w:val="58CA8543"/>
    <w:rsid w:val="58CC7EC6"/>
    <w:rsid w:val="58E05539"/>
    <w:rsid w:val="59068069"/>
    <w:rsid w:val="590D1C14"/>
    <w:rsid w:val="59174C5A"/>
    <w:rsid w:val="592A4273"/>
    <w:rsid w:val="59319FD5"/>
    <w:rsid w:val="595E267C"/>
    <w:rsid w:val="596BDEF6"/>
    <w:rsid w:val="596FB126"/>
    <w:rsid w:val="59788FEE"/>
    <w:rsid w:val="5979B377"/>
    <w:rsid w:val="5985C785"/>
    <w:rsid w:val="598B15E8"/>
    <w:rsid w:val="598D93BE"/>
    <w:rsid w:val="5990F70D"/>
    <w:rsid w:val="59945484"/>
    <w:rsid w:val="59D27BCA"/>
    <w:rsid w:val="59DB0F21"/>
    <w:rsid w:val="59DDDF94"/>
    <w:rsid w:val="59EE9D14"/>
    <w:rsid w:val="59F5726A"/>
    <w:rsid w:val="59F7F137"/>
    <w:rsid w:val="5A016DF5"/>
    <w:rsid w:val="5A363012"/>
    <w:rsid w:val="5A4441A8"/>
    <w:rsid w:val="5A477ACA"/>
    <w:rsid w:val="5A530AA3"/>
    <w:rsid w:val="5A651EC9"/>
    <w:rsid w:val="5A6DDF47"/>
    <w:rsid w:val="5A9C947E"/>
    <w:rsid w:val="5AA142F6"/>
    <w:rsid w:val="5AA98EA8"/>
    <w:rsid w:val="5AB31535"/>
    <w:rsid w:val="5ABAE9FF"/>
    <w:rsid w:val="5ABCA018"/>
    <w:rsid w:val="5AE249E7"/>
    <w:rsid w:val="5AE8A2FC"/>
    <w:rsid w:val="5AFC5519"/>
    <w:rsid w:val="5B0D10E8"/>
    <w:rsid w:val="5B2114DA"/>
    <w:rsid w:val="5B2D6252"/>
    <w:rsid w:val="5B339AA8"/>
    <w:rsid w:val="5B3FBAB6"/>
    <w:rsid w:val="5B4EB20E"/>
    <w:rsid w:val="5B580AF2"/>
    <w:rsid w:val="5B94EF7B"/>
    <w:rsid w:val="5BB7FD83"/>
    <w:rsid w:val="5BBE975F"/>
    <w:rsid w:val="5BEED318"/>
    <w:rsid w:val="5BF68B26"/>
    <w:rsid w:val="5BFE2820"/>
    <w:rsid w:val="5C13583D"/>
    <w:rsid w:val="5C357FD2"/>
    <w:rsid w:val="5C376724"/>
    <w:rsid w:val="5C45A65C"/>
    <w:rsid w:val="5C4FDB07"/>
    <w:rsid w:val="5C502505"/>
    <w:rsid w:val="5C6638A0"/>
    <w:rsid w:val="5C695AFC"/>
    <w:rsid w:val="5C706F41"/>
    <w:rsid w:val="5C7C58D4"/>
    <w:rsid w:val="5C7EB3A0"/>
    <w:rsid w:val="5C81C202"/>
    <w:rsid w:val="5C9022C4"/>
    <w:rsid w:val="5C9ABDBC"/>
    <w:rsid w:val="5CA7E689"/>
    <w:rsid w:val="5CA88A09"/>
    <w:rsid w:val="5CB56D24"/>
    <w:rsid w:val="5CD8EDE0"/>
    <w:rsid w:val="5CE049CF"/>
    <w:rsid w:val="5CE43753"/>
    <w:rsid w:val="5D01A64C"/>
    <w:rsid w:val="5D07AADF"/>
    <w:rsid w:val="5D1573E6"/>
    <w:rsid w:val="5D223E23"/>
    <w:rsid w:val="5D2B7C6D"/>
    <w:rsid w:val="5D2E09A8"/>
    <w:rsid w:val="5D38D669"/>
    <w:rsid w:val="5D3BCDC1"/>
    <w:rsid w:val="5D42FE8B"/>
    <w:rsid w:val="5D5B255C"/>
    <w:rsid w:val="5D69DE7E"/>
    <w:rsid w:val="5D7513F5"/>
    <w:rsid w:val="5D7C007A"/>
    <w:rsid w:val="5D84B21D"/>
    <w:rsid w:val="5D8BEF9B"/>
    <w:rsid w:val="5DABA645"/>
    <w:rsid w:val="5DBCEA79"/>
    <w:rsid w:val="5DC01990"/>
    <w:rsid w:val="5DD3915D"/>
    <w:rsid w:val="5DDF44AE"/>
    <w:rsid w:val="5DE8038C"/>
    <w:rsid w:val="5E074BC8"/>
    <w:rsid w:val="5E1F187E"/>
    <w:rsid w:val="5E29BE1C"/>
    <w:rsid w:val="5E37BA7B"/>
    <w:rsid w:val="5E39116D"/>
    <w:rsid w:val="5E4310DA"/>
    <w:rsid w:val="5E5C75CF"/>
    <w:rsid w:val="5E776104"/>
    <w:rsid w:val="5E81DA73"/>
    <w:rsid w:val="5E8891A5"/>
    <w:rsid w:val="5E93D677"/>
    <w:rsid w:val="5E981CA2"/>
    <w:rsid w:val="5E9DDF5C"/>
    <w:rsid w:val="5EA190B3"/>
    <w:rsid w:val="5EA6F306"/>
    <w:rsid w:val="5EAA293E"/>
    <w:rsid w:val="5EC7E14E"/>
    <w:rsid w:val="5ED549E1"/>
    <w:rsid w:val="5EDAC5E7"/>
    <w:rsid w:val="5EEB39A6"/>
    <w:rsid w:val="5EEC9C10"/>
    <w:rsid w:val="5EECE3CE"/>
    <w:rsid w:val="5EF082D6"/>
    <w:rsid w:val="5F119445"/>
    <w:rsid w:val="5F1E4B73"/>
    <w:rsid w:val="5F238575"/>
    <w:rsid w:val="5F3C4454"/>
    <w:rsid w:val="5F3D9654"/>
    <w:rsid w:val="5F4336B3"/>
    <w:rsid w:val="5F4D9DC4"/>
    <w:rsid w:val="5F548EF9"/>
    <w:rsid w:val="5F5BDEB7"/>
    <w:rsid w:val="5F675DC3"/>
    <w:rsid w:val="5F6FFAA9"/>
    <w:rsid w:val="5F74BF0D"/>
    <w:rsid w:val="5F776FB8"/>
    <w:rsid w:val="5F80DA53"/>
    <w:rsid w:val="5F856FB2"/>
    <w:rsid w:val="5F85EB19"/>
    <w:rsid w:val="5F8772CA"/>
    <w:rsid w:val="5F886976"/>
    <w:rsid w:val="5F8EC5AD"/>
    <w:rsid w:val="5F9A0D95"/>
    <w:rsid w:val="5F9FB95D"/>
    <w:rsid w:val="5FDE875E"/>
    <w:rsid w:val="5FE1DAB0"/>
    <w:rsid w:val="5FF31EA3"/>
    <w:rsid w:val="5FF86308"/>
    <w:rsid w:val="5FFCC6E8"/>
    <w:rsid w:val="60047323"/>
    <w:rsid w:val="600FC0C7"/>
    <w:rsid w:val="60137ECE"/>
    <w:rsid w:val="6021FE38"/>
    <w:rsid w:val="6031CA71"/>
    <w:rsid w:val="6034A581"/>
    <w:rsid w:val="603BED25"/>
    <w:rsid w:val="605AD09F"/>
    <w:rsid w:val="605CBB3B"/>
    <w:rsid w:val="60B24380"/>
    <w:rsid w:val="60B6AB8E"/>
    <w:rsid w:val="60EA1792"/>
    <w:rsid w:val="60EACFCD"/>
    <w:rsid w:val="60EC6781"/>
    <w:rsid w:val="60F5EADD"/>
    <w:rsid w:val="6108FF0D"/>
    <w:rsid w:val="61294374"/>
    <w:rsid w:val="614E07F1"/>
    <w:rsid w:val="61521311"/>
    <w:rsid w:val="616278E3"/>
    <w:rsid w:val="616834D4"/>
    <w:rsid w:val="616AA87A"/>
    <w:rsid w:val="616D5FBE"/>
    <w:rsid w:val="616F7C68"/>
    <w:rsid w:val="617065FA"/>
    <w:rsid w:val="6184AA99"/>
    <w:rsid w:val="61874931"/>
    <w:rsid w:val="618B3898"/>
    <w:rsid w:val="619C3F2E"/>
    <w:rsid w:val="61B3822C"/>
    <w:rsid w:val="61B4A7A4"/>
    <w:rsid w:val="61D3C2E5"/>
    <w:rsid w:val="61DC0071"/>
    <w:rsid w:val="61FBDD56"/>
    <w:rsid w:val="62116707"/>
    <w:rsid w:val="6223B6EB"/>
    <w:rsid w:val="62347DCF"/>
    <w:rsid w:val="6239AB62"/>
    <w:rsid w:val="62498B32"/>
    <w:rsid w:val="624D455F"/>
    <w:rsid w:val="6255B634"/>
    <w:rsid w:val="62598214"/>
    <w:rsid w:val="62598FBC"/>
    <w:rsid w:val="625D2849"/>
    <w:rsid w:val="625D353D"/>
    <w:rsid w:val="6262B376"/>
    <w:rsid w:val="626715C4"/>
    <w:rsid w:val="6269E581"/>
    <w:rsid w:val="62712377"/>
    <w:rsid w:val="6273154F"/>
    <w:rsid w:val="6282BA31"/>
    <w:rsid w:val="62AF71CE"/>
    <w:rsid w:val="62B4AF85"/>
    <w:rsid w:val="62BC8690"/>
    <w:rsid w:val="62C4AD86"/>
    <w:rsid w:val="62C4C13B"/>
    <w:rsid w:val="62C784CD"/>
    <w:rsid w:val="62CB54DF"/>
    <w:rsid w:val="62D68128"/>
    <w:rsid w:val="62E5018B"/>
    <w:rsid w:val="62E9F06A"/>
    <w:rsid w:val="62F5C208"/>
    <w:rsid w:val="63055A83"/>
    <w:rsid w:val="63192580"/>
    <w:rsid w:val="6340421F"/>
    <w:rsid w:val="634AD90B"/>
    <w:rsid w:val="63545D53"/>
    <w:rsid w:val="6355F21F"/>
    <w:rsid w:val="635B4BD0"/>
    <w:rsid w:val="635B992B"/>
    <w:rsid w:val="6369B2F2"/>
    <w:rsid w:val="636A558C"/>
    <w:rsid w:val="636F8C5D"/>
    <w:rsid w:val="63821E22"/>
    <w:rsid w:val="63918FA6"/>
    <w:rsid w:val="6399A843"/>
    <w:rsid w:val="63AE2919"/>
    <w:rsid w:val="63B0F71D"/>
    <w:rsid w:val="63B25A14"/>
    <w:rsid w:val="63C118E9"/>
    <w:rsid w:val="63DA548D"/>
    <w:rsid w:val="63DC8142"/>
    <w:rsid w:val="63F009C3"/>
    <w:rsid w:val="63F7FA70"/>
    <w:rsid w:val="64202A99"/>
    <w:rsid w:val="6421C709"/>
    <w:rsid w:val="6428673A"/>
    <w:rsid w:val="6433B843"/>
    <w:rsid w:val="64824A54"/>
    <w:rsid w:val="648E16E7"/>
    <w:rsid w:val="6495F044"/>
    <w:rsid w:val="64B184F5"/>
    <w:rsid w:val="64C04469"/>
    <w:rsid w:val="64C748B7"/>
    <w:rsid w:val="64C77779"/>
    <w:rsid w:val="64E12A58"/>
    <w:rsid w:val="64EAF625"/>
    <w:rsid w:val="64EEC4C4"/>
    <w:rsid w:val="65012E72"/>
    <w:rsid w:val="65029695"/>
    <w:rsid w:val="65088E45"/>
    <w:rsid w:val="650A6A31"/>
    <w:rsid w:val="650B5ABB"/>
    <w:rsid w:val="6510CD5F"/>
    <w:rsid w:val="65226BD3"/>
    <w:rsid w:val="6529CFFA"/>
    <w:rsid w:val="652C7B91"/>
    <w:rsid w:val="653D5198"/>
    <w:rsid w:val="65454213"/>
    <w:rsid w:val="654D4476"/>
    <w:rsid w:val="654EA97D"/>
    <w:rsid w:val="655B2B30"/>
    <w:rsid w:val="655DA7C7"/>
    <w:rsid w:val="6568E1F0"/>
    <w:rsid w:val="6586150B"/>
    <w:rsid w:val="6589902B"/>
    <w:rsid w:val="65A2ED84"/>
    <w:rsid w:val="65D4CB8D"/>
    <w:rsid w:val="65F722B1"/>
    <w:rsid w:val="660F8422"/>
    <w:rsid w:val="661D12F0"/>
    <w:rsid w:val="66471EC9"/>
    <w:rsid w:val="66579677"/>
    <w:rsid w:val="6662106D"/>
    <w:rsid w:val="66680E4F"/>
    <w:rsid w:val="667853A0"/>
    <w:rsid w:val="668DE08F"/>
    <w:rsid w:val="669D8AB8"/>
    <w:rsid w:val="66A96A52"/>
    <w:rsid w:val="66BE4A90"/>
    <w:rsid w:val="66C4C6C3"/>
    <w:rsid w:val="66C5B476"/>
    <w:rsid w:val="66DD082C"/>
    <w:rsid w:val="66DF7186"/>
    <w:rsid w:val="66E67850"/>
    <w:rsid w:val="66EE28AA"/>
    <w:rsid w:val="66F6EF42"/>
    <w:rsid w:val="670F2F0E"/>
    <w:rsid w:val="671B0604"/>
    <w:rsid w:val="6738EB87"/>
    <w:rsid w:val="674F4867"/>
    <w:rsid w:val="675ECD36"/>
    <w:rsid w:val="675F5C18"/>
    <w:rsid w:val="67762E31"/>
    <w:rsid w:val="677F052F"/>
    <w:rsid w:val="6783193F"/>
    <w:rsid w:val="67889316"/>
    <w:rsid w:val="679E847C"/>
    <w:rsid w:val="67A56650"/>
    <w:rsid w:val="67AEE156"/>
    <w:rsid w:val="67B5C76C"/>
    <w:rsid w:val="67D55CFA"/>
    <w:rsid w:val="67E4B18E"/>
    <w:rsid w:val="67F19E68"/>
    <w:rsid w:val="67FB3892"/>
    <w:rsid w:val="6800DE60"/>
    <w:rsid w:val="6810FF69"/>
    <w:rsid w:val="6815197A"/>
    <w:rsid w:val="6822A9C4"/>
    <w:rsid w:val="68537084"/>
    <w:rsid w:val="686740B3"/>
    <w:rsid w:val="686B1B19"/>
    <w:rsid w:val="6891CD19"/>
    <w:rsid w:val="68968493"/>
    <w:rsid w:val="68B15B45"/>
    <w:rsid w:val="68B2A41C"/>
    <w:rsid w:val="68B6EF58"/>
    <w:rsid w:val="68BFCCD2"/>
    <w:rsid w:val="68DC33EB"/>
    <w:rsid w:val="68EBC81D"/>
    <w:rsid w:val="68ECF2A3"/>
    <w:rsid w:val="68F57C9E"/>
    <w:rsid w:val="68FDDD98"/>
    <w:rsid w:val="6912BAAB"/>
    <w:rsid w:val="69286C66"/>
    <w:rsid w:val="692E1F43"/>
    <w:rsid w:val="694D652D"/>
    <w:rsid w:val="6966747B"/>
    <w:rsid w:val="697079C5"/>
    <w:rsid w:val="698DA815"/>
    <w:rsid w:val="69906E76"/>
    <w:rsid w:val="699C9CE5"/>
    <w:rsid w:val="69AB5C40"/>
    <w:rsid w:val="69AD198C"/>
    <w:rsid w:val="69B0EA14"/>
    <w:rsid w:val="69C00AD8"/>
    <w:rsid w:val="69C37CEB"/>
    <w:rsid w:val="69D616C9"/>
    <w:rsid w:val="69FC1CB5"/>
    <w:rsid w:val="6A0B62CF"/>
    <w:rsid w:val="6A0CFCC8"/>
    <w:rsid w:val="6A40B0CC"/>
    <w:rsid w:val="6A41D5DA"/>
    <w:rsid w:val="6A9C6327"/>
    <w:rsid w:val="6AA2089C"/>
    <w:rsid w:val="6ABB4D5C"/>
    <w:rsid w:val="6ABEAF94"/>
    <w:rsid w:val="6AD93482"/>
    <w:rsid w:val="6AEE6330"/>
    <w:rsid w:val="6AF3D801"/>
    <w:rsid w:val="6B1E63C2"/>
    <w:rsid w:val="6B2D1F68"/>
    <w:rsid w:val="6B5C7B71"/>
    <w:rsid w:val="6B6587C7"/>
    <w:rsid w:val="6B731C52"/>
    <w:rsid w:val="6B78D538"/>
    <w:rsid w:val="6B86C61C"/>
    <w:rsid w:val="6B9F2565"/>
    <w:rsid w:val="6BA70D3D"/>
    <w:rsid w:val="6BADE636"/>
    <w:rsid w:val="6BC0BC24"/>
    <w:rsid w:val="6BC24EF2"/>
    <w:rsid w:val="6BD6C5F6"/>
    <w:rsid w:val="6BE418C1"/>
    <w:rsid w:val="6BE496A7"/>
    <w:rsid w:val="6C02FC73"/>
    <w:rsid w:val="6C235F9C"/>
    <w:rsid w:val="6C26DCAA"/>
    <w:rsid w:val="6C2F33D1"/>
    <w:rsid w:val="6C30B337"/>
    <w:rsid w:val="6C3BF479"/>
    <w:rsid w:val="6C3D68BF"/>
    <w:rsid w:val="6C3EC95B"/>
    <w:rsid w:val="6C56029A"/>
    <w:rsid w:val="6C5D76F4"/>
    <w:rsid w:val="6C61986C"/>
    <w:rsid w:val="6C6A6064"/>
    <w:rsid w:val="6C79E778"/>
    <w:rsid w:val="6C7A5B94"/>
    <w:rsid w:val="6C8F88FA"/>
    <w:rsid w:val="6C9B2478"/>
    <w:rsid w:val="6CA0F6A8"/>
    <w:rsid w:val="6CA2A951"/>
    <w:rsid w:val="6CA2C1D8"/>
    <w:rsid w:val="6CB7B1BF"/>
    <w:rsid w:val="6CCC2DB0"/>
    <w:rsid w:val="6D0C8EC4"/>
    <w:rsid w:val="6D1868F1"/>
    <w:rsid w:val="6D2D791D"/>
    <w:rsid w:val="6D3FEFCF"/>
    <w:rsid w:val="6D42CFF0"/>
    <w:rsid w:val="6D6B131B"/>
    <w:rsid w:val="6D7AE06D"/>
    <w:rsid w:val="6D97EE87"/>
    <w:rsid w:val="6D984EFC"/>
    <w:rsid w:val="6D9F9EEA"/>
    <w:rsid w:val="6DCC25BC"/>
    <w:rsid w:val="6DCEDD55"/>
    <w:rsid w:val="6DE54794"/>
    <w:rsid w:val="6DEF9639"/>
    <w:rsid w:val="6DF1E74E"/>
    <w:rsid w:val="6E053386"/>
    <w:rsid w:val="6E12B353"/>
    <w:rsid w:val="6E13BBAD"/>
    <w:rsid w:val="6E169F3A"/>
    <w:rsid w:val="6E172CBF"/>
    <w:rsid w:val="6E1EED23"/>
    <w:rsid w:val="6E20F33E"/>
    <w:rsid w:val="6E237775"/>
    <w:rsid w:val="6E2B7E9D"/>
    <w:rsid w:val="6E364140"/>
    <w:rsid w:val="6E3CCD54"/>
    <w:rsid w:val="6E41169A"/>
    <w:rsid w:val="6E4A4DD9"/>
    <w:rsid w:val="6E4D153D"/>
    <w:rsid w:val="6E6863B3"/>
    <w:rsid w:val="6E6DCAF6"/>
    <w:rsid w:val="6E761AEF"/>
    <w:rsid w:val="6E7699FE"/>
    <w:rsid w:val="6E77F858"/>
    <w:rsid w:val="6E803BEE"/>
    <w:rsid w:val="6E898025"/>
    <w:rsid w:val="6EB0F7E6"/>
    <w:rsid w:val="6EB2238C"/>
    <w:rsid w:val="6EC6C85F"/>
    <w:rsid w:val="6ECB5B47"/>
    <w:rsid w:val="6ECD2196"/>
    <w:rsid w:val="6ED16476"/>
    <w:rsid w:val="6ED5A5B2"/>
    <w:rsid w:val="6EDCB56D"/>
    <w:rsid w:val="6EE43168"/>
    <w:rsid w:val="6EEB8106"/>
    <w:rsid w:val="6EEFFFB7"/>
    <w:rsid w:val="6EF24E51"/>
    <w:rsid w:val="6EF64F5F"/>
    <w:rsid w:val="6F0F4749"/>
    <w:rsid w:val="6F11AB05"/>
    <w:rsid w:val="6F225EC3"/>
    <w:rsid w:val="6F272E65"/>
    <w:rsid w:val="6F38E388"/>
    <w:rsid w:val="6F3AFDAE"/>
    <w:rsid w:val="6F46EDE8"/>
    <w:rsid w:val="6F4764F9"/>
    <w:rsid w:val="6F5492EC"/>
    <w:rsid w:val="6F565AA0"/>
    <w:rsid w:val="6F59DBFB"/>
    <w:rsid w:val="6F5DD27F"/>
    <w:rsid w:val="6F67F13E"/>
    <w:rsid w:val="6F8E2FD4"/>
    <w:rsid w:val="6F9EE3BE"/>
    <w:rsid w:val="6FB5224B"/>
    <w:rsid w:val="6FBA34C1"/>
    <w:rsid w:val="6FD53B14"/>
    <w:rsid w:val="6FE293BA"/>
    <w:rsid w:val="70058A45"/>
    <w:rsid w:val="70141678"/>
    <w:rsid w:val="701B7B92"/>
    <w:rsid w:val="703DBE5B"/>
    <w:rsid w:val="704C7776"/>
    <w:rsid w:val="70658F7B"/>
    <w:rsid w:val="7068F86B"/>
    <w:rsid w:val="7071B161"/>
    <w:rsid w:val="70779B44"/>
    <w:rsid w:val="707CA03A"/>
    <w:rsid w:val="707E188B"/>
    <w:rsid w:val="7082B8FD"/>
    <w:rsid w:val="70889DBE"/>
    <w:rsid w:val="708E05B5"/>
    <w:rsid w:val="708F2436"/>
    <w:rsid w:val="70985C0E"/>
    <w:rsid w:val="709E0C77"/>
    <w:rsid w:val="70CCED72"/>
    <w:rsid w:val="70ECB0D7"/>
    <w:rsid w:val="70F66370"/>
    <w:rsid w:val="70FBC64F"/>
    <w:rsid w:val="71087B48"/>
    <w:rsid w:val="712B862A"/>
    <w:rsid w:val="712E4F2C"/>
    <w:rsid w:val="715A90CD"/>
    <w:rsid w:val="715B7600"/>
    <w:rsid w:val="715EAF9F"/>
    <w:rsid w:val="718D23D5"/>
    <w:rsid w:val="71B9528A"/>
    <w:rsid w:val="71BB0C01"/>
    <w:rsid w:val="71BCD72B"/>
    <w:rsid w:val="71D7D1DC"/>
    <w:rsid w:val="71E247EE"/>
    <w:rsid w:val="71E446C0"/>
    <w:rsid w:val="71EC0BE6"/>
    <w:rsid w:val="71EE3422"/>
    <w:rsid w:val="72090849"/>
    <w:rsid w:val="722333D6"/>
    <w:rsid w:val="722A7562"/>
    <w:rsid w:val="722E5DA1"/>
    <w:rsid w:val="7233B9C6"/>
    <w:rsid w:val="723C0E62"/>
    <w:rsid w:val="7284F1C9"/>
    <w:rsid w:val="72AEE434"/>
    <w:rsid w:val="72B653BD"/>
    <w:rsid w:val="72C08523"/>
    <w:rsid w:val="72DFC290"/>
    <w:rsid w:val="72F081B3"/>
    <w:rsid w:val="72FA94D0"/>
    <w:rsid w:val="72FBB088"/>
    <w:rsid w:val="731342A5"/>
    <w:rsid w:val="7324D9A3"/>
    <w:rsid w:val="734EBE9D"/>
    <w:rsid w:val="735A73B1"/>
    <w:rsid w:val="735AB0D7"/>
    <w:rsid w:val="735FEC0A"/>
    <w:rsid w:val="7363D6C4"/>
    <w:rsid w:val="73694F34"/>
    <w:rsid w:val="736CA608"/>
    <w:rsid w:val="7376EE6D"/>
    <w:rsid w:val="737A0CA5"/>
    <w:rsid w:val="739372E5"/>
    <w:rsid w:val="73994C4C"/>
    <w:rsid w:val="739A13EA"/>
    <w:rsid w:val="73A61BE4"/>
    <w:rsid w:val="73C3C2F9"/>
    <w:rsid w:val="73D3D31D"/>
    <w:rsid w:val="744428D7"/>
    <w:rsid w:val="74509428"/>
    <w:rsid w:val="7455A440"/>
    <w:rsid w:val="74B708DC"/>
    <w:rsid w:val="74C6B775"/>
    <w:rsid w:val="750E3341"/>
    <w:rsid w:val="7534F808"/>
    <w:rsid w:val="753AB07F"/>
    <w:rsid w:val="754058F3"/>
    <w:rsid w:val="754381BA"/>
    <w:rsid w:val="754D6DE4"/>
    <w:rsid w:val="754DC953"/>
    <w:rsid w:val="75633B22"/>
    <w:rsid w:val="7566827A"/>
    <w:rsid w:val="75711A88"/>
    <w:rsid w:val="7579B0E2"/>
    <w:rsid w:val="757F3C9E"/>
    <w:rsid w:val="7584F845"/>
    <w:rsid w:val="75B03759"/>
    <w:rsid w:val="75BB0A2E"/>
    <w:rsid w:val="75BDF7D9"/>
    <w:rsid w:val="75C6B20C"/>
    <w:rsid w:val="75CA13BB"/>
    <w:rsid w:val="75D26A7E"/>
    <w:rsid w:val="75D73907"/>
    <w:rsid w:val="75D9B165"/>
    <w:rsid w:val="75E345F4"/>
    <w:rsid w:val="75E54025"/>
    <w:rsid w:val="75F1A448"/>
    <w:rsid w:val="75FDC849"/>
    <w:rsid w:val="7601E9B5"/>
    <w:rsid w:val="76081FF0"/>
    <w:rsid w:val="761BDF2E"/>
    <w:rsid w:val="76304FA9"/>
    <w:rsid w:val="763E8A11"/>
    <w:rsid w:val="764F3982"/>
    <w:rsid w:val="76500475"/>
    <w:rsid w:val="765853E6"/>
    <w:rsid w:val="7670C89D"/>
    <w:rsid w:val="7684893A"/>
    <w:rsid w:val="76AD7C85"/>
    <w:rsid w:val="76C12AC7"/>
    <w:rsid w:val="76EC74A0"/>
    <w:rsid w:val="76F92B7D"/>
    <w:rsid w:val="76FA2BAF"/>
    <w:rsid w:val="7701BEA9"/>
    <w:rsid w:val="77022946"/>
    <w:rsid w:val="770BEDBF"/>
    <w:rsid w:val="7716C385"/>
    <w:rsid w:val="77273B89"/>
    <w:rsid w:val="772F6179"/>
    <w:rsid w:val="77374CAC"/>
    <w:rsid w:val="773EBA65"/>
    <w:rsid w:val="773F62C8"/>
    <w:rsid w:val="77565F6C"/>
    <w:rsid w:val="777D8CC6"/>
    <w:rsid w:val="777EA518"/>
    <w:rsid w:val="777EEC99"/>
    <w:rsid w:val="779A931E"/>
    <w:rsid w:val="779B61C5"/>
    <w:rsid w:val="77A4C6FF"/>
    <w:rsid w:val="77AA7896"/>
    <w:rsid w:val="77B98DE0"/>
    <w:rsid w:val="77B9B600"/>
    <w:rsid w:val="77C691B4"/>
    <w:rsid w:val="77CD1FB7"/>
    <w:rsid w:val="77D084DD"/>
    <w:rsid w:val="77D1CBB7"/>
    <w:rsid w:val="77DE102C"/>
    <w:rsid w:val="77EC2B73"/>
    <w:rsid w:val="77FC14E1"/>
    <w:rsid w:val="780B35DA"/>
    <w:rsid w:val="780DA0BE"/>
    <w:rsid w:val="780E1CD7"/>
    <w:rsid w:val="780F4B74"/>
    <w:rsid w:val="7814B159"/>
    <w:rsid w:val="7815E964"/>
    <w:rsid w:val="781BFBD4"/>
    <w:rsid w:val="7828AEB7"/>
    <w:rsid w:val="784CFAAA"/>
    <w:rsid w:val="785EE9FA"/>
    <w:rsid w:val="7869C504"/>
    <w:rsid w:val="786F1890"/>
    <w:rsid w:val="78872B90"/>
    <w:rsid w:val="788B15CB"/>
    <w:rsid w:val="7892262C"/>
    <w:rsid w:val="789B1F09"/>
    <w:rsid w:val="78B8D5EB"/>
    <w:rsid w:val="78B9F9A4"/>
    <w:rsid w:val="78C69A36"/>
    <w:rsid w:val="78CB01B4"/>
    <w:rsid w:val="78D55AF4"/>
    <w:rsid w:val="78E69C42"/>
    <w:rsid w:val="78F1EBDB"/>
    <w:rsid w:val="78FCB2F8"/>
    <w:rsid w:val="7907AD00"/>
    <w:rsid w:val="79113D58"/>
    <w:rsid w:val="791F7D14"/>
    <w:rsid w:val="79220D0D"/>
    <w:rsid w:val="792891F4"/>
    <w:rsid w:val="79308BDF"/>
    <w:rsid w:val="793C210F"/>
    <w:rsid w:val="793DCE5D"/>
    <w:rsid w:val="79463A1B"/>
    <w:rsid w:val="794C38B4"/>
    <w:rsid w:val="79552B63"/>
    <w:rsid w:val="7959616A"/>
    <w:rsid w:val="7967A60C"/>
    <w:rsid w:val="7979C2BA"/>
    <w:rsid w:val="798A4B1E"/>
    <w:rsid w:val="7998E1FB"/>
    <w:rsid w:val="79C48B8D"/>
    <w:rsid w:val="79D94F43"/>
    <w:rsid w:val="79EEC8B4"/>
    <w:rsid w:val="79FA901E"/>
    <w:rsid w:val="79FDE848"/>
    <w:rsid w:val="7A0888F9"/>
    <w:rsid w:val="7A0AA4F7"/>
    <w:rsid w:val="7A11B9ED"/>
    <w:rsid w:val="7A20E360"/>
    <w:rsid w:val="7A2CC5D8"/>
    <w:rsid w:val="7A39438C"/>
    <w:rsid w:val="7A3B8CBE"/>
    <w:rsid w:val="7A510542"/>
    <w:rsid w:val="7A536984"/>
    <w:rsid w:val="7A6078BB"/>
    <w:rsid w:val="7A60E4AE"/>
    <w:rsid w:val="7A6B5F17"/>
    <w:rsid w:val="7A74F77F"/>
    <w:rsid w:val="7A80F62B"/>
    <w:rsid w:val="7A93AC9C"/>
    <w:rsid w:val="7AB6628F"/>
    <w:rsid w:val="7AB8FACC"/>
    <w:rsid w:val="7AE21FE2"/>
    <w:rsid w:val="7AF74451"/>
    <w:rsid w:val="7AFF5CEF"/>
    <w:rsid w:val="7B03C91F"/>
    <w:rsid w:val="7B095E92"/>
    <w:rsid w:val="7B0DCBC2"/>
    <w:rsid w:val="7B3BC772"/>
    <w:rsid w:val="7B41993D"/>
    <w:rsid w:val="7B464627"/>
    <w:rsid w:val="7B563D27"/>
    <w:rsid w:val="7B7C9F8A"/>
    <w:rsid w:val="7B81B9F3"/>
    <w:rsid w:val="7BB230BF"/>
    <w:rsid w:val="7BBACCA2"/>
    <w:rsid w:val="7BBB5827"/>
    <w:rsid w:val="7BD052C6"/>
    <w:rsid w:val="7BD7EBFD"/>
    <w:rsid w:val="7BDAB5D6"/>
    <w:rsid w:val="7BE5E580"/>
    <w:rsid w:val="7BE7EDEE"/>
    <w:rsid w:val="7BFECAA0"/>
    <w:rsid w:val="7BFFA7BB"/>
    <w:rsid w:val="7C04B70D"/>
    <w:rsid w:val="7C0DB39D"/>
    <w:rsid w:val="7C178595"/>
    <w:rsid w:val="7C20198A"/>
    <w:rsid w:val="7C257B02"/>
    <w:rsid w:val="7C37C1D9"/>
    <w:rsid w:val="7C4B1C57"/>
    <w:rsid w:val="7C4EDD5B"/>
    <w:rsid w:val="7C5435A7"/>
    <w:rsid w:val="7C588568"/>
    <w:rsid w:val="7C58FB26"/>
    <w:rsid w:val="7C752B9F"/>
    <w:rsid w:val="7C9D358E"/>
    <w:rsid w:val="7CA4F8C4"/>
    <w:rsid w:val="7CAABC68"/>
    <w:rsid w:val="7CAD2389"/>
    <w:rsid w:val="7CB90363"/>
    <w:rsid w:val="7CBED209"/>
    <w:rsid w:val="7CCBFAB0"/>
    <w:rsid w:val="7CD8DCD8"/>
    <w:rsid w:val="7CDA4ECB"/>
    <w:rsid w:val="7CE3F4C1"/>
    <w:rsid w:val="7CE68B57"/>
    <w:rsid w:val="7CFB5067"/>
    <w:rsid w:val="7CFC49B9"/>
    <w:rsid w:val="7D070D7A"/>
    <w:rsid w:val="7D0C74E7"/>
    <w:rsid w:val="7D116121"/>
    <w:rsid w:val="7D215FD2"/>
    <w:rsid w:val="7D39152F"/>
    <w:rsid w:val="7D3B22BF"/>
    <w:rsid w:val="7D3B3833"/>
    <w:rsid w:val="7D44522A"/>
    <w:rsid w:val="7D7246B0"/>
    <w:rsid w:val="7D78A084"/>
    <w:rsid w:val="7D86A78D"/>
    <w:rsid w:val="7D870223"/>
    <w:rsid w:val="7D8A71B7"/>
    <w:rsid w:val="7D8C7A59"/>
    <w:rsid w:val="7D8F1B20"/>
    <w:rsid w:val="7DD91950"/>
    <w:rsid w:val="7DE9A27A"/>
    <w:rsid w:val="7DF6EDD9"/>
    <w:rsid w:val="7DFBC7D0"/>
    <w:rsid w:val="7E1D90D7"/>
    <w:rsid w:val="7E1F6193"/>
    <w:rsid w:val="7E223653"/>
    <w:rsid w:val="7E268C28"/>
    <w:rsid w:val="7E2A3A84"/>
    <w:rsid w:val="7E35F2AB"/>
    <w:rsid w:val="7E55BE18"/>
    <w:rsid w:val="7E671178"/>
    <w:rsid w:val="7E6DE4AD"/>
    <w:rsid w:val="7E7AEB9E"/>
    <w:rsid w:val="7EA681DC"/>
    <w:rsid w:val="7EA8A108"/>
    <w:rsid w:val="7EB543F5"/>
    <w:rsid w:val="7EB7E4AA"/>
    <w:rsid w:val="7EBF808A"/>
    <w:rsid w:val="7ED5C430"/>
    <w:rsid w:val="7F0A1172"/>
    <w:rsid w:val="7F111E3E"/>
    <w:rsid w:val="7F24B2D8"/>
    <w:rsid w:val="7F3782C2"/>
    <w:rsid w:val="7F4773CB"/>
    <w:rsid w:val="7F5332B2"/>
    <w:rsid w:val="7F950920"/>
    <w:rsid w:val="7F9BA192"/>
    <w:rsid w:val="7FB94435"/>
    <w:rsid w:val="7FBC90FB"/>
    <w:rsid w:val="7FC1C838"/>
    <w:rsid w:val="7FEF7BF3"/>
    <w:rsid w:val="7FFD3C79"/>
    <w:rsid w:val="7FFF47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CEF34"/>
  <w15:docId w15:val="{79486DF2-5FDD-4334-9C21-D879802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7E2E90"/>
    <w:pPr>
      <w:keepNext/>
      <w:keepLines/>
      <w:spacing w:before="32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E2E90"/>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uiPriority w:val="8"/>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uiPriority w:val="99"/>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2"/>
      </w:numPr>
      <w:spacing w:after="40"/>
    </w:pPr>
  </w:style>
  <w:style w:type="paragraph" w:customStyle="1" w:styleId="FSVbodyafterbullets">
    <w:name w:val="FSV body after bullets"/>
    <w:basedOn w:val="FSVbody"/>
    <w:uiPriority w:val="11"/>
    <w:rsid w:val="00E11352"/>
    <w:pPr>
      <w:spacing w:before="120"/>
    </w:pPr>
  </w:style>
  <w:style w:type="paragraph" w:customStyle="1" w:styleId="FSVtablebullet2">
    <w:name w:val="FSV table bullet 2"/>
    <w:basedOn w:val="FSVtabletext"/>
    <w:uiPriority w:val="11"/>
    <w:rsid w:val="008E7B49"/>
    <w:pPr>
      <w:numPr>
        <w:ilvl w:val="1"/>
        <w:numId w:val="37"/>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37"/>
      </w:numPr>
    </w:pPr>
  </w:style>
  <w:style w:type="numbering" w:customStyle="1" w:styleId="ZZTablebullets">
    <w:name w:val="ZZ Table bullets"/>
    <w:basedOn w:val="NoList"/>
    <w:rsid w:val="008E7B49"/>
    <w:pPr>
      <w:numPr>
        <w:numId w:val="5"/>
      </w:numPr>
    </w:pPr>
  </w:style>
  <w:style w:type="paragraph" w:customStyle="1" w:styleId="FSVtablecolhead">
    <w:name w:val="FSV table col head"/>
    <w:uiPriority w:val="3"/>
    <w:qFormat/>
    <w:rsid w:val="001112A2"/>
    <w:pPr>
      <w:spacing w:before="80" w:after="60"/>
    </w:pPr>
    <w:rPr>
      <w:rFonts w:ascii="Arial" w:hAnsi="Arial"/>
      <w:b/>
      <w:color w:val="FFFFFF" w:themeColor="background1"/>
      <w:lang w:eastAsia="en-US"/>
    </w:rPr>
  </w:style>
  <w:style w:type="paragraph" w:customStyle="1" w:styleId="FSVbulletafternumbers1">
    <w:name w:val="FSV bullet after numbers 1"/>
    <w:basedOn w:val="FSVbody"/>
    <w:uiPriority w:val="4"/>
    <w:rsid w:val="008E7B49"/>
    <w:pPr>
      <w:ind w:left="794" w:hanging="397"/>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23"/>
      </w:numPr>
    </w:pPr>
  </w:style>
  <w:style w:type="numbering" w:customStyle="1" w:styleId="ZZQuotebullets">
    <w:name w:val="ZZ Quote bullets"/>
    <w:basedOn w:val="ZZNumbersdigit"/>
    <w:rsid w:val="008E7B49"/>
    <w:pPr>
      <w:numPr>
        <w:numId w:val="22"/>
      </w:numPr>
    </w:pPr>
  </w:style>
  <w:style w:type="paragraph" w:customStyle="1" w:styleId="FSVnumberdigit">
    <w:name w:val="FSV number digit"/>
    <w:basedOn w:val="FSVbody"/>
    <w:uiPriority w:val="2"/>
    <w:rsid w:val="00857C5A"/>
    <w:pPr>
      <w:numPr>
        <w:numId w:val="3"/>
      </w:numPr>
    </w:pPr>
  </w:style>
  <w:style w:type="paragraph" w:customStyle="1" w:styleId="FSVnumberloweralphaindent">
    <w:name w:val="FSV number lower alpha indent"/>
    <w:basedOn w:val="FSVbody"/>
    <w:uiPriority w:val="3"/>
    <w:rsid w:val="00721CFB"/>
    <w:pPr>
      <w:numPr>
        <w:ilvl w:val="1"/>
        <w:numId w:val="8"/>
      </w:numPr>
    </w:pPr>
  </w:style>
  <w:style w:type="paragraph" w:customStyle="1" w:styleId="FSVnumberdigitindent">
    <w:name w:val="FSV number digit indent"/>
    <w:basedOn w:val="FSVnumberloweralphaindent"/>
    <w:uiPriority w:val="3"/>
    <w:rsid w:val="008E7B49"/>
  </w:style>
  <w:style w:type="paragraph" w:customStyle="1" w:styleId="FSVnumberloweralpha">
    <w:name w:val="FSV number lower alpha"/>
    <w:basedOn w:val="FSVbody"/>
    <w:uiPriority w:val="3"/>
    <w:rsid w:val="00721CFB"/>
    <w:pPr>
      <w:numPr>
        <w:numId w:val="8"/>
      </w:numPr>
    </w:pPr>
  </w:style>
  <w:style w:type="paragraph" w:customStyle="1" w:styleId="FSVnumberlowerroman">
    <w:name w:val="FSV number lower roman"/>
    <w:basedOn w:val="FSVbody"/>
    <w:uiPriority w:val="3"/>
    <w:rsid w:val="00721CFB"/>
    <w:pPr>
      <w:ind w:left="720" w:hanging="360"/>
    </w:pPr>
  </w:style>
  <w:style w:type="paragraph" w:customStyle="1" w:styleId="FSVnumberlowerromanindent">
    <w:name w:val="FSV number lower roman indent"/>
    <w:basedOn w:val="FSVbody"/>
    <w:uiPriority w:val="3"/>
    <w:rsid w:val="00721CFB"/>
    <w:pPr>
      <w:ind w:left="1440" w:hanging="360"/>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9625A2"/>
    <w:pPr>
      <w:tabs>
        <w:tab w:val="right" w:pos="10206"/>
      </w:tabs>
    </w:pPr>
    <w:rPr>
      <w:rFonts w:ascii="Arial" w:hAnsi="Arial" w:cs="Arial"/>
      <w:color w:val="53565A"/>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ind w:left="2880" w:hanging="360"/>
    </w:pPr>
  </w:style>
  <w:style w:type="numbering" w:customStyle="1" w:styleId="ZZNumberslowerroman">
    <w:name w:val="ZZ Numbers lower roman"/>
    <w:basedOn w:val="ZZQuotebullets"/>
    <w:rsid w:val="00721CFB"/>
    <w:pPr>
      <w:numPr>
        <w:numId w:val="22"/>
      </w:numPr>
    </w:pPr>
  </w:style>
  <w:style w:type="numbering" w:customStyle="1" w:styleId="ZZNumbersloweralpha">
    <w:name w:val="ZZ Numbers lower alpha"/>
    <w:basedOn w:val="NoList"/>
    <w:rsid w:val="00721CFB"/>
    <w:pPr>
      <w:numPr>
        <w:numId w:val="7"/>
      </w:numPr>
    </w:pPr>
  </w:style>
  <w:style w:type="paragraph" w:customStyle="1" w:styleId="FSVquotebullet1">
    <w:name w:val="FSV quote bullet 1"/>
    <w:basedOn w:val="FSVquote"/>
    <w:rsid w:val="008E7B49"/>
    <w:pPr>
      <w:numPr>
        <w:numId w:val="6"/>
      </w:numPr>
    </w:pPr>
  </w:style>
  <w:style w:type="paragraph" w:customStyle="1" w:styleId="FSVquotebullet2">
    <w:name w:val="FSV quote bullet 2"/>
    <w:basedOn w:val="FSVquote"/>
    <w:rsid w:val="008E7B49"/>
    <w:pPr>
      <w:numPr>
        <w:ilvl w:val="1"/>
        <w:numId w:val="6"/>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2008"/>
    <w:rPr>
      <w:b/>
      <w:bCs/>
    </w:rPr>
  </w:style>
  <w:style w:type="character" w:customStyle="1" w:styleId="CommentSubjectChar">
    <w:name w:val="Comment Subject Char"/>
    <w:basedOn w:val="CommentTextChar"/>
    <w:link w:val="CommentSubject"/>
    <w:uiPriority w:val="99"/>
    <w:semiHidden/>
    <w:rsid w:val="00132008"/>
    <w:rPr>
      <w:rFonts w:ascii="Cambria" w:hAnsi="Cambria"/>
      <w:b/>
      <w:bCs/>
      <w:lang w:eastAsia="en-US"/>
    </w:rPr>
  </w:style>
  <w:style w:type="paragraph" w:styleId="Revision">
    <w:name w:val="Revision"/>
    <w:hidden/>
    <w:uiPriority w:val="71"/>
    <w:rsid w:val="00373F47"/>
    <w:rPr>
      <w:rFonts w:ascii="Cambria" w:hAnsi="Cambria"/>
      <w:lang w:eastAsia="en-US"/>
    </w:rPr>
  </w:style>
  <w:style w:type="character" w:customStyle="1" w:styleId="rpl-text-label">
    <w:name w:val="rpl-text-label"/>
    <w:basedOn w:val="DefaultParagraphFont"/>
    <w:rsid w:val="00373F47"/>
  </w:style>
  <w:style w:type="paragraph" w:customStyle="1" w:styleId="DHHSbody">
    <w:name w:val="DHHS body"/>
    <w:link w:val="DHHSbodyChar"/>
    <w:qFormat/>
    <w:rsid w:val="00373F47"/>
    <w:pPr>
      <w:spacing w:after="120" w:line="270" w:lineRule="atLeast"/>
    </w:pPr>
    <w:rPr>
      <w:rFonts w:ascii="Arial" w:eastAsia="Times" w:hAnsi="Arial"/>
      <w:lang w:eastAsia="en-US"/>
    </w:rPr>
  </w:style>
  <w:style w:type="character" w:customStyle="1" w:styleId="DHHSbodyChar">
    <w:name w:val="DHHS body Char"/>
    <w:link w:val="DHHSbody"/>
    <w:rsid w:val="00373F47"/>
    <w:rPr>
      <w:rFonts w:ascii="Arial" w:eastAsia="Times" w:hAnsi="Arial"/>
      <w:lang w:eastAsia="en-US"/>
    </w:rPr>
  </w:style>
  <w:style w:type="paragraph" w:customStyle="1" w:styleId="DHHStabletext6pt">
    <w:name w:val="DHHS table text + 6pt"/>
    <w:basedOn w:val="DHHStabletext"/>
    <w:rsid w:val="00373F47"/>
    <w:pPr>
      <w:spacing w:after="120"/>
    </w:pPr>
  </w:style>
  <w:style w:type="paragraph" w:customStyle="1" w:styleId="DHHStabletext">
    <w:name w:val="DHHS table text"/>
    <w:uiPriority w:val="3"/>
    <w:qFormat/>
    <w:rsid w:val="00373F47"/>
    <w:pPr>
      <w:spacing w:before="80" w:after="60"/>
    </w:pPr>
    <w:rPr>
      <w:rFonts w:ascii="Arial" w:hAnsi="Arial"/>
      <w:lang w:eastAsia="en-US"/>
    </w:rPr>
  </w:style>
  <w:style w:type="paragraph" w:customStyle="1" w:styleId="DHHStablecolhead">
    <w:name w:val="DHHS table col head"/>
    <w:uiPriority w:val="3"/>
    <w:qFormat/>
    <w:rsid w:val="00373F47"/>
    <w:pPr>
      <w:spacing w:before="80" w:after="60"/>
    </w:pPr>
    <w:rPr>
      <w:rFonts w:ascii="Arial" w:hAnsi="Arial"/>
      <w:b/>
      <w:color w:val="87189D"/>
      <w:lang w:eastAsia="en-US"/>
    </w:rPr>
  </w:style>
  <w:style w:type="character" w:styleId="UnresolvedMention">
    <w:name w:val="Unresolved Mention"/>
    <w:basedOn w:val="DefaultParagraphFont"/>
    <w:uiPriority w:val="99"/>
    <w:semiHidden/>
    <w:unhideWhenUsed/>
    <w:rsid w:val="00373F47"/>
    <w:rPr>
      <w:color w:val="605E5C"/>
      <w:shd w:val="clear" w:color="auto" w:fill="E1DFDD"/>
    </w:rPr>
  </w:style>
  <w:style w:type="paragraph" w:customStyle="1" w:styleId="page-print">
    <w:name w:val="page-print"/>
    <w:basedOn w:val="Normal"/>
    <w:rsid w:val="00373F47"/>
    <w:pPr>
      <w:spacing w:before="100" w:beforeAutospacing="1" w:after="100" w:afterAutospacing="1"/>
    </w:pPr>
    <w:rPr>
      <w:rFonts w:ascii="Times New Roman" w:hAnsi="Times New Roman"/>
      <w:sz w:val="24"/>
      <w:szCs w:val="24"/>
      <w:lang w:eastAsia="en-AU"/>
    </w:rPr>
  </w:style>
  <w:style w:type="paragraph" w:customStyle="1" w:styleId="social-links">
    <w:name w:val="social-links"/>
    <w:basedOn w:val="Normal"/>
    <w:rsid w:val="00373F47"/>
    <w:pPr>
      <w:spacing w:before="100" w:beforeAutospacing="1" w:after="100" w:afterAutospacing="1"/>
    </w:pPr>
    <w:rPr>
      <w:rFonts w:ascii="Times New Roman" w:hAnsi="Times New Roman"/>
      <w:sz w:val="24"/>
      <w:szCs w:val="24"/>
      <w:lang w:eastAsia="en-AU"/>
    </w:rPr>
  </w:style>
  <w:style w:type="paragraph" w:customStyle="1" w:styleId="xmsonormal">
    <w:name w:val="x_msonormal"/>
    <w:basedOn w:val="Normal"/>
    <w:rsid w:val="0086715B"/>
    <w:rPr>
      <w:rFonts w:ascii="Calibri" w:eastAsiaTheme="minorHAnsi" w:hAnsi="Calibri" w:cs="Calibri"/>
      <w:sz w:val="22"/>
      <w:szCs w:val="22"/>
      <w:lang w:eastAsia="en-AU"/>
    </w:rPr>
  </w:style>
  <w:style w:type="character" w:customStyle="1" w:styleId="normaltextrun">
    <w:name w:val="normaltextrun"/>
    <w:basedOn w:val="DefaultParagraphFont"/>
    <w:rsid w:val="00684A21"/>
  </w:style>
  <w:style w:type="paragraph" w:styleId="NormalWeb">
    <w:name w:val="Normal (Web)"/>
    <w:basedOn w:val="Normal"/>
    <w:uiPriority w:val="99"/>
    <w:semiHidden/>
    <w:unhideWhenUsed/>
    <w:rsid w:val="00AB4FFE"/>
    <w:rPr>
      <w:rFonts w:ascii="Calibri" w:eastAsiaTheme="minorHAnsi" w:hAnsi="Calibri" w:cs="Calibri"/>
      <w:sz w:val="22"/>
      <w:szCs w:val="22"/>
      <w:lang w:eastAsia="en-AU"/>
    </w:rPr>
  </w:style>
  <w:style w:type="paragraph" w:customStyle="1" w:styleId="paragraph">
    <w:name w:val="paragraph"/>
    <w:basedOn w:val="Normal"/>
    <w:uiPriority w:val="99"/>
    <w:rsid w:val="00C20B49"/>
    <w:pPr>
      <w:spacing w:before="100" w:beforeAutospacing="1" w:after="100" w:afterAutospacing="1"/>
    </w:pPr>
    <w:rPr>
      <w:rFonts w:ascii="Times New Roman" w:hAnsi="Times New Roman"/>
      <w:sz w:val="24"/>
      <w:szCs w:val="24"/>
      <w:lang w:eastAsia="en-AU"/>
    </w:rPr>
  </w:style>
  <w:style w:type="character" w:customStyle="1" w:styleId="eop">
    <w:name w:val="eop"/>
    <w:basedOn w:val="DefaultParagraphFont"/>
    <w:rsid w:val="00C20B49"/>
  </w:style>
  <w:style w:type="paragraph" w:styleId="TOCHeading">
    <w:name w:val="TOC Heading"/>
    <w:basedOn w:val="Heading1"/>
    <w:next w:val="Normal"/>
    <w:uiPriority w:val="39"/>
    <w:unhideWhenUsed/>
    <w:qFormat/>
    <w:rsid w:val="007D34A5"/>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bullet1">
    <w:name w:val="DHHS bullet 1"/>
    <w:basedOn w:val="DHHSbody"/>
    <w:qFormat/>
    <w:rsid w:val="00077038"/>
    <w:pPr>
      <w:spacing w:after="40"/>
      <w:ind w:left="284" w:hanging="284"/>
    </w:pPr>
  </w:style>
  <w:style w:type="paragraph" w:customStyle="1" w:styleId="DHHSbullet2">
    <w:name w:val="DHHS bullet 2"/>
    <w:basedOn w:val="DHHSbody"/>
    <w:uiPriority w:val="2"/>
    <w:qFormat/>
    <w:rsid w:val="00077038"/>
    <w:pPr>
      <w:spacing w:after="40"/>
      <w:ind w:left="567" w:hanging="283"/>
    </w:pPr>
  </w:style>
  <w:style w:type="paragraph" w:customStyle="1" w:styleId="DHHSbulletafternumbers1">
    <w:name w:val="DHHS bullet after numbers 1"/>
    <w:basedOn w:val="DHHSbody"/>
    <w:uiPriority w:val="4"/>
    <w:rsid w:val="006E517B"/>
    <w:pPr>
      <w:ind w:left="794" w:hanging="397"/>
    </w:pPr>
  </w:style>
  <w:style w:type="numbering" w:customStyle="1" w:styleId="ZZNumbersdigit1">
    <w:name w:val="ZZ Numbers digit1"/>
    <w:rsid w:val="006E517B"/>
  </w:style>
  <w:style w:type="paragraph" w:customStyle="1" w:styleId="DHHSnumberdigit">
    <w:name w:val="DHHS number digit"/>
    <w:basedOn w:val="DHHSbody"/>
    <w:uiPriority w:val="2"/>
    <w:rsid w:val="006E517B"/>
    <w:pPr>
      <w:tabs>
        <w:tab w:val="num" w:pos="397"/>
      </w:tabs>
      <w:ind w:left="397" w:hanging="397"/>
    </w:pPr>
  </w:style>
  <w:style w:type="paragraph" w:customStyle="1" w:styleId="DHHSnumberdigitindent">
    <w:name w:val="DHHS number digit indent"/>
    <w:basedOn w:val="Normal"/>
    <w:uiPriority w:val="3"/>
    <w:rsid w:val="006E517B"/>
    <w:pPr>
      <w:tabs>
        <w:tab w:val="num" w:pos="794"/>
      </w:tabs>
      <w:spacing w:after="120" w:line="270" w:lineRule="atLeast"/>
      <w:ind w:left="794" w:hanging="397"/>
    </w:pPr>
    <w:rPr>
      <w:rFonts w:ascii="Arial" w:eastAsia="Times" w:hAnsi="Arial"/>
    </w:rPr>
  </w:style>
  <w:style w:type="paragraph" w:customStyle="1" w:styleId="DHHSbulletafternumbers2">
    <w:name w:val="DHHS bullet after numbers 2"/>
    <w:basedOn w:val="DHHSbody"/>
    <w:rsid w:val="006E517B"/>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9644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32020842">
      <w:bodyDiv w:val="1"/>
      <w:marLeft w:val="0"/>
      <w:marRight w:val="0"/>
      <w:marTop w:val="0"/>
      <w:marBottom w:val="0"/>
      <w:divBdr>
        <w:top w:val="none" w:sz="0" w:space="0" w:color="auto"/>
        <w:left w:val="none" w:sz="0" w:space="0" w:color="auto"/>
        <w:bottom w:val="none" w:sz="0" w:space="0" w:color="auto"/>
        <w:right w:val="none" w:sz="0" w:space="0" w:color="auto"/>
      </w:divBdr>
    </w:div>
    <w:div w:id="11798108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8256627">
      <w:bodyDiv w:val="1"/>
      <w:marLeft w:val="0"/>
      <w:marRight w:val="0"/>
      <w:marTop w:val="0"/>
      <w:marBottom w:val="0"/>
      <w:divBdr>
        <w:top w:val="none" w:sz="0" w:space="0" w:color="auto"/>
        <w:left w:val="none" w:sz="0" w:space="0" w:color="auto"/>
        <w:bottom w:val="none" w:sz="0" w:space="0" w:color="auto"/>
        <w:right w:val="none" w:sz="0" w:space="0" w:color="auto"/>
      </w:divBdr>
      <w:divsChild>
        <w:div w:id="307906254">
          <w:marLeft w:val="0"/>
          <w:marRight w:val="0"/>
          <w:marTop w:val="0"/>
          <w:marBottom w:val="0"/>
          <w:divBdr>
            <w:top w:val="none" w:sz="0" w:space="0" w:color="auto"/>
            <w:left w:val="none" w:sz="0" w:space="0" w:color="auto"/>
            <w:bottom w:val="none" w:sz="0" w:space="0" w:color="auto"/>
            <w:right w:val="none" w:sz="0" w:space="0" w:color="auto"/>
          </w:divBdr>
          <w:divsChild>
            <w:div w:id="948976608">
              <w:marLeft w:val="-225"/>
              <w:marRight w:val="-225"/>
              <w:marTop w:val="0"/>
              <w:marBottom w:val="0"/>
              <w:divBdr>
                <w:top w:val="none" w:sz="0" w:space="0" w:color="auto"/>
                <w:left w:val="none" w:sz="0" w:space="0" w:color="auto"/>
                <w:bottom w:val="none" w:sz="0" w:space="0" w:color="auto"/>
                <w:right w:val="none" w:sz="0" w:space="0" w:color="auto"/>
              </w:divBdr>
              <w:divsChild>
                <w:div w:id="498429824">
                  <w:marLeft w:val="0"/>
                  <w:marRight w:val="0"/>
                  <w:marTop w:val="0"/>
                  <w:marBottom w:val="0"/>
                  <w:divBdr>
                    <w:top w:val="none" w:sz="0" w:space="0" w:color="auto"/>
                    <w:left w:val="none" w:sz="0" w:space="0" w:color="auto"/>
                    <w:bottom w:val="none" w:sz="0" w:space="0" w:color="auto"/>
                    <w:right w:val="none" w:sz="0" w:space="0" w:color="auto"/>
                  </w:divBdr>
                  <w:divsChild>
                    <w:div w:id="1289314158">
                      <w:marLeft w:val="0"/>
                      <w:marRight w:val="0"/>
                      <w:marTop w:val="0"/>
                      <w:marBottom w:val="0"/>
                      <w:divBdr>
                        <w:top w:val="none" w:sz="0" w:space="0" w:color="auto"/>
                        <w:left w:val="none" w:sz="0" w:space="0" w:color="auto"/>
                        <w:bottom w:val="none" w:sz="0" w:space="0" w:color="auto"/>
                        <w:right w:val="none" w:sz="0" w:space="0" w:color="auto"/>
                      </w:divBdr>
                      <w:divsChild>
                        <w:div w:id="517698894">
                          <w:marLeft w:val="0"/>
                          <w:marRight w:val="0"/>
                          <w:marTop w:val="0"/>
                          <w:marBottom w:val="0"/>
                          <w:divBdr>
                            <w:top w:val="none" w:sz="0" w:space="0" w:color="auto"/>
                            <w:left w:val="none" w:sz="0" w:space="0" w:color="auto"/>
                            <w:bottom w:val="none" w:sz="0" w:space="0" w:color="auto"/>
                            <w:right w:val="none" w:sz="0" w:space="0" w:color="auto"/>
                          </w:divBdr>
                          <w:divsChild>
                            <w:div w:id="788552848">
                              <w:marLeft w:val="0"/>
                              <w:marRight w:val="0"/>
                              <w:marTop w:val="0"/>
                              <w:marBottom w:val="0"/>
                              <w:divBdr>
                                <w:top w:val="none" w:sz="0" w:space="0" w:color="auto"/>
                                <w:left w:val="none" w:sz="0" w:space="0" w:color="auto"/>
                                <w:bottom w:val="none" w:sz="0" w:space="0" w:color="auto"/>
                                <w:right w:val="none" w:sz="0" w:space="0" w:color="auto"/>
                              </w:divBdr>
                              <w:divsChild>
                                <w:div w:id="1614701710">
                                  <w:marLeft w:val="0"/>
                                  <w:marRight w:val="0"/>
                                  <w:marTop w:val="0"/>
                                  <w:marBottom w:val="0"/>
                                  <w:divBdr>
                                    <w:top w:val="none" w:sz="0" w:space="0" w:color="auto"/>
                                    <w:left w:val="single" w:sz="18" w:space="0" w:color="007780"/>
                                    <w:bottom w:val="none" w:sz="0" w:space="0" w:color="auto"/>
                                    <w:right w:val="none" w:sz="0" w:space="0" w:color="auto"/>
                                  </w:divBdr>
                                </w:div>
                              </w:divsChild>
                            </w:div>
                          </w:divsChild>
                        </w:div>
                      </w:divsChild>
                    </w:div>
                  </w:divsChild>
                </w:div>
              </w:divsChild>
            </w:div>
          </w:divsChild>
        </w:div>
        <w:div w:id="1620259436">
          <w:marLeft w:val="0"/>
          <w:marRight w:val="0"/>
          <w:marTop w:val="0"/>
          <w:marBottom w:val="0"/>
          <w:divBdr>
            <w:top w:val="none" w:sz="0" w:space="0" w:color="auto"/>
            <w:left w:val="none" w:sz="0" w:space="0" w:color="auto"/>
            <w:bottom w:val="none" w:sz="0" w:space="0" w:color="auto"/>
            <w:right w:val="none" w:sz="0" w:space="0" w:color="auto"/>
          </w:divBdr>
          <w:divsChild>
            <w:div w:id="39519618">
              <w:marLeft w:val="0"/>
              <w:marRight w:val="0"/>
              <w:marTop w:val="0"/>
              <w:marBottom w:val="0"/>
              <w:divBdr>
                <w:top w:val="none" w:sz="0" w:space="0" w:color="auto"/>
                <w:left w:val="none" w:sz="0" w:space="0" w:color="auto"/>
                <w:bottom w:val="none" w:sz="0" w:space="0" w:color="auto"/>
                <w:right w:val="none" w:sz="0" w:space="0" w:color="auto"/>
              </w:divBdr>
              <w:divsChild>
                <w:div w:id="1049766057">
                  <w:marLeft w:val="0"/>
                  <w:marRight w:val="0"/>
                  <w:marTop w:val="0"/>
                  <w:marBottom w:val="0"/>
                  <w:divBdr>
                    <w:top w:val="none" w:sz="0" w:space="0" w:color="auto"/>
                    <w:left w:val="none" w:sz="0" w:space="0" w:color="auto"/>
                    <w:bottom w:val="none" w:sz="0" w:space="0" w:color="auto"/>
                    <w:right w:val="none" w:sz="0" w:space="0" w:color="auto"/>
                  </w:divBdr>
                  <w:divsChild>
                    <w:div w:id="5840686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865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roviders.dhhs.vic.gov.au/emergency-management" TargetMode="External"/><Relationship Id="rId39" Type="http://schemas.openxmlformats.org/officeDocument/2006/relationships/hyperlink" Target="https://www.business.gov.au/Risk-management/Emergency-management" TargetMode="External"/><Relationship Id="rId21" Type="http://schemas.openxmlformats.org/officeDocument/2006/relationships/hyperlink" Target="https://www.dhhs.vic.gov.au/coronavirus" TargetMode="External"/><Relationship Id="rId34" Type="http://schemas.openxmlformats.org/officeDocument/2006/relationships/hyperlink" Target="https://www.dhhs.vic.gov.au/health-services-and-general-practitioners-coronavirus-disease-covid-19" TargetMode="External"/><Relationship Id="rId42" Type="http://schemas.openxmlformats.org/officeDocument/2006/relationships/hyperlink" Target="https://www.emv.vic.gov.au/responsibilities/state-emergency-plans/state-health-emergency-response-plan" TargetMode="External"/><Relationship Id="rId47" Type="http://schemas.openxmlformats.org/officeDocument/2006/relationships/hyperlink" Target="https://www.emv.vic.gov.au/responsibilities/state-emergency-plans/victorian-action-plan-for-pandemic-influen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dhhs.vic.gov.au/cleaning-and-disinfecting-reduce-covid-19-transmission" TargetMode="External"/><Relationship Id="rId11" Type="http://schemas.openxmlformats.org/officeDocument/2006/relationships/image" Target="media/image1.jpg"/><Relationship Id="rId24" Type="http://schemas.openxmlformats.org/officeDocument/2006/relationships/hyperlink" Target="https://fac.dhhs.vic.gov.au/" TargetMode="External"/><Relationship Id="rId32" Type="http://schemas.openxmlformats.org/officeDocument/2006/relationships/hyperlink" Target="https://www.coles.com.au/customernotice" TargetMode="External"/><Relationship Id="rId37" Type="http://schemas.openxmlformats.org/officeDocument/2006/relationships/hyperlink" Target="https://www.worksafe.vic.gov.au/resources/preparing-pandemic-guide-employers" TargetMode="External"/><Relationship Id="rId40" Type="http://schemas.openxmlformats.org/officeDocument/2006/relationships/hyperlink" Target="https://www.dhhs.vic.gov.au/coronavirus" TargetMode="External"/><Relationship Id="rId45" Type="http://schemas.openxmlformats.org/officeDocument/2006/relationships/hyperlink" Target="https://www.studymelbourne.vic.gov.au/news-updates/updates/information-for-international-students-regarding-novel-coronavir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hhs.vic.gov.au/coronavirus" TargetMode="External"/><Relationship Id="rId28" Type="http://schemas.openxmlformats.org/officeDocument/2006/relationships/hyperlink" Target="https://www.dhhs.vic.gov.au/coronavirus-self-assessment" TargetMode="External"/><Relationship Id="rId36" Type="http://schemas.openxmlformats.org/officeDocument/2006/relationships/hyperlink" Target="mailto:haas@dhhs.vic.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woolworths.com.au/shop/discover/priorityassistance?icmpid=sm-hp-ribbon2:priority-assistance" TargetMode="External"/><Relationship Id="rId44" Type="http://schemas.openxmlformats.org/officeDocument/2006/relationships/hyperlink" Target="https://education.vic.gov.au/about/department/Pages/coronavir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hhs.vic.gov.au/state-emergency" TargetMode="External"/><Relationship Id="rId27" Type="http://schemas.openxmlformats.org/officeDocument/2006/relationships/hyperlink" Target="https://providers.dhhs.vic.gov.au/emergency-management" TargetMode="External"/><Relationship Id="rId30" Type="http://schemas.openxmlformats.org/officeDocument/2006/relationships/hyperlink" Target="https://www.dhhs.vic.gov.au/promotional-material-coronavirus-disease-covid-19" TargetMode="External"/><Relationship Id="rId35" Type="http://schemas.openxmlformats.org/officeDocument/2006/relationships/hyperlink" Target="http://www.vcoss.org.au" TargetMode="External"/><Relationship Id="rId43" Type="http://schemas.openxmlformats.org/officeDocument/2006/relationships/hyperlink" Target="https://www.worksafe.vic.gov.au/safety-alerts/exposure-coronavirus-workplace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fac.dhhs.vic.gov.au/service-agreement-requirements" TargetMode="External"/><Relationship Id="rId33" Type="http://schemas.openxmlformats.org/officeDocument/2006/relationships/hyperlink" Target="https://www.iga.com.au/update/?utm_source=website&amp;utm_medium=top_banner&amp;utm_campaign=covid19&amp;utm_term=20200317&amp;utm_content=image" TargetMode="External"/><Relationship Id="rId38" Type="http://schemas.openxmlformats.org/officeDocument/2006/relationships/hyperlink" Target="https://www.fairwork.gov.au/about-us/news-and-media-releases/website-news/coronavirus-and-australian-workplace-laws" TargetMode="External"/><Relationship Id="rId46" Type="http://schemas.openxmlformats.org/officeDocument/2006/relationships/hyperlink" Target="http://www.smartraveller.gov.au/" TargetMode="External"/><Relationship Id="rId20" Type="http://schemas.openxmlformats.org/officeDocument/2006/relationships/hyperlink" Target="https://www.vic.gov.au/maram-practice-guides-and-resources" TargetMode="External"/><Relationship Id="rId41" Type="http://schemas.openxmlformats.org/officeDocument/2006/relationships/hyperlink" Target="https://www.worksafe.vic.gov.au/safety-alerts/exposure-coronavirus-workplac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6" ma:contentTypeDescription="Create a new document." ma:contentTypeScope="" ma:versionID="9651109d461d24c2d08246bbbc7f3ccb">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dcff46072278967364825001ad602622"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77E3-8EEE-42E9-BBE0-17ACFF02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057F3-1E11-4823-9CE8-4A28CE14B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A228B-11A8-4224-AA3E-BCFECED08887}">
  <ds:schemaRefs>
    <ds:schemaRef ds:uri="http://schemas.microsoft.com/sharepoint/v3/contenttype/forms"/>
  </ds:schemaRefs>
</ds:datastoreItem>
</file>

<file path=customXml/itemProps4.xml><?xml version="1.0" encoding="utf-8"?>
<ds:datastoreItem xmlns:ds="http://schemas.openxmlformats.org/officeDocument/2006/customXml" ds:itemID="{53C3A2DD-1C0E-489D-83B0-C8731982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Family Safety Victoria</Company>
  <LinksUpToDate>false</LinksUpToDate>
  <CharactersWithSpaces>47535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Safety Victoria</dc:creator>
  <cp:keywords/>
  <cp:lastModifiedBy>Maria Tsekouras</cp:lastModifiedBy>
  <cp:revision>2</cp:revision>
  <cp:lastPrinted>2020-03-23T14:26:00Z</cp:lastPrinted>
  <dcterms:created xsi:type="dcterms:W3CDTF">2020-03-30T04:24:00Z</dcterms:created>
  <dcterms:modified xsi:type="dcterms:W3CDTF">2020-03-30T04:24:00Z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MSIP_Label_ad6ac21b-c26e-4a58-afbb-d8a477ffc503_Enabled">
    <vt:lpwstr>True</vt:lpwstr>
  </property>
  <property fmtid="{D5CDD505-2E9C-101B-9397-08002B2CF9AE}" pid="5" name="MSIP_Label_ad6ac21b-c26e-4a58-afbb-d8a477ffc503_SiteId">
    <vt:lpwstr>c0e0601f-0fac-449c-9c88-a104c4eb9f28</vt:lpwstr>
  </property>
  <property fmtid="{D5CDD505-2E9C-101B-9397-08002B2CF9AE}" pid="6" name="MSIP_Label_ad6ac21b-c26e-4a58-afbb-d8a477ffc503_Owner">
    <vt:lpwstr>Paul.Jones@familysafety.vic.gov.au</vt:lpwstr>
  </property>
  <property fmtid="{D5CDD505-2E9C-101B-9397-08002B2CF9AE}" pid="7" name="MSIP_Label_ad6ac21b-c26e-4a58-afbb-d8a477ffc503_SetDate">
    <vt:lpwstr>2020-03-23T00:18:17.3543713Z</vt:lpwstr>
  </property>
  <property fmtid="{D5CDD505-2E9C-101B-9397-08002B2CF9AE}" pid="8" name="MSIP_Label_ad6ac21b-c26e-4a58-afbb-d8a477ffc503_Name">
    <vt:lpwstr>OFFICIAL (FSV)</vt:lpwstr>
  </property>
  <property fmtid="{D5CDD505-2E9C-101B-9397-08002B2CF9AE}" pid="9" name="MSIP_Label_ad6ac21b-c26e-4a58-afbb-d8a477ffc503_Application">
    <vt:lpwstr>Microsoft Azure Information Protection</vt:lpwstr>
  </property>
  <property fmtid="{D5CDD505-2E9C-101B-9397-08002B2CF9AE}" pid="10" name="MSIP_Label_ad6ac21b-c26e-4a58-afbb-d8a477ffc503_ActionId">
    <vt:lpwstr>3394c4d9-e333-4c1d-a3a7-4a723de5dc8a</vt:lpwstr>
  </property>
  <property fmtid="{D5CDD505-2E9C-101B-9397-08002B2CF9AE}" pid="11" name="MSIP_Label_ad6ac21b-c26e-4a58-afbb-d8a477ffc503_Extended_MSFT_Method">
    <vt:lpwstr>Manual</vt:lpwstr>
  </property>
  <property fmtid="{D5CDD505-2E9C-101B-9397-08002B2CF9AE}" pid="12" name="Sensitivity">
    <vt:lpwstr>OFFICIAL (FSV)</vt:lpwstr>
  </property>
</Properties>
</file>