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6670" w14:textId="77777777" w:rsidR="00814145" w:rsidRPr="00814145" w:rsidRDefault="00814145" w:rsidP="0023703C">
      <w:pPr>
        <w:spacing w:before="240" w:after="0" w:line="276" w:lineRule="auto"/>
        <w:textAlignment w:val="baseline"/>
        <w:rPr>
          <w:rFonts w:ascii="Segoe UI" w:eastAsia="Times New Roman" w:hAnsi="Segoe UI" w:cs="Segoe UI"/>
          <w:color w:val="201547"/>
          <w:sz w:val="18"/>
          <w:szCs w:val="18"/>
          <w:lang w:val="en-AU" w:eastAsia="en-AU"/>
        </w:rPr>
      </w:pPr>
      <w:r w:rsidRPr="00814145">
        <w:rPr>
          <w:rFonts w:ascii="Arial" w:eastAsia="Times New Roman" w:hAnsi="Arial" w:cs="Arial"/>
          <w:b/>
          <w:bCs/>
          <w:color w:val="201547"/>
          <w:sz w:val="32"/>
          <w:szCs w:val="32"/>
          <w:lang w:val="en-AU" w:eastAsia="en-AU"/>
        </w:rPr>
        <w:t>Implementation of the Framework to reduce criminalisation of young people in residential care</w:t>
      </w:r>
      <w:r w:rsidRPr="00814145">
        <w:rPr>
          <w:rFonts w:ascii="Arial" w:eastAsia="Times New Roman" w:hAnsi="Arial" w:cs="Arial"/>
          <w:color w:val="201547"/>
          <w:sz w:val="32"/>
          <w:szCs w:val="32"/>
          <w:lang w:val="en-AU" w:eastAsia="en-AU"/>
        </w:rPr>
        <w:t> </w:t>
      </w:r>
    </w:p>
    <w:p w14:paraId="69C7CBB9"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8"/>
          <w:szCs w:val="28"/>
          <w:lang w:val="en-AU" w:eastAsia="en-AU"/>
        </w:rPr>
        <w:t>Residential care reporting template </w:t>
      </w:r>
    </w:p>
    <w:p w14:paraId="0682F82F" w14:textId="3671F8E5" w:rsidR="00814145" w:rsidRPr="00814145" w:rsidRDefault="00814145" w:rsidP="0023703C">
      <w:pPr>
        <w:spacing w:before="240" w:after="0" w:line="276" w:lineRule="auto"/>
        <w:textAlignment w:val="baseline"/>
        <w:rPr>
          <w:rFonts w:ascii="Segoe UI" w:eastAsia="Times New Roman" w:hAnsi="Segoe UI" w:cs="Segoe UI"/>
          <w:color w:val="201547"/>
          <w:sz w:val="18"/>
          <w:szCs w:val="18"/>
          <w:lang w:val="en-AU" w:eastAsia="en-AU"/>
        </w:rPr>
      </w:pPr>
      <w:r w:rsidRPr="00814145">
        <w:rPr>
          <w:rFonts w:ascii="Arial" w:eastAsia="Times New Roman" w:hAnsi="Arial" w:cs="Arial"/>
          <w:b/>
          <w:bCs/>
          <w:color w:val="201547"/>
          <w:sz w:val="32"/>
          <w:szCs w:val="32"/>
          <w:lang w:val="en-AU" w:eastAsia="en-AU"/>
        </w:rPr>
        <w:t>Purpose</w:t>
      </w:r>
      <w:r w:rsidRPr="00814145">
        <w:rPr>
          <w:rFonts w:ascii="Arial" w:eastAsia="Times New Roman" w:hAnsi="Arial" w:cs="Arial"/>
          <w:color w:val="201547"/>
          <w:sz w:val="32"/>
          <w:szCs w:val="32"/>
          <w:lang w:val="en-AU" w:eastAsia="en-AU"/>
        </w:rPr>
        <w:t> </w:t>
      </w:r>
    </w:p>
    <w:p w14:paraId="6977DFD7"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xml:space="preserve">To inform residential care services providers of a new reporting template to be used in residential care homes across Victoria to support implementation of the </w:t>
      </w:r>
      <w:r w:rsidRPr="00814145">
        <w:rPr>
          <w:rFonts w:ascii="Arial" w:eastAsia="Times New Roman" w:hAnsi="Arial" w:cs="Arial"/>
          <w:i/>
          <w:iCs/>
          <w:sz w:val="21"/>
          <w:szCs w:val="21"/>
          <w:lang w:val="en-AU" w:eastAsia="en-AU"/>
        </w:rPr>
        <w:t>Framework to reduce criminalisation of young in residential care</w:t>
      </w:r>
      <w:r w:rsidRPr="00814145">
        <w:rPr>
          <w:rFonts w:ascii="Arial" w:eastAsia="Times New Roman" w:hAnsi="Arial" w:cs="Arial"/>
          <w:sz w:val="21"/>
          <w:szCs w:val="21"/>
          <w:lang w:val="en-AU" w:eastAsia="en-AU"/>
        </w:rPr>
        <w:t xml:space="preserve"> (the Framework). The first two weeks of implementation will be to support consistency and usability and enable feedback on the template, ahead of full implementation, planned from 2 October 2023. </w:t>
      </w:r>
    </w:p>
    <w:p w14:paraId="36D320DC" w14:textId="77777777" w:rsidR="00814145" w:rsidRPr="00814145" w:rsidRDefault="00814145" w:rsidP="0023703C">
      <w:pPr>
        <w:spacing w:before="240" w:after="0" w:line="276" w:lineRule="auto"/>
        <w:textAlignment w:val="baseline"/>
        <w:rPr>
          <w:rFonts w:ascii="Segoe UI" w:eastAsia="Times New Roman" w:hAnsi="Segoe UI" w:cs="Segoe UI"/>
          <w:b/>
          <w:bCs/>
          <w:color w:val="201547"/>
          <w:sz w:val="18"/>
          <w:szCs w:val="18"/>
          <w:lang w:val="en-AU" w:eastAsia="en-AU"/>
        </w:rPr>
      </w:pPr>
      <w:r w:rsidRPr="00814145">
        <w:rPr>
          <w:rFonts w:ascii="Arial" w:eastAsia="Times New Roman" w:hAnsi="Arial" w:cs="Arial"/>
          <w:b/>
          <w:bCs/>
          <w:color w:val="201547"/>
          <w:sz w:val="27"/>
          <w:szCs w:val="27"/>
          <w:lang w:val="en-AU" w:eastAsia="en-AU"/>
        </w:rPr>
        <w:t>What is the Framework?  </w:t>
      </w:r>
    </w:p>
    <w:p w14:paraId="5CA06506"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The Framework, launched in 2020, is a multi-agency approach across government, the sector and key stakeholders to reduce the unnecessary and inappropriate contact of young people in residential care with the criminal justice system. </w:t>
      </w:r>
    </w:p>
    <w:p w14:paraId="10506D80"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As a result of the trauma they have experienced, young people in residential care are at increased risk of being criminalised and coming into contact with police and the criminal justice system than their same age peers. For Aboriginal young people there is the additional risk and impact of discrimination, intergenerational trauma and disconnection from culture that adds to criminalisation and over-representation within the justice system. </w:t>
      </w:r>
    </w:p>
    <w:p w14:paraId="78858490"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In March 2023, an 18-month action plan was endorsed to support implementation of the objectives of the Framework. The Framework commits to monitoring of the impacts of implementation and a planned review at completion of the action plan in 2024. </w:t>
      </w:r>
    </w:p>
    <w:p w14:paraId="353B89F0"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xml:space="preserve">Further information on the Framework is available at: </w:t>
      </w:r>
      <w:hyperlink r:id="rId11" w:tgtFrame="_blank" w:history="1">
        <w:r w:rsidRPr="00814145">
          <w:rPr>
            <w:rFonts w:ascii="Arial" w:eastAsia="Times New Roman" w:hAnsi="Arial" w:cs="Arial"/>
            <w:color w:val="0070C0"/>
            <w:sz w:val="21"/>
            <w:szCs w:val="21"/>
            <w:lang w:val="en-AU" w:eastAsia="en-AU"/>
          </w:rPr>
          <w:t>https://www.cfecfw.asn.au/download/framework-to-reduce-criminalisation-of-young-people-in-residential-care/</w:t>
        </w:r>
      </w:hyperlink>
      <w:r w:rsidRPr="00814145">
        <w:rPr>
          <w:rFonts w:ascii="Arial" w:eastAsia="Times New Roman" w:hAnsi="Arial" w:cs="Arial"/>
          <w:color w:val="0070C0"/>
          <w:sz w:val="21"/>
          <w:szCs w:val="21"/>
          <w:lang w:val="en-AU" w:eastAsia="en-AU"/>
        </w:rPr>
        <w:t>  </w:t>
      </w:r>
    </w:p>
    <w:p w14:paraId="48279F51" w14:textId="77777777" w:rsidR="00814145" w:rsidRPr="00814145" w:rsidRDefault="00814145" w:rsidP="0023703C">
      <w:pPr>
        <w:spacing w:before="240" w:after="0" w:line="276" w:lineRule="auto"/>
        <w:textAlignment w:val="baseline"/>
        <w:rPr>
          <w:rFonts w:ascii="Segoe UI" w:eastAsia="Times New Roman" w:hAnsi="Segoe UI" w:cs="Segoe UI"/>
          <w:b/>
          <w:bCs/>
          <w:color w:val="201547"/>
          <w:sz w:val="18"/>
          <w:szCs w:val="18"/>
          <w:lang w:val="en-AU" w:eastAsia="en-AU"/>
        </w:rPr>
      </w:pPr>
      <w:r w:rsidRPr="00814145">
        <w:rPr>
          <w:rFonts w:ascii="Arial" w:eastAsia="Times New Roman" w:hAnsi="Arial" w:cs="Arial"/>
          <w:b/>
          <w:bCs/>
          <w:color w:val="201547"/>
          <w:sz w:val="27"/>
          <w:szCs w:val="27"/>
          <w:lang w:val="en-AU" w:eastAsia="en-AU"/>
        </w:rPr>
        <w:t>What does the template do? </w:t>
      </w:r>
    </w:p>
    <w:p w14:paraId="3317CC2E"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The template was designed to capture a number of data indicators that are relevant to the oversight and monitoring of police call outs into residential care homes and contact with police in the community. These include: </w:t>
      </w:r>
    </w:p>
    <w:p w14:paraId="3300CDD0" w14:textId="77777777" w:rsidR="00814145" w:rsidRPr="00DA79A6" w:rsidRDefault="00814145" w:rsidP="00DA79A6">
      <w:pPr>
        <w:pStyle w:val="ListParagraph"/>
        <w:numPr>
          <w:ilvl w:val="0"/>
          <w:numId w:val="33"/>
        </w:numPr>
        <w:spacing w:after="0" w:line="276" w:lineRule="auto"/>
        <w:textAlignment w:val="baseline"/>
        <w:rPr>
          <w:rFonts w:ascii="Arial" w:eastAsia="Times New Roman" w:hAnsi="Arial" w:cs="Arial"/>
          <w:sz w:val="21"/>
          <w:szCs w:val="21"/>
          <w:lang w:val="en-AU" w:eastAsia="en-AU"/>
        </w:rPr>
      </w:pPr>
      <w:r w:rsidRPr="00DA79A6">
        <w:rPr>
          <w:rFonts w:ascii="Arial" w:eastAsia="Times New Roman" w:hAnsi="Arial" w:cs="Arial"/>
          <w:sz w:val="21"/>
          <w:szCs w:val="21"/>
          <w:lang w:val="en-AU" w:eastAsia="en-AU"/>
        </w:rPr>
        <w:t>Number of police call outs into residential care homes/police contact </w:t>
      </w:r>
    </w:p>
    <w:p w14:paraId="40E47AE1" w14:textId="77777777" w:rsidR="00814145" w:rsidRPr="00DA79A6" w:rsidRDefault="00814145" w:rsidP="00DA79A6">
      <w:pPr>
        <w:pStyle w:val="ListParagraph"/>
        <w:numPr>
          <w:ilvl w:val="0"/>
          <w:numId w:val="33"/>
        </w:numPr>
        <w:spacing w:after="0" w:line="276" w:lineRule="auto"/>
        <w:textAlignment w:val="baseline"/>
        <w:rPr>
          <w:rFonts w:ascii="Arial" w:eastAsia="Times New Roman" w:hAnsi="Arial" w:cs="Arial"/>
          <w:sz w:val="21"/>
          <w:szCs w:val="21"/>
          <w:lang w:val="en-AU" w:eastAsia="en-AU"/>
        </w:rPr>
      </w:pPr>
      <w:r w:rsidRPr="00DA79A6">
        <w:rPr>
          <w:rFonts w:ascii="Arial" w:eastAsia="Times New Roman" w:hAnsi="Arial" w:cs="Arial"/>
          <w:sz w:val="21"/>
          <w:szCs w:val="21"/>
          <w:lang w:val="en-AU" w:eastAsia="en-AU"/>
        </w:rPr>
        <w:t>The reason for the call out/ police contact </w:t>
      </w:r>
    </w:p>
    <w:p w14:paraId="184AED2C" w14:textId="77777777" w:rsidR="00814145" w:rsidRPr="00DA79A6" w:rsidRDefault="00814145" w:rsidP="00DA79A6">
      <w:pPr>
        <w:pStyle w:val="ListParagraph"/>
        <w:numPr>
          <w:ilvl w:val="0"/>
          <w:numId w:val="33"/>
        </w:numPr>
        <w:spacing w:after="0" w:line="276" w:lineRule="auto"/>
        <w:textAlignment w:val="baseline"/>
        <w:rPr>
          <w:rFonts w:ascii="Arial" w:eastAsia="Times New Roman" w:hAnsi="Arial" w:cs="Arial"/>
          <w:sz w:val="21"/>
          <w:szCs w:val="21"/>
          <w:lang w:val="en-AU" w:eastAsia="en-AU"/>
        </w:rPr>
      </w:pPr>
      <w:r w:rsidRPr="00DA79A6">
        <w:rPr>
          <w:rFonts w:ascii="Arial" w:eastAsia="Times New Roman" w:hAnsi="Arial" w:cs="Arial"/>
          <w:sz w:val="21"/>
          <w:szCs w:val="21"/>
          <w:lang w:val="en-AU" w:eastAsia="en-AU"/>
        </w:rPr>
        <w:t>Compliance with the decision-making guide for residential care workers </w:t>
      </w:r>
    </w:p>
    <w:p w14:paraId="0D7965E3" w14:textId="77777777" w:rsidR="00814145" w:rsidRPr="00DA79A6" w:rsidRDefault="00814145" w:rsidP="00DA79A6">
      <w:pPr>
        <w:pStyle w:val="ListParagraph"/>
        <w:numPr>
          <w:ilvl w:val="0"/>
          <w:numId w:val="33"/>
        </w:numPr>
        <w:spacing w:after="0" w:line="276" w:lineRule="auto"/>
        <w:textAlignment w:val="baseline"/>
        <w:rPr>
          <w:rFonts w:ascii="Arial" w:eastAsia="Times New Roman" w:hAnsi="Arial" w:cs="Arial"/>
          <w:sz w:val="21"/>
          <w:szCs w:val="21"/>
          <w:lang w:val="en-AU" w:eastAsia="en-AU"/>
        </w:rPr>
      </w:pPr>
      <w:r w:rsidRPr="00DA79A6">
        <w:rPr>
          <w:rFonts w:ascii="Arial" w:eastAsia="Times New Roman" w:hAnsi="Arial" w:cs="Arial"/>
          <w:sz w:val="21"/>
          <w:szCs w:val="21"/>
          <w:lang w:val="en-AU" w:eastAsia="en-AU"/>
        </w:rPr>
        <w:t>Behaviour support planning for young people with a history of contact with police. </w:t>
      </w:r>
    </w:p>
    <w:p w14:paraId="05467216" w14:textId="77777777" w:rsidR="00814145" w:rsidRPr="00DA79A6" w:rsidRDefault="00814145" w:rsidP="00DA79A6">
      <w:pPr>
        <w:pStyle w:val="ListParagraph"/>
        <w:numPr>
          <w:ilvl w:val="0"/>
          <w:numId w:val="33"/>
        </w:numPr>
        <w:spacing w:after="0" w:line="276" w:lineRule="auto"/>
        <w:textAlignment w:val="baseline"/>
        <w:rPr>
          <w:rFonts w:ascii="Arial" w:eastAsia="Times New Roman" w:hAnsi="Arial" w:cs="Arial"/>
          <w:sz w:val="21"/>
          <w:szCs w:val="21"/>
          <w:lang w:val="en-AU" w:eastAsia="en-AU"/>
        </w:rPr>
      </w:pPr>
      <w:r w:rsidRPr="00DA79A6">
        <w:rPr>
          <w:rFonts w:ascii="Arial" w:eastAsia="Times New Roman" w:hAnsi="Arial" w:cs="Arial"/>
          <w:sz w:val="21"/>
          <w:szCs w:val="21"/>
          <w:lang w:val="en-AU" w:eastAsia="en-AU"/>
        </w:rPr>
        <w:t>Advising young people of their right to make a complaint in relation to any concerns following police contact. </w:t>
      </w:r>
    </w:p>
    <w:p w14:paraId="7A936771"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lastRenderedPageBreak/>
        <w:t>Information from the template will also be used to further analyse the outcomes of young people’s contact, through Victoria Police, and to inform localised action planning through new local multi-agency partnerships being established across DFFH areas/divisions to support this work. </w:t>
      </w:r>
    </w:p>
    <w:p w14:paraId="03F455C3"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xml:space="preserve">The template </w:t>
      </w:r>
      <w:r w:rsidRPr="00814145">
        <w:rPr>
          <w:rFonts w:ascii="Arial" w:eastAsia="Times New Roman" w:hAnsi="Arial" w:cs="Arial"/>
          <w:b/>
          <w:bCs/>
          <w:sz w:val="21"/>
          <w:szCs w:val="21"/>
          <w:lang w:val="en-AU" w:eastAsia="en-AU"/>
        </w:rPr>
        <w:t>does not record</w:t>
      </w:r>
      <w:r w:rsidRPr="00814145">
        <w:rPr>
          <w:rFonts w:ascii="Arial" w:eastAsia="Times New Roman" w:hAnsi="Arial" w:cs="Arial"/>
          <w:sz w:val="21"/>
          <w:szCs w:val="21"/>
          <w:lang w:val="en-AU" w:eastAsia="en-AU"/>
        </w:rPr>
        <w:t xml:space="preserve"> all circumstances of contact with police, such as contact in relation to the wellbeing of a young person, where the young person is a victim or witness to an incident (unless the young person’s behaviour is in question), or to report a young person as absent from home.  In these circumstances, contact with police is in line with existing organisational policy. </w:t>
      </w:r>
    </w:p>
    <w:p w14:paraId="4F8AC91E"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xml:space="preserve">The template </w:t>
      </w:r>
      <w:r w:rsidRPr="00814145">
        <w:rPr>
          <w:rFonts w:ascii="Arial" w:eastAsia="Times New Roman" w:hAnsi="Arial" w:cs="Arial"/>
          <w:b/>
          <w:bCs/>
          <w:sz w:val="21"/>
          <w:szCs w:val="21"/>
          <w:lang w:val="en-AU" w:eastAsia="en-AU"/>
        </w:rPr>
        <w:t xml:space="preserve">records </w:t>
      </w:r>
      <w:r w:rsidRPr="00814145">
        <w:rPr>
          <w:rFonts w:ascii="Arial" w:eastAsia="Times New Roman" w:hAnsi="Arial" w:cs="Arial"/>
          <w:sz w:val="21"/>
          <w:szCs w:val="21"/>
          <w:lang w:val="en-AU" w:eastAsia="en-AU"/>
        </w:rPr>
        <w:t>circumstances where: </w:t>
      </w:r>
    </w:p>
    <w:p w14:paraId="1A527558" w14:textId="77777777" w:rsidR="00814145" w:rsidRPr="00DA79A6" w:rsidRDefault="00814145" w:rsidP="00DA79A6">
      <w:pPr>
        <w:pStyle w:val="ListParagraph"/>
        <w:numPr>
          <w:ilvl w:val="0"/>
          <w:numId w:val="31"/>
        </w:numPr>
        <w:spacing w:before="240" w:after="0" w:line="276" w:lineRule="auto"/>
        <w:textAlignment w:val="baseline"/>
        <w:rPr>
          <w:rFonts w:ascii="Arial" w:eastAsia="Times New Roman" w:hAnsi="Arial" w:cs="Arial"/>
          <w:sz w:val="21"/>
          <w:szCs w:val="21"/>
          <w:lang w:val="en-AU" w:eastAsia="en-AU"/>
        </w:rPr>
      </w:pPr>
      <w:r w:rsidRPr="00DA79A6">
        <w:rPr>
          <w:rFonts w:ascii="Arial" w:eastAsia="Times New Roman" w:hAnsi="Arial" w:cs="Arial"/>
          <w:b/>
          <w:bCs/>
          <w:sz w:val="21"/>
          <w:szCs w:val="21"/>
          <w:lang w:val="en-AU" w:eastAsia="en-AU"/>
        </w:rPr>
        <w:t>police are called by residential care staff</w:t>
      </w:r>
      <w:r w:rsidRPr="00DA79A6">
        <w:rPr>
          <w:rFonts w:ascii="Arial" w:eastAsia="Times New Roman" w:hAnsi="Arial" w:cs="Arial"/>
          <w:sz w:val="21"/>
          <w:szCs w:val="21"/>
          <w:lang w:val="en-AU" w:eastAsia="en-AU"/>
        </w:rPr>
        <w:t xml:space="preserve"> in response to a behaviour of concern of a young person, such as a crisis incident in the home, or to assist in the management of behaviour/s of the young person.  </w:t>
      </w:r>
    </w:p>
    <w:p w14:paraId="686C6498" w14:textId="77777777" w:rsidR="00814145" w:rsidRPr="00DA79A6" w:rsidRDefault="00814145" w:rsidP="00DA79A6">
      <w:pPr>
        <w:pStyle w:val="ListParagraph"/>
        <w:numPr>
          <w:ilvl w:val="0"/>
          <w:numId w:val="31"/>
        </w:numPr>
        <w:spacing w:before="240" w:after="0" w:line="276" w:lineRule="auto"/>
        <w:textAlignment w:val="baseline"/>
        <w:rPr>
          <w:rFonts w:ascii="Arial" w:eastAsia="Times New Roman" w:hAnsi="Arial" w:cs="Arial"/>
          <w:sz w:val="21"/>
          <w:szCs w:val="21"/>
          <w:lang w:val="en-AU" w:eastAsia="en-AU"/>
        </w:rPr>
      </w:pPr>
      <w:r w:rsidRPr="00DA79A6">
        <w:rPr>
          <w:rFonts w:ascii="Arial" w:eastAsia="Times New Roman" w:hAnsi="Arial" w:cs="Arial"/>
          <w:b/>
          <w:bCs/>
          <w:sz w:val="21"/>
          <w:szCs w:val="21"/>
          <w:lang w:val="en-AU" w:eastAsia="en-AU"/>
        </w:rPr>
        <w:t>police call or attend the home</w:t>
      </w:r>
      <w:r w:rsidRPr="00DA79A6">
        <w:rPr>
          <w:rFonts w:ascii="Arial" w:eastAsia="Times New Roman" w:hAnsi="Arial" w:cs="Arial"/>
          <w:sz w:val="21"/>
          <w:szCs w:val="21"/>
          <w:lang w:val="en-AU" w:eastAsia="en-AU"/>
        </w:rPr>
        <w:t xml:space="preserve"> in relation to a young person’s actions or behaviours, such as where they are questioned in relation to a suspected crime or incident in the community. </w:t>
      </w:r>
    </w:p>
    <w:p w14:paraId="215BFAD4" w14:textId="77777777" w:rsidR="00814145" w:rsidRPr="00DA79A6" w:rsidRDefault="00814145" w:rsidP="00DA79A6">
      <w:pPr>
        <w:pStyle w:val="ListParagraph"/>
        <w:numPr>
          <w:ilvl w:val="0"/>
          <w:numId w:val="31"/>
        </w:numPr>
        <w:spacing w:before="240" w:after="0" w:line="276" w:lineRule="auto"/>
        <w:textAlignment w:val="baseline"/>
        <w:rPr>
          <w:rFonts w:ascii="Arial" w:eastAsia="Times New Roman" w:hAnsi="Arial" w:cs="Arial"/>
          <w:sz w:val="21"/>
          <w:szCs w:val="21"/>
          <w:lang w:val="en-AU" w:eastAsia="en-AU"/>
        </w:rPr>
      </w:pPr>
      <w:r w:rsidRPr="00DA79A6">
        <w:rPr>
          <w:rFonts w:ascii="Arial" w:eastAsia="Times New Roman" w:hAnsi="Arial" w:cs="Arial"/>
          <w:b/>
          <w:bCs/>
          <w:sz w:val="21"/>
          <w:szCs w:val="21"/>
          <w:lang w:val="en-AU" w:eastAsia="en-AU"/>
        </w:rPr>
        <w:t xml:space="preserve">a young person advises staff of contact with police </w:t>
      </w:r>
      <w:r w:rsidRPr="00DA79A6">
        <w:rPr>
          <w:rFonts w:ascii="Arial" w:eastAsia="Times New Roman" w:hAnsi="Arial" w:cs="Arial"/>
          <w:sz w:val="21"/>
          <w:szCs w:val="21"/>
          <w:lang w:val="en-AU" w:eastAsia="en-AU"/>
        </w:rPr>
        <w:t>while in the community, in relation to their behaviour or involvement in an incident.   </w:t>
      </w:r>
    </w:p>
    <w:p w14:paraId="60B26829"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The template has been developed in consultation with the Centre for Excellence in Child and Family Welfare (CFECFW) and trialled in 9 residential care homes across the state.  </w:t>
      </w:r>
    </w:p>
    <w:p w14:paraId="3752E23C" w14:textId="77777777" w:rsidR="00814145" w:rsidRPr="00814145" w:rsidRDefault="00814145" w:rsidP="0023703C">
      <w:pPr>
        <w:spacing w:before="240" w:after="0" w:line="276" w:lineRule="auto"/>
        <w:textAlignment w:val="baseline"/>
        <w:rPr>
          <w:rFonts w:ascii="Segoe UI" w:eastAsia="Times New Roman" w:hAnsi="Segoe UI" w:cs="Segoe UI"/>
          <w:b/>
          <w:bCs/>
          <w:color w:val="201547"/>
          <w:sz w:val="18"/>
          <w:szCs w:val="18"/>
          <w:lang w:val="en-AU" w:eastAsia="en-AU"/>
        </w:rPr>
      </w:pPr>
      <w:r w:rsidRPr="00814145">
        <w:rPr>
          <w:rFonts w:ascii="Arial" w:eastAsia="Times New Roman" w:hAnsi="Arial" w:cs="Arial"/>
          <w:b/>
          <w:bCs/>
          <w:color w:val="201547"/>
          <w:sz w:val="27"/>
          <w:szCs w:val="27"/>
          <w:lang w:val="en-AU" w:eastAsia="en-AU"/>
        </w:rPr>
        <w:t>Why do we need a new reporting template? </w:t>
      </w:r>
    </w:p>
    <w:p w14:paraId="01BDDC83"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Currently, there is no single system that captures instances of police engagement with young people in a systematic or interrogable way.  Where possible the template aims to enable relevant information to be extracted from other reporting systems, such as the DFFH Client Incident Management System, where an incident has been recorded.  </w:t>
      </w:r>
    </w:p>
    <w:p w14:paraId="6BC1305B" w14:textId="632DC774"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xml:space="preserve">The template will be in place for the period of implementation of the action plan which enables opportunity to refine relevant data needed during the </w:t>
      </w:r>
      <w:r w:rsidR="00DA52BF">
        <w:rPr>
          <w:rFonts w:ascii="Arial" w:eastAsia="Times New Roman" w:hAnsi="Arial" w:cs="Arial"/>
          <w:sz w:val="21"/>
          <w:szCs w:val="21"/>
          <w:lang w:val="en-AU" w:eastAsia="en-AU"/>
        </w:rPr>
        <w:t>implementation</w:t>
      </w:r>
      <w:r w:rsidRPr="00814145">
        <w:rPr>
          <w:rFonts w:ascii="Arial" w:eastAsia="Times New Roman" w:hAnsi="Arial" w:cs="Arial"/>
          <w:sz w:val="21"/>
          <w:szCs w:val="21"/>
          <w:lang w:val="en-AU" w:eastAsia="en-AU"/>
        </w:rPr>
        <w:t xml:space="preserve"> period and to inform centralised reporting processes in the longer term.  </w:t>
      </w:r>
    </w:p>
    <w:p w14:paraId="378EB5C6" w14:textId="4D6645F4" w:rsidR="0023703C" w:rsidRPr="00AC0EC6" w:rsidRDefault="00814145" w:rsidP="0023703C">
      <w:pPr>
        <w:spacing w:before="240" w:after="0" w:line="276" w:lineRule="auto"/>
        <w:textAlignment w:val="baseline"/>
        <w:rPr>
          <w:rFonts w:ascii="Arial" w:eastAsia="Times New Roman" w:hAnsi="Arial" w:cs="Arial"/>
          <w:sz w:val="21"/>
          <w:szCs w:val="21"/>
          <w:lang w:val="en-AU" w:eastAsia="en-AU"/>
        </w:rPr>
      </w:pPr>
      <w:r w:rsidRPr="00814145">
        <w:rPr>
          <w:rFonts w:ascii="Arial" w:eastAsia="Times New Roman" w:hAnsi="Arial" w:cs="Arial"/>
          <w:sz w:val="21"/>
          <w:szCs w:val="21"/>
          <w:lang w:val="en-AU" w:eastAsia="en-AU"/>
        </w:rPr>
        <w:t>The template recognises the pivotal role of residential care staff in providing an evidence base to drive cultural and practice change to better understand and reduce the criminalisation of young people in residential care. </w:t>
      </w:r>
    </w:p>
    <w:p w14:paraId="6EF3099B" w14:textId="77777777" w:rsidR="00814145" w:rsidRPr="00814145" w:rsidRDefault="00814145" w:rsidP="0023703C">
      <w:pPr>
        <w:spacing w:before="240" w:after="0" w:line="276" w:lineRule="auto"/>
        <w:textAlignment w:val="baseline"/>
        <w:rPr>
          <w:rFonts w:ascii="Segoe UI" w:eastAsia="Times New Roman" w:hAnsi="Segoe UI" w:cs="Segoe UI"/>
          <w:b/>
          <w:bCs/>
          <w:color w:val="201547"/>
          <w:sz w:val="18"/>
          <w:szCs w:val="18"/>
          <w:lang w:val="en-AU" w:eastAsia="en-AU"/>
        </w:rPr>
      </w:pPr>
      <w:r w:rsidRPr="00814145">
        <w:rPr>
          <w:rFonts w:ascii="Arial" w:eastAsia="Times New Roman" w:hAnsi="Arial" w:cs="Arial"/>
          <w:b/>
          <w:bCs/>
          <w:color w:val="201547"/>
          <w:sz w:val="27"/>
          <w:szCs w:val="27"/>
          <w:lang w:val="en-AU" w:eastAsia="en-AU"/>
        </w:rPr>
        <w:t>Details of implementation  </w:t>
      </w:r>
    </w:p>
    <w:p w14:paraId="7CC46415" w14:textId="66F6AAE3"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xml:space="preserve">To support implementation, all residential care </w:t>
      </w:r>
      <w:r w:rsidRPr="00C6564A">
        <w:rPr>
          <w:rFonts w:ascii="Arial" w:eastAsia="Times New Roman" w:hAnsi="Arial" w:cs="Arial"/>
          <w:sz w:val="21"/>
          <w:szCs w:val="21"/>
          <w:lang w:val="en-AU" w:eastAsia="en-AU"/>
        </w:rPr>
        <w:t xml:space="preserve">homes across Victoria are requested to begin using the template for a </w:t>
      </w:r>
      <w:r w:rsidRPr="00C6564A">
        <w:rPr>
          <w:rFonts w:ascii="Arial" w:eastAsia="Times New Roman" w:hAnsi="Arial" w:cs="Arial"/>
          <w:b/>
          <w:bCs/>
          <w:sz w:val="21"/>
          <w:szCs w:val="21"/>
          <w:lang w:val="en-AU" w:eastAsia="en-AU"/>
        </w:rPr>
        <w:t xml:space="preserve">two-week period. </w:t>
      </w:r>
      <w:r w:rsidRPr="00C6564A">
        <w:rPr>
          <w:rFonts w:ascii="Arial" w:eastAsia="Times New Roman" w:hAnsi="Arial" w:cs="Arial"/>
          <w:sz w:val="21"/>
          <w:szCs w:val="21"/>
          <w:lang w:val="en-AU" w:eastAsia="en-AU"/>
        </w:rPr>
        <w:t xml:space="preserve">This will commence week beginning </w:t>
      </w:r>
      <w:r w:rsidR="00C6564A" w:rsidRPr="00301681">
        <w:rPr>
          <w:rFonts w:ascii="Arial" w:eastAsia="Times New Roman" w:hAnsi="Arial" w:cs="Arial"/>
          <w:sz w:val="21"/>
          <w:szCs w:val="21"/>
          <w:lang w:val="en-AU" w:eastAsia="en-AU"/>
        </w:rPr>
        <w:t xml:space="preserve">18 September 2023 </w:t>
      </w:r>
      <w:r w:rsidRPr="00C6564A">
        <w:rPr>
          <w:rFonts w:ascii="Arial" w:eastAsia="Times New Roman" w:hAnsi="Arial" w:cs="Arial"/>
          <w:sz w:val="21"/>
          <w:szCs w:val="21"/>
          <w:lang w:val="en-AU" w:eastAsia="en-AU"/>
        </w:rPr>
        <w:t>to support</w:t>
      </w:r>
      <w:r w:rsidRPr="00814145">
        <w:rPr>
          <w:rFonts w:ascii="Arial" w:eastAsia="Times New Roman" w:hAnsi="Arial" w:cs="Arial"/>
          <w:sz w:val="21"/>
          <w:szCs w:val="21"/>
          <w:lang w:val="en-AU" w:eastAsia="en-AU"/>
        </w:rPr>
        <w:t xml:space="preserve"> consistent use of the template statewide and refinement before a full roll out from </w:t>
      </w:r>
      <w:r w:rsidR="00DA52BF">
        <w:rPr>
          <w:rFonts w:ascii="Arial" w:eastAsia="Times New Roman" w:hAnsi="Arial" w:cs="Arial"/>
          <w:sz w:val="21"/>
          <w:szCs w:val="21"/>
          <w:lang w:val="en-AU" w:eastAsia="en-AU"/>
        </w:rPr>
        <w:t>16</w:t>
      </w:r>
      <w:r w:rsidRPr="00814145">
        <w:rPr>
          <w:rFonts w:ascii="Arial" w:eastAsia="Times New Roman" w:hAnsi="Arial" w:cs="Arial"/>
          <w:sz w:val="21"/>
          <w:szCs w:val="21"/>
          <w:lang w:val="en-AU" w:eastAsia="en-AU"/>
        </w:rPr>
        <w:t xml:space="preserve"> October 2023. For this period, we request data entry to have oversight through a house supervisor or equivalent position within your organisation.  </w:t>
      </w:r>
    </w:p>
    <w:p w14:paraId="154085AC"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xml:space="preserve">Data will need to be collated at an area level for each organisation and submitted </w:t>
      </w:r>
      <w:hyperlink r:id="rId12" w:tgtFrame="_blank" w:history="1">
        <w:r w:rsidRPr="00814145">
          <w:rPr>
            <w:rFonts w:ascii="Arial" w:eastAsia="Times New Roman" w:hAnsi="Arial" w:cs="Arial"/>
            <w:color w:val="004C97"/>
            <w:sz w:val="21"/>
            <w:szCs w:val="21"/>
            <w:u w:val="single"/>
            <w:lang w:val="en-AU" w:eastAsia="en-AU"/>
          </w:rPr>
          <w:t>theframework@dffh.vic.gov.au.</w:t>
        </w:r>
      </w:hyperlink>
      <w:r w:rsidRPr="00814145">
        <w:rPr>
          <w:rFonts w:ascii="Arial" w:eastAsia="Times New Roman" w:hAnsi="Arial" w:cs="Arial"/>
          <w:sz w:val="21"/>
          <w:szCs w:val="21"/>
          <w:lang w:val="en-AU" w:eastAsia="en-AU"/>
        </w:rPr>
        <w:t>  </w:t>
      </w:r>
    </w:p>
    <w:p w14:paraId="6754DDB1" w14:textId="13283771"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lastRenderedPageBreak/>
        <w:t xml:space="preserve">Supporting resources with more detailed information are available including </w:t>
      </w:r>
      <w:r w:rsidRPr="00301681">
        <w:rPr>
          <w:rFonts w:ascii="Arial" w:eastAsia="Times New Roman" w:hAnsi="Arial" w:cs="Arial"/>
          <w:sz w:val="21"/>
          <w:szCs w:val="21"/>
          <w:lang w:val="en-AU" w:eastAsia="en-AU"/>
        </w:rPr>
        <w:t>A guide to reporting flowchart for residential care workers</w:t>
      </w:r>
      <w:r w:rsidRPr="00814145">
        <w:rPr>
          <w:rFonts w:ascii="Arial" w:eastAsia="Times New Roman" w:hAnsi="Arial" w:cs="Arial"/>
          <w:sz w:val="21"/>
          <w:szCs w:val="21"/>
          <w:lang w:val="en-AU" w:eastAsia="en-AU"/>
        </w:rPr>
        <w:t xml:space="preserve"> and </w:t>
      </w:r>
      <w:r w:rsidRPr="00301681">
        <w:rPr>
          <w:rFonts w:ascii="Arial" w:eastAsia="Times New Roman" w:hAnsi="Arial" w:cs="Arial"/>
          <w:sz w:val="21"/>
          <w:szCs w:val="21"/>
          <w:lang w:val="en-AU" w:eastAsia="en-AU"/>
        </w:rPr>
        <w:t>Frequently asked questions</w:t>
      </w:r>
      <w:r w:rsidRPr="00814145">
        <w:rPr>
          <w:rFonts w:ascii="Arial" w:eastAsia="Times New Roman" w:hAnsi="Arial" w:cs="Arial"/>
          <w:sz w:val="21"/>
          <w:szCs w:val="21"/>
          <w:lang w:val="en-AU" w:eastAsia="en-AU"/>
        </w:rPr>
        <w:t xml:space="preserve"> (FAQ)</w:t>
      </w:r>
      <w:r w:rsidR="000612D9" w:rsidRPr="000612D9">
        <w:rPr>
          <w:sz w:val="22"/>
          <w:szCs w:val="22"/>
        </w:rPr>
        <w:t xml:space="preserve"> </w:t>
      </w:r>
      <w:hyperlink r:id="rId13" w:history="1">
        <w:r w:rsidR="000612D9">
          <w:rPr>
            <w:rStyle w:val="Hyperlink"/>
            <w:sz w:val="22"/>
            <w:szCs w:val="22"/>
          </w:rPr>
          <w:t>https://www.cfecfw.asn.au/wp-content/uploads/2023/09/Frequently-asked-questions_Provider-Reporting-Template.docx</w:t>
        </w:r>
      </w:hyperlink>
      <w:r w:rsidRPr="00C108D6">
        <w:rPr>
          <w:rFonts w:ascii="Arial" w:eastAsia="Times New Roman" w:hAnsi="Arial" w:cs="Arial"/>
          <w:color w:val="004C97"/>
          <w:sz w:val="21"/>
          <w:szCs w:val="21"/>
          <w:u w:val="single"/>
          <w:lang w:val="en-AU" w:eastAsia="en-AU"/>
        </w:rPr>
        <w:t>.</w:t>
      </w:r>
      <w:r w:rsidRPr="00814145">
        <w:rPr>
          <w:rFonts w:ascii="Arial" w:eastAsia="Times New Roman" w:hAnsi="Arial" w:cs="Arial"/>
          <w:sz w:val="21"/>
          <w:szCs w:val="21"/>
          <w:lang w:val="en-AU" w:eastAsia="en-AU"/>
        </w:rPr>
        <w:t xml:space="preserve"> The reporting template also includes a feedback tab for feedback and/or provide suggested improvements. </w:t>
      </w:r>
    </w:p>
    <w:p w14:paraId="3DC9B0B5"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xml:space="preserve">Regular, drop-in sessions will be available through the two-week implementation period to provide support as needed. Alternatively, questions in relation to completion of the template can be directed to </w:t>
      </w:r>
      <w:hyperlink r:id="rId14" w:tgtFrame="_blank" w:history="1">
        <w:r w:rsidRPr="00814145">
          <w:rPr>
            <w:rFonts w:ascii="Arial" w:eastAsia="Times New Roman" w:hAnsi="Arial" w:cs="Arial"/>
            <w:color w:val="004C97"/>
            <w:sz w:val="21"/>
            <w:szCs w:val="21"/>
            <w:u w:val="single"/>
            <w:lang w:val="en-AU" w:eastAsia="en-AU"/>
          </w:rPr>
          <w:t>theframework@dffh.vic.gov.au</w:t>
        </w:r>
      </w:hyperlink>
      <w:r w:rsidRPr="00814145">
        <w:rPr>
          <w:rFonts w:ascii="Arial" w:eastAsia="Times New Roman" w:hAnsi="Arial" w:cs="Arial"/>
          <w:sz w:val="21"/>
          <w:szCs w:val="21"/>
          <w:lang w:val="en-AU" w:eastAsia="en-AU"/>
        </w:rPr>
        <w:t> </w:t>
      </w:r>
    </w:p>
    <w:p w14:paraId="22ADB519" w14:textId="2DA772B0"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xml:space="preserve">Feedback on the template should be provided to the DFFH project </w:t>
      </w:r>
      <w:r w:rsidRPr="00301681">
        <w:rPr>
          <w:rFonts w:ascii="Arial" w:eastAsia="Times New Roman" w:hAnsi="Arial" w:cs="Arial"/>
          <w:sz w:val="21"/>
          <w:szCs w:val="21"/>
          <w:lang w:val="en-AU" w:eastAsia="en-AU"/>
        </w:rPr>
        <w:t xml:space="preserve">team by </w:t>
      </w:r>
      <w:r w:rsidR="00301681" w:rsidRPr="00301681">
        <w:rPr>
          <w:rFonts w:ascii="Arial" w:eastAsia="Times New Roman" w:hAnsi="Arial" w:cs="Arial"/>
          <w:sz w:val="21"/>
          <w:szCs w:val="21"/>
          <w:lang w:val="en-AU" w:eastAsia="en-AU"/>
        </w:rPr>
        <w:t xml:space="preserve">6 October 2023 </w:t>
      </w:r>
      <w:r w:rsidRPr="00814145">
        <w:rPr>
          <w:rFonts w:ascii="Arial" w:eastAsia="Times New Roman" w:hAnsi="Arial" w:cs="Arial"/>
          <w:sz w:val="21"/>
          <w:szCs w:val="21"/>
          <w:lang w:val="en-AU" w:eastAsia="en-AU"/>
        </w:rPr>
        <w:t>Key dates and activities to support you through implementation are outlined below.  </w:t>
      </w:r>
    </w:p>
    <w:p w14:paraId="7D094DEE" w14:textId="77777777" w:rsidR="00814145" w:rsidRPr="00814145" w:rsidRDefault="00814145" w:rsidP="0023703C">
      <w:pPr>
        <w:spacing w:before="240" w:after="0" w:line="276" w:lineRule="auto"/>
        <w:textAlignment w:val="baseline"/>
        <w:rPr>
          <w:rFonts w:ascii="Segoe UI" w:eastAsia="Times New Roman" w:hAnsi="Segoe UI" w:cs="Segoe UI"/>
          <w:b/>
          <w:bCs/>
          <w:color w:val="201547"/>
          <w:sz w:val="18"/>
          <w:szCs w:val="18"/>
          <w:lang w:val="en-AU" w:eastAsia="en-AU"/>
        </w:rPr>
      </w:pPr>
      <w:r w:rsidRPr="00814145">
        <w:rPr>
          <w:rFonts w:ascii="Arial" w:eastAsia="Times New Roman" w:hAnsi="Arial" w:cs="Arial"/>
          <w:b/>
          <w:bCs/>
          <w:color w:val="201547"/>
          <w:sz w:val="22"/>
          <w:szCs w:val="22"/>
          <w:lang w:val="en-AU" w:eastAsia="en-AU"/>
        </w:rPr>
        <w:t>Key dates and activities  </w:t>
      </w:r>
    </w:p>
    <w:tbl>
      <w:tblPr>
        <w:tblStyle w:val="TableGridLight"/>
        <w:tblW w:w="0" w:type="dxa"/>
        <w:tblLook w:val="04A0" w:firstRow="1" w:lastRow="0" w:firstColumn="1" w:lastColumn="0" w:noHBand="0" w:noVBand="1"/>
      </w:tblPr>
      <w:tblGrid>
        <w:gridCol w:w="4846"/>
        <w:gridCol w:w="4776"/>
      </w:tblGrid>
      <w:tr w:rsidR="00814145" w:rsidRPr="00814145" w14:paraId="3373FC82" w14:textId="77777777" w:rsidTr="24894510">
        <w:trPr>
          <w:trHeight w:val="300"/>
        </w:trPr>
        <w:tc>
          <w:tcPr>
            <w:tcW w:w="5085" w:type="dxa"/>
            <w:hideMark/>
          </w:tcPr>
          <w:p w14:paraId="68FF9919" w14:textId="77777777" w:rsidR="00814145" w:rsidRPr="00814145" w:rsidRDefault="00814145" w:rsidP="0023703C">
            <w:pPr>
              <w:spacing w:before="240" w:after="0" w:line="276" w:lineRule="auto"/>
              <w:textAlignment w:val="baseline"/>
              <w:rPr>
                <w:rFonts w:ascii="Times New Roman" w:eastAsia="Times New Roman" w:hAnsi="Times New Roman" w:cs="Times New Roman"/>
                <w:sz w:val="24"/>
                <w:lang w:val="en-AU" w:eastAsia="en-AU"/>
              </w:rPr>
            </w:pPr>
            <w:r w:rsidRPr="00814145">
              <w:rPr>
                <w:rFonts w:ascii="Arial" w:eastAsia="Times New Roman" w:hAnsi="Arial" w:cs="Arial"/>
                <w:b/>
                <w:bCs/>
                <w:sz w:val="21"/>
                <w:szCs w:val="21"/>
                <w:lang w:val="en-AU" w:eastAsia="en-AU"/>
              </w:rPr>
              <w:t>Milestone/Activity  </w:t>
            </w:r>
            <w:r w:rsidRPr="00814145">
              <w:rPr>
                <w:rFonts w:ascii="Arial" w:eastAsia="Times New Roman" w:hAnsi="Arial" w:cs="Arial"/>
                <w:sz w:val="21"/>
                <w:szCs w:val="21"/>
                <w:lang w:val="en-AU" w:eastAsia="en-AU"/>
              </w:rPr>
              <w:t> </w:t>
            </w:r>
          </w:p>
        </w:tc>
        <w:tc>
          <w:tcPr>
            <w:tcW w:w="5085" w:type="dxa"/>
            <w:hideMark/>
          </w:tcPr>
          <w:p w14:paraId="30A134D1" w14:textId="77777777" w:rsidR="00814145" w:rsidRPr="00814145" w:rsidRDefault="00814145" w:rsidP="0023703C">
            <w:pPr>
              <w:spacing w:before="240" w:after="0" w:line="276" w:lineRule="auto"/>
              <w:textAlignment w:val="baseline"/>
              <w:rPr>
                <w:rFonts w:ascii="Times New Roman" w:eastAsia="Times New Roman" w:hAnsi="Times New Roman" w:cs="Times New Roman"/>
                <w:sz w:val="24"/>
                <w:lang w:val="en-AU" w:eastAsia="en-AU"/>
              </w:rPr>
            </w:pPr>
            <w:r w:rsidRPr="00814145">
              <w:rPr>
                <w:rFonts w:ascii="Arial" w:eastAsia="Times New Roman" w:hAnsi="Arial" w:cs="Arial"/>
                <w:b/>
                <w:bCs/>
                <w:sz w:val="21"/>
                <w:szCs w:val="21"/>
                <w:lang w:val="en-AU" w:eastAsia="en-AU"/>
              </w:rPr>
              <w:t>Date</w:t>
            </w:r>
            <w:r w:rsidRPr="00814145">
              <w:rPr>
                <w:rFonts w:ascii="Arial" w:eastAsia="Times New Roman" w:hAnsi="Arial" w:cs="Arial"/>
                <w:sz w:val="21"/>
                <w:szCs w:val="21"/>
                <w:lang w:val="en-AU" w:eastAsia="en-AU"/>
              </w:rPr>
              <w:t> </w:t>
            </w:r>
          </w:p>
        </w:tc>
      </w:tr>
      <w:tr w:rsidR="00814145" w:rsidRPr="00814145" w14:paraId="62B22651" w14:textId="77777777" w:rsidTr="24894510">
        <w:trPr>
          <w:trHeight w:val="300"/>
        </w:trPr>
        <w:tc>
          <w:tcPr>
            <w:tcW w:w="5085" w:type="dxa"/>
            <w:hideMark/>
          </w:tcPr>
          <w:p w14:paraId="03AAE51E" w14:textId="77777777" w:rsidR="00814145" w:rsidRPr="00814145" w:rsidRDefault="00814145" w:rsidP="0023703C">
            <w:pPr>
              <w:spacing w:before="240" w:after="0" w:line="276" w:lineRule="auto"/>
              <w:textAlignment w:val="baseline"/>
              <w:rPr>
                <w:rFonts w:ascii="Times New Roman" w:eastAsia="Times New Roman" w:hAnsi="Times New Roman" w:cs="Times New Roman"/>
                <w:sz w:val="24"/>
                <w:lang w:val="en-AU" w:eastAsia="en-AU"/>
              </w:rPr>
            </w:pPr>
            <w:r w:rsidRPr="00814145">
              <w:rPr>
                <w:rFonts w:ascii="Arial" w:eastAsia="Times New Roman" w:hAnsi="Arial" w:cs="Arial"/>
                <w:sz w:val="21"/>
                <w:szCs w:val="21"/>
                <w:lang w:val="en-AU" w:eastAsia="en-AU"/>
              </w:rPr>
              <w:t>Two-week implementation period  </w:t>
            </w:r>
          </w:p>
        </w:tc>
        <w:tc>
          <w:tcPr>
            <w:tcW w:w="5085" w:type="dxa"/>
            <w:hideMark/>
          </w:tcPr>
          <w:p w14:paraId="4E2453DD" w14:textId="2ACDB01A" w:rsidR="00814145" w:rsidRPr="00814145" w:rsidRDefault="00814145" w:rsidP="0023703C">
            <w:pPr>
              <w:spacing w:before="240" w:after="0" w:line="276" w:lineRule="auto"/>
              <w:textAlignment w:val="baseline"/>
              <w:rPr>
                <w:rFonts w:ascii="Times New Roman" w:eastAsia="Times New Roman" w:hAnsi="Times New Roman" w:cs="Times New Roman"/>
                <w:sz w:val="24"/>
                <w:lang w:val="en-AU" w:eastAsia="en-AU"/>
              </w:rPr>
            </w:pPr>
            <w:r w:rsidRPr="00814145">
              <w:rPr>
                <w:rFonts w:ascii="Arial" w:eastAsia="Times New Roman" w:hAnsi="Arial" w:cs="Arial"/>
                <w:sz w:val="21"/>
                <w:szCs w:val="21"/>
                <w:lang w:val="en-AU" w:eastAsia="en-AU"/>
              </w:rPr>
              <w:t xml:space="preserve">Week beginning </w:t>
            </w:r>
            <w:r w:rsidR="00AC0EC6">
              <w:rPr>
                <w:rFonts w:ascii="Arial" w:eastAsia="Times New Roman" w:hAnsi="Arial" w:cs="Arial"/>
                <w:sz w:val="21"/>
                <w:szCs w:val="21"/>
                <w:lang w:val="en-AU" w:eastAsia="en-AU"/>
              </w:rPr>
              <w:t>18</w:t>
            </w:r>
            <w:r w:rsidRPr="00814145">
              <w:rPr>
                <w:rFonts w:ascii="Arial" w:eastAsia="Times New Roman" w:hAnsi="Arial" w:cs="Arial"/>
                <w:sz w:val="21"/>
                <w:szCs w:val="21"/>
                <w:lang w:val="en-AU" w:eastAsia="en-AU"/>
              </w:rPr>
              <w:t xml:space="preserve"> September to </w:t>
            </w:r>
            <w:r w:rsidR="00AC0EC6">
              <w:rPr>
                <w:rFonts w:ascii="Arial" w:eastAsia="Times New Roman" w:hAnsi="Arial" w:cs="Arial"/>
                <w:sz w:val="21"/>
                <w:szCs w:val="21"/>
                <w:lang w:val="en-AU" w:eastAsia="en-AU"/>
              </w:rPr>
              <w:t>29</w:t>
            </w:r>
            <w:r w:rsidRPr="00814145">
              <w:rPr>
                <w:rFonts w:ascii="Arial" w:eastAsia="Times New Roman" w:hAnsi="Arial" w:cs="Arial"/>
                <w:sz w:val="21"/>
                <w:szCs w:val="21"/>
                <w:lang w:val="en-AU" w:eastAsia="en-AU"/>
              </w:rPr>
              <w:t xml:space="preserve"> September 2023 </w:t>
            </w:r>
          </w:p>
        </w:tc>
      </w:tr>
      <w:tr w:rsidR="00814145" w:rsidRPr="00814145" w14:paraId="4E965B3F" w14:textId="77777777" w:rsidTr="24894510">
        <w:trPr>
          <w:trHeight w:val="345"/>
        </w:trPr>
        <w:tc>
          <w:tcPr>
            <w:tcW w:w="5085" w:type="dxa"/>
            <w:vMerge w:val="restart"/>
            <w:hideMark/>
          </w:tcPr>
          <w:p w14:paraId="6774D3E1" w14:textId="77777777" w:rsidR="00814145" w:rsidRPr="00814145" w:rsidRDefault="00814145" w:rsidP="0023703C">
            <w:pPr>
              <w:spacing w:before="240" w:after="0" w:line="276" w:lineRule="auto"/>
              <w:textAlignment w:val="baseline"/>
              <w:rPr>
                <w:rFonts w:ascii="Times New Roman" w:eastAsia="Times New Roman" w:hAnsi="Times New Roman" w:cs="Times New Roman"/>
                <w:sz w:val="24"/>
                <w:lang w:val="en-AU" w:eastAsia="en-AU"/>
              </w:rPr>
            </w:pPr>
            <w:r w:rsidRPr="00814145">
              <w:rPr>
                <w:rFonts w:ascii="Arial" w:eastAsia="Times New Roman" w:hAnsi="Arial" w:cs="Arial"/>
                <w:sz w:val="21"/>
                <w:szCs w:val="21"/>
                <w:lang w:val="en-AU" w:eastAsia="en-AU"/>
              </w:rPr>
              <w:t>Virtual drop-in support sessions for all residential care staff (30 minutes) at 1pm  </w:t>
            </w:r>
          </w:p>
        </w:tc>
        <w:tc>
          <w:tcPr>
            <w:tcW w:w="5085" w:type="dxa"/>
            <w:hideMark/>
          </w:tcPr>
          <w:p w14:paraId="4FF6EAB1" w14:textId="716E623D" w:rsidR="00814145" w:rsidRPr="00814145" w:rsidRDefault="00AC0EC6" w:rsidP="0023703C">
            <w:pPr>
              <w:spacing w:before="240" w:after="0" w:line="276" w:lineRule="auto"/>
              <w:textAlignment w:val="baseline"/>
              <w:rPr>
                <w:rFonts w:ascii="Times New Roman" w:eastAsia="Times New Roman" w:hAnsi="Times New Roman" w:cs="Times New Roman"/>
                <w:sz w:val="24"/>
                <w:lang w:val="en-AU" w:eastAsia="en-AU"/>
              </w:rPr>
            </w:pPr>
            <w:r>
              <w:rPr>
                <w:rFonts w:ascii="Arial" w:eastAsia="Times New Roman" w:hAnsi="Arial" w:cs="Arial"/>
                <w:sz w:val="21"/>
                <w:szCs w:val="21"/>
                <w:lang w:val="en-AU" w:eastAsia="en-AU"/>
              </w:rPr>
              <w:t>Wednesday 13</w:t>
            </w:r>
            <w:r w:rsidRPr="00AC0EC6">
              <w:rPr>
                <w:rFonts w:ascii="Arial" w:eastAsia="Times New Roman" w:hAnsi="Arial" w:cs="Arial"/>
                <w:sz w:val="21"/>
                <w:szCs w:val="21"/>
                <w:vertAlign w:val="superscript"/>
                <w:lang w:val="en-AU" w:eastAsia="en-AU"/>
              </w:rPr>
              <w:t>th</w:t>
            </w:r>
            <w:r>
              <w:rPr>
                <w:rFonts w:ascii="Arial" w:eastAsia="Times New Roman" w:hAnsi="Arial" w:cs="Arial"/>
                <w:sz w:val="21"/>
                <w:szCs w:val="21"/>
                <w:lang w:val="en-AU" w:eastAsia="en-AU"/>
              </w:rPr>
              <w:t xml:space="preserve"> September </w:t>
            </w:r>
          </w:p>
        </w:tc>
      </w:tr>
      <w:tr w:rsidR="00814145" w:rsidRPr="00814145" w14:paraId="7CCB1FC0" w14:textId="77777777" w:rsidTr="24894510">
        <w:trPr>
          <w:trHeight w:val="1215"/>
        </w:trPr>
        <w:tc>
          <w:tcPr>
            <w:tcW w:w="0" w:type="auto"/>
            <w:vMerge/>
            <w:hideMark/>
          </w:tcPr>
          <w:p w14:paraId="79375CA5" w14:textId="77777777" w:rsidR="00814145" w:rsidRPr="00814145" w:rsidRDefault="00814145" w:rsidP="0023703C">
            <w:pPr>
              <w:spacing w:before="240" w:after="0" w:line="276" w:lineRule="auto"/>
              <w:rPr>
                <w:rFonts w:ascii="Times New Roman" w:eastAsia="Times New Roman" w:hAnsi="Times New Roman" w:cs="Times New Roman"/>
                <w:sz w:val="24"/>
                <w:lang w:val="en-AU" w:eastAsia="en-AU"/>
              </w:rPr>
            </w:pPr>
          </w:p>
        </w:tc>
        <w:tc>
          <w:tcPr>
            <w:tcW w:w="5085" w:type="dxa"/>
            <w:hideMark/>
          </w:tcPr>
          <w:p w14:paraId="50A59ED5" w14:textId="3160C08A" w:rsidR="00814145" w:rsidRPr="00356E6F" w:rsidRDefault="00356E6F" w:rsidP="00356E6F">
            <w:pPr>
              <w:spacing w:before="240" w:after="0" w:line="360" w:lineRule="auto"/>
              <w:textAlignment w:val="baseline"/>
              <w:rPr>
                <w:rFonts w:ascii="Arial" w:eastAsia="Times New Roman" w:hAnsi="Arial" w:cs="Arial"/>
                <w:sz w:val="21"/>
                <w:szCs w:val="21"/>
                <w:lang w:val="en-AU" w:eastAsia="en-AU"/>
              </w:rPr>
            </w:pPr>
            <w:r>
              <w:rPr>
                <w:rFonts w:ascii="Arial" w:eastAsia="Times New Roman" w:hAnsi="Arial" w:cs="Arial"/>
                <w:sz w:val="21"/>
                <w:szCs w:val="21"/>
                <w:lang w:val="en-AU" w:eastAsia="en-AU"/>
              </w:rPr>
              <w:t>Friday 15</w:t>
            </w:r>
            <w:r w:rsidRPr="00356E6F">
              <w:rPr>
                <w:rFonts w:ascii="Arial" w:eastAsia="Times New Roman" w:hAnsi="Arial" w:cs="Arial"/>
                <w:sz w:val="21"/>
                <w:szCs w:val="21"/>
                <w:vertAlign w:val="superscript"/>
                <w:lang w:val="en-AU" w:eastAsia="en-AU"/>
              </w:rPr>
              <w:t>th</w:t>
            </w:r>
            <w:r>
              <w:rPr>
                <w:rFonts w:ascii="Arial" w:eastAsia="Times New Roman" w:hAnsi="Arial" w:cs="Arial"/>
                <w:sz w:val="21"/>
                <w:szCs w:val="21"/>
                <w:vertAlign w:val="superscript"/>
                <w:lang w:val="en-AU" w:eastAsia="en-AU"/>
              </w:rPr>
              <w:t xml:space="preserve">, </w:t>
            </w:r>
            <w:r>
              <w:rPr>
                <w:rFonts w:ascii="Arial" w:eastAsia="Times New Roman" w:hAnsi="Arial" w:cs="Arial"/>
                <w:sz w:val="21"/>
                <w:szCs w:val="21"/>
                <w:lang w:val="en-AU" w:eastAsia="en-AU"/>
              </w:rPr>
              <w:t>Monday 18</w:t>
            </w:r>
            <w:r w:rsidRPr="00356E6F">
              <w:rPr>
                <w:rFonts w:ascii="Arial" w:eastAsia="Times New Roman" w:hAnsi="Arial" w:cs="Arial"/>
                <w:sz w:val="21"/>
                <w:szCs w:val="21"/>
                <w:vertAlign w:val="superscript"/>
                <w:lang w:val="en-AU" w:eastAsia="en-AU"/>
              </w:rPr>
              <w:t>th</w:t>
            </w:r>
            <w:r>
              <w:rPr>
                <w:rFonts w:ascii="Arial" w:eastAsia="Times New Roman" w:hAnsi="Arial" w:cs="Arial"/>
                <w:sz w:val="21"/>
                <w:szCs w:val="21"/>
                <w:vertAlign w:val="superscript"/>
                <w:lang w:val="en-AU" w:eastAsia="en-AU"/>
              </w:rPr>
              <w:t xml:space="preserve">, </w:t>
            </w:r>
            <w:r>
              <w:rPr>
                <w:rFonts w:ascii="Arial" w:eastAsia="Times New Roman" w:hAnsi="Arial" w:cs="Arial"/>
                <w:sz w:val="21"/>
                <w:szCs w:val="21"/>
                <w:lang w:val="en-AU" w:eastAsia="en-AU"/>
              </w:rPr>
              <w:t>Wednesday 20</w:t>
            </w:r>
            <w:r w:rsidRPr="00356E6F">
              <w:rPr>
                <w:rFonts w:ascii="Arial" w:eastAsia="Times New Roman" w:hAnsi="Arial" w:cs="Arial"/>
                <w:sz w:val="21"/>
                <w:szCs w:val="21"/>
                <w:vertAlign w:val="superscript"/>
                <w:lang w:val="en-AU" w:eastAsia="en-AU"/>
              </w:rPr>
              <w:t>th</w:t>
            </w:r>
            <w:r>
              <w:rPr>
                <w:rFonts w:ascii="Arial" w:eastAsia="Times New Roman" w:hAnsi="Arial" w:cs="Arial"/>
                <w:sz w:val="21"/>
                <w:szCs w:val="21"/>
                <w:vertAlign w:val="superscript"/>
                <w:lang w:val="en-AU" w:eastAsia="en-AU"/>
              </w:rPr>
              <w:t xml:space="preserve">, </w:t>
            </w:r>
            <w:r>
              <w:rPr>
                <w:rFonts w:ascii="Arial" w:eastAsia="Times New Roman" w:hAnsi="Arial" w:cs="Arial"/>
                <w:sz w:val="21"/>
                <w:szCs w:val="21"/>
                <w:lang w:val="en-AU" w:eastAsia="en-AU"/>
              </w:rPr>
              <w:t>Friday 22</w:t>
            </w:r>
            <w:r w:rsidRPr="00356E6F">
              <w:rPr>
                <w:rFonts w:ascii="Arial" w:eastAsia="Times New Roman" w:hAnsi="Arial" w:cs="Arial"/>
                <w:sz w:val="21"/>
                <w:szCs w:val="21"/>
                <w:vertAlign w:val="superscript"/>
                <w:lang w:val="en-AU" w:eastAsia="en-AU"/>
              </w:rPr>
              <w:t>nd</w:t>
            </w:r>
            <w:r>
              <w:rPr>
                <w:rFonts w:ascii="Arial" w:eastAsia="Times New Roman" w:hAnsi="Arial" w:cs="Arial"/>
                <w:sz w:val="21"/>
                <w:szCs w:val="21"/>
                <w:vertAlign w:val="superscript"/>
                <w:lang w:val="en-AU" w:eastAsia="en-AU"/>
              </w:rPr>
              <w:t>,</w:t>
            </w:r>
            <w:r>
              <w:rPr>
                <w:rFonts w:ascii="Arial" w:eastAsia="Times New Roman" w:hAnsi="Arial" w:cs="Arial"/>
                <w:sz w:val="21"/>
                <w:szCs w:val="21"/>
                <w:lang w:val="en-AU" w:eastAsia="en-AU"/>
              </w:rPr>
              <w:t xml:space="preserve"> Monday 25</w:t>
            </w:r>
            <w:r w:rsidRPr="00356E6F">
              <w:rPr>
                <w:rFonts w:ascii="Arial" w:eastAsia="Times New Roman" w:hAnsi="Arial" w:cs="Arial"/>
                <w:sz w:val="21"/>
                <w:szCs w:val="21"/>
                <w:vertAlign w:val="superscript"/>
                <w:lang w:val="en-AU" w:eastAsia="en-AU"/>
              </w:rPr>
              <w:t>th</w:t>
            </w:r>
            <w:r>
              <w:rPr>
                <w:rFonts w:ascii="Arial" w:eastAsia="Times New Roman" w:hAnsi="Arial" w:cs="Arial"/>
                <w:sz w:val="21"/>
                <w:szCs w:val="21"/>
                <w:lang w:val="en-AU" w:eastAsia="en-AU"/>
              </w:rPr>
              <w:t>, Wednesday 27</w:t>
            </w:r>
            <w:r w:rsidRPr="00356E6F">
              <w:rPr>
                <w:rFonts w:ascii="Arial" w:eastAsia="Times New Roman" w:hAnsi="Arial" w:cs="Arial"/>
                <w:sz w:val="21"/>
                <w:szCs w:val="21"/>
                <w:vertAlign w:val="superscript"/>
                <w:lang w:val="en-AU" w:eastAsia="en-AU"/>
              </w:rPr>
              <w:t>th</w:t>
            </w:r>
            <w:r>
              <w:rPr>
                <w:rFonts w:ascii="Arial" w:eastAsia="Times New Roman" w:hAnsi="Arial" w:cs="Arial"/>
                <w:sz w:val="21"/>
                <w:szCs w:val="21"/>
                <w:lang w:val="en-AU" w:eastAsia="en-AU"/>
              </w:rPr>
              <w:t xml:space="preserve"> </w:t>
            </w:r>
            <w:r w:rsidR="00AC0EC6">
              <w:rPr>
                <w:rFonts w:ascii="Arial" w:eastAsia="Times New Roman" w:hAnsi="Arial" w:cs="Arial"/>
                <w:sz w:val="21"/>
                <w:szCs w:val="21"/>
                <w:lang w:val="en-AU" w:eastAsia="en-AU"/>
              </w:rPr>
              <w:t xml:space="preserve"> </w:t>
            </w:r>
          </w:p>
        </w:tc>
      </w:tr>
      <w:tr w:rsidR="00814145" w:rsidRPr="00814145" w14:paraId="7BBBD1D9" w14:textId="77777777" w:rsidTr="24894510">
        <w:trPr>
          <w:trHeight w:val="300"/>
        </w:trPr>
        <w:tc>
          <w:tcPr>
            <w:tcW w:w="5085" w:type="dxa"/>
            <w:hideMark/>
          </w:tcPr>
          <w:p w14:paraId="178E08CE" w14:textId="77777777" w:rsidR="00814145" w:rsidRPr="00814145" w:rsidRDefault="00814145" w:rsidP="0023703C">
            <w:pPr>
              <w:spacing w:before="240" w:after="0" w:line="276" w:lineRule="auto"/>
              <w:textAlignment w:val="baseline"/>
              <w:rPr>
                <w:rFonts w:ascii="Times New Roman" w:eastAsia="Times New Roman" w:hAnsi="Times New Roman" w:cs="Times New Roman"/>
                <w:sz w:val="24"/>
                <w:lang w:val="en-AU" w:eastAsia="en-AU"/>
              </w:rPr>
            </w:pPr>
            <w:r w:rsidRPr="00814145">
              <w:rPr>
                <w:rFonts w:ascii="Arial" w:eastAsia="Times New Roman" w:hAnsi="Arial" w:cs="Arial"/>
                <w:sz w:val="21"/>
                <w:szCs w:val="21"/>
                <w:lang w:val="en-AU" w:eastAsia="en-AU"/>
              </w:rPr>
              <w:t>Completed templates and collated feedback returned to the department  </w:t>
            </w:r>
          </w:p>
        </w:tc>
        <w:tc>
          <w:tcPr>
            <w:tcW w:w="5085" w:type="dxa"/>
            <w:hideMark/>
          </w:tcPr>
          <w:p w14:paraId="3EF48AA5" w14:textId="2DC2D607" w:rsidR="00814145" w:rsidRPr="00814145" w:rsidRDefault="00814145" w:rsidP="0023703C">
            <w:pPr>
              <w:spacing w:before="240" w:after="0" w:line="276" w:lineRule="auto"/>
              <w:textAlignment w:val="baseline"/>
              <w:rPr>
                <w:rFonts w:ascii="Times New Roman" w:eastAsia="Times New Roman" w:hAnsi="Times New Roman" w:cs="Times New Roman"/>
                <w:sz w:val="24"/>
                <w:lang w:val="en-AU" w:eastAsia="en-AU"/>
              </w:rPr>
            </w:pPr>
            <w:r w:rsidRPr="00814145">
              <w:rPr>
                <w:rFonts w:ascii="Arial" w:eastAsia="Times New Roman" w:hAnsi="Arial" w:cs="Arial"/>
                <w:sz w:val="21"/>
                <w:szCs w:val="21"/>
                <w:lang w:val="en-AU" w:eastAsia="en-AU"/>
              </w:rPr>
              <w:t xml:space="preserve">By </w:t>
            </w:r>
            <w:r w:rsidR="00AC0EC6">
              <w:rPr>
                <w:rFonts w:ascii="Arial" w:eastAsia="Times New Roman" w:hAnsi="Arial" w:cs="Arial"/>
                <w:sz w:val="21"/>
                <w:szCs w:val="21"/>
                <w:lang w:val="en-AU" w:eastAsia="en-AU"/>
              </w:rPr>
              <w:t xml:space="preserve">6 October </w:t>
            </w:r>
            <w:r w:rsidRPr="00814145">
              <w:rPr>
                <w:rFonts w:ascii="Arial" w:eastAsia="Times New Roman" w:hAnsi="Arial" w:cs="Arial"/>
                <w:sz w:val="21"/>
                <w:szCs w:val="21"/>
                <w:lang w:val="en-AU" w:eastAsia="en-AU"/>
              </w:rPr>
              <w:t>2023 </w:t>
            </w:r>
          </w:p>
          <w:p w14:paraId="4677C48B" w14:textId="77777777" w:rsidR="00814145" w:rsidRPr="00814145" w:rsidRDefault="00814145" w:rsidP="0023703C">
            <w:pPr>
              <w:spacing w:before="240" w:after="0" w:line="276" w:lineRule="auto"/>
              <w:textAlignment w:val="baseline"/>
              <w:rPr>
                <w:rFonts w:ascii="Times New Roman" w:eastAsia="Times New Roman" w:hAnsi="Times New Roman" w:cs="Times New Roman"/>
                <w:sz w:val="24"/>
                <w:lang w:val="en-AU" w:eastAsia="en-AU"/>
              </w:rPr>
            </w:pPr>
            <w:r w:rsidRPr="00814145">
              <w:rPr>
                <w:rFonts w:ascii="Arial" w:eastAsia="Times New Roman" w:hAnsi="Arial" w:cs="Arial"/>
                <w:sz w:val="21"/>
                <w:szCs w:val="21"/>
                <w:lang w:val="en-AU" w:eastAsia="en-AU"/>
              </w:rPr>
              <w:t>For further details on submitting completing completed data, see FAQ. </w:t>
            </w:r>
          </w:p>
        </w:tc>
      </w:tr>
      <w:tr w:rsidR="00814145" w:rsidRPr="00814145" w14:paraId="48FEAA7D" w14:textId="77777777" w:rsidTr="24894510">
        <w:trPr>
          <w:trHeight w:val="300"/>
        </w:trPr>
        <w:tc>
          <w:tcPr>
            <w:tcW w:w="5085" w:type="dxa"/>
            <w:hideMark/>
          </w:tcPr>
          <w:p w14:paraId="6F6E6B5D" w14:textId="77777777" w:rsidR="00814145" w:rsidRPr="00814145" w:rsidRDefault="00814145" w:rsidP="0023703C">
            <w:pPr>
              <w:spacing w:before="240" w:after="0" w:line="276" w:lineRule="auto"/>
              <w:textAlignment w:val="baseline"/>
              <w:rPr>
                <w:rFonts w:ascii="Times New Roman" w:eastAsia="Times New Roman" w:hAnsi="Times New Roman" w:cs="Times New Roman"/>
                <w:sz w:val="24"/>
                <w:lang w:val="en-AU" w:eastAsia="en-AU"/>
              </w:rPr>
            </w:pPr>
            <w:r w:rsidRPr="00814145">
              <w:rPr>
                <w:rFonts w:ascii="Arial" w:eastAsia="Times New Roman" w:hAnsi="Arial" w:cs="Arial"/>
                <w:sz w:val="21"/>
                <w:szCs w:val="21"/>
                <w:lang w:val="en-AU" w:eastAsia="en-AU"/>
              </w:rPr>
              <w:t>Meeting with providers to provide feedback/ reflection  </w:t>
            </w:r>
          </w:p>
        </w:tc>
        <w:tc>
          <w:tcPr>
            <w:tcW w:w="5085" w:type="dxa"/>
            <w:hideMark/>
          </w:tcPr>
          <w:p w14:paraId="7A19C099" w14:textId="58C8A838" w:rsidR="00814145" w:rsidRPr="00814145" w:rsidRDefault="00AC0EC6" w:rsidP="24894510">
            <w:pPr>
              <w:spacing w:before="240" w:after="0" w:line="276" w:lineRule="auto"/>
              <w:textAlignment w:val="baseline"/>
              <w:rPr>
                <w:rFonts w:ascii="Times New Roman" w:eastAsia="Times New Roman" w:hAnsi="Times New Roman" w:cs="Times New Roman"/>
                <w:sz w:val="24"/>
                <w:lang w:val="en-AU" w:eastAsia="en-AU"/>
              </w:rPr>
            </w:pPr>
            <w:r w:rsidRPr="24894510">
              <w:rPr>
                <w:rFonts w:ascii="Arial" w:eastAsia="Times New Roman" w:hAnsi="Arial" w:cs="Arial"/>
                <w:sz w:val="21"/>
                <w:szCs w:val="21"/>
                <w:lang w:val="en-AU" w:eastAsia="en-AU"/>
              </w:rPr>
              <w:t>1</w:t>
            </w:r>
            <w:r w:rsidR="0CB35110" w:rsidRPr="24894510">
              <w:rPr>
                <w:rFonts w:ascii="Arial" w:eastAsia="Times New Roman" w:hAnsi="Arial" w:cs="Arial"/>
                <w:sz w:val="21"/>
                <w:szCs w:val="21"/>
                <w:lang w:val="en-AU" w:eastAsia="en-AU"/>
              </w:rPr>
              <w:t>2</w:t>
            </w:r>
            <w:r w:rsidR="00814145" w:rsidRPr="24894510">
              <w:rPr>
                <w:rFonts w:ascii="Arial" w:eastAsia="Times New Roman" w:hAnsi="Arial" w:cs="Arial"/>
                <w:sz w:val="21"/>
                <w:szCs w:val="21"/>
                <w:lang w:val="en-AU" w:eastAsia="en-AU"/>
              </w:rPr>
              <w:t xml:space="preserve"> </w:t>
            </w:r>
            <w:r w:rsidRPr="24894510">
              <w:rPr>
                <w:rFonts w:ascii="Arial" w:eastAsia="Times New Roman" w:hAnsi="Arial" w:cs="Arial"/>
                <w:sz w:val="21"/>
                <w:szCs w:val="21"/>
                <w:lang w:val="en-AU" w:eastAsia="en-AU"/>
              </w:rPr>
              <w:t>October</w:t>
            </w:r>
            <w:r w:rsidR="00814145" w:rsidRPr="24894510">
              <w:rPr>
                <w:rFonts w:ascii="Arial" w:eastAsia="Times New Roman" w:hAnsi="Arial" w:cs="Arial"/>
                <w:sz w:val="21"/>
                <w:szCs w:val="21"/>
                <w:lang w:val="en-AU" w:eastAsia="en-AU"/>
              </w:rPr>
              <w:t xml:space="preserve"> 2023 </w:t>
            </w:r>
          </w:p>
        </w:tc>
      </w:tr>
      <w:tr w:rsidR="00814145" w:rsidRPr="00814145" w14:paraId="40BF49A5" w14:textId="77777777" w:rsidTr="24894510">
        <w:trPr>
          <w:trHeight w:val="300"/>
        </w:trPr>
        <w:tc>
          <w:tcPr>
            <w:tcW w:w="5085" w:type="dxa"/>
            <w:hideMark/>
          </w:tcPr>
          <w:p w14:paraId="6CDF4F74" w14:textId="77777777" w:rsidR="00814145" w:rsidRPr="00814145" w:rsidRDefault="00814145" w:rsidP="0023703C">
            <w:pPr>
              <w:spacing w:before="240" w:after="0" w:line="276" w:lineRule="auto"/>
              <w:textAlignment w:val="baseline"/>
              <w:rPr>
                <w:rFonts w:ascii="Times New Roman" w:eastAsia="Times New Roman" w:hAnsi="Times New Roman" w:cs="Times New Roman"/>
                <w:sz w:val="24"/>
                <w:lang w:val="en-AU" w:eastAsia="en-AU"/>
              </w:rPr>
            </w:pPr>
            <w:r w:rsidRPr="00814145">
              <w:rPr>
                <w:rFonts w:ascii="Arial" w:eastAsia="Times New Roman" w:hAnsi="Arial" w:cs="Arial"/>
                <w:sz w:val="21"/>
                <w:szCs w:val="21"/>
                <w:lang w:val="en-AU" w:eastAsia="en-AU"/>
              </w:rPr>
              <w:t>Release of updated template for statewide implementation  </w:t>
            </w:r>
          </w:p>
        </w:tc>
        <w:tc>
          <w:tcPr>
            <w:tcW w:w="5085" w:type="dxa"/>
            <w:hideMark/>
          </w:tcPr>
          <w:p w14:paraId="4DF8115F" w14:textId="24AFD640" w:rsidR="00814145" w:rsidRPr="00814145" w:rsidRDefault="00AC0EC6" w:rsidP="0023703C">
            <w:pPr>
              <w:spacing w:before="240" w:after="0" w:line="276" w:lineRule="auto"/>
              <w:textAlignment w:val="baseline"/>
              <w:rPr>
                <w:rFonts w:ascii="Times New Roman" w:eastAsia="Times New Roman" w:hAnsi="Times New Roman" w:cs="Times New Roman"/>
                <w:sz w:val="24"/>
                <w:lang w:val="en-AU" w:eastAsia="en-AU"/>
              </w:rPr>
            </w:pPr>
            <w:r>
              <w:rPr>
                <w:rFonts w:ascii="Arial" w:eastAsia="Times New Roman" w:hAnsi="Arial" w:cs="Arial"/>
                <w:sz w:val="21"/>
                <w:szCs w:val="21"/>
                <w:lang w:val="en-AU" w:eastAsia="en-AU"/>
              </w:rPr>
              <w:t>16</w:t>
            </w:r>
            <w:r w:rsidR="00814145" w:rsidRPr="00814145">
              <w:rPr>
                <w:rFonts w:ascii="Arial" w:eastAsia="Times New Roman" w:hAnsi="Arial" w:cs="Arial"/>
                <w:sz w:val="21"/>
                <w:szCs w:val="21"/>
                <w:lang w:val="en-AU" w:eastAsia="en-AU"/>
              </w:rPr>
              <w:t xml:space="preserve"> October 2023 </w:t>
            </w:r>
          </w:p>
        </w:tc>
      </w:tr>
    </w:tbl>
    <w:p w14:paraId="11FA9F5B" w14:textId="77777777" w:rsidR="00814145" w:rsidRPr="00814145" w:rsidRDefault="00814145" w:rsidP="0023703C">
      <w:pPr>
        <w:spacing w:before="240" w:after="0" w:line="276" w:lineRule="auto"/>
        <w:textAlignment w:val="baseline"/>
        <w:rPr>
          <w:rFonts w:ascii="Segoe UI" w:eastAsia="Times New Roman" w:hAnsi="Segoe UI" w:cs="Segoe UI"/>
          <w:b/>
          <w:bCs/>
          <w:color w:val="201547"/>
          <w:sz w:val="18"/>
          <w:szCs w:val="18"/>
          <w:lang w:val="en-AU" w:eastAsia="en-AU"/>
        </w:rPr>
      </w:pPr>
      <w:r w:rsidRPr="00814145">
        <w:rPr>
          <w:rFonts w:ascii="Arial" w:eastAsia="Times New Roman" w:hAnsi="Arial" w:cs="Arial"/>
          <w:b/>
          <w:bCs/>
          <w:color w:val="201547"/>
          <w:sz w:val="27"/>
          <w:szCs w:val="27"/>
          <w:lang w:val="en-AU" w:eastAsia="en-AU"/>
        </w:rPr>
        <w:t>More information/additional resources </w:t>
      </w:r>
    </w:p>
    <w:p w14:paraId="56C02D64" w14:textId="06DF1C46"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xml:space="preserve">Information about the Framework and supporting resources for residential care workers is available on the CFECFW resource hub at </w:t>
      </w:r>
      <w:hyperlink r:id="rId15" w:tgtFrame="_blank" w:history="1">
        <w:r w:rsidRPr="00814145">
          <w:rPr>
            <w:rFonts w:ascii="Arial" w:eastAsia="Times New Roman" w:hAnsi="Arial" w:cs="Arial"/>
            <w:color w:val="004C97"/>
            <w:sz w:val="21"/>
            <w:szCs w:val="21"/>
            <w:u w:val="single"/>
            <w:lang w:val="en-AU" w:eastAsia="en-AU"/>
          </w:rPr>
          <w:t>https://www.cfecfw.asn.au/download/framework-to-reduce-criminalisation-of-young-people-in-residential-care/</w:t>
        </w:r>
      </w:hyperlink>
      <w:r w:rsidRPr="00814145">
        <w:rPr>
          <w:rFonts w:ascii="Arial" w:eastAsia="Times New Roman" w:hAnsi="Arial" w:cs="Arial"/>
          <w:sz w:val="21"/>
          <w:szCs w:val="21"/>
          <w:lang w:val="en-AU" w:eastAsia="en-AU"/>
        </w:rPr>
        <w:t xml:space="preserve">. This includes training for residential care workers on the decision-making guide for contacting police, A guide to reporting flowchart for residential care workers </w:t>
      </w:r>
      <w:hyperlink r:id="rId16" w:history="1">
        <w:r w:rsidR="00354CC1">
          <w:rPr>
            <w:rStyle w:val="Hyperlink"/>
            <w:sz w:val="22"/>
            <w:szCs w:val="22"/>
          </w:rPr>
          <w:t>https://www.cfecfw.asn.au/wp-content/uploads/2023/09/A-guide-to-reporting-flowchart-for-residential-care-workers_-final.docx</w:t>
        </w:r>
      </w:hyperlink>
      <w:r w:rsidRPr="00814145">
        <w:rPr>
          <w:rFonts w:ascii="Arial" w:eastAsia="Times New Roman" w:hAnsi="Arial" w:cs="Arial"/>
          <w:sz w:val="21"/>
          <w:szCs w:val="21"/>
          <w:lang w:val="en-AU" w:eastAsia="en-AU"/>
        </w:rPr>
        <w:t xml:space="preserve">and FAQ </w:t>
      </w:r>
      <w:hyperlink r:id="rId17" w:history="1">
        <w:r w:rsidR="000612D9">
          <w:rPr>
            <w:rStyle w:val="Hyperlink"/>
            <w:sz w:val="22"/>
            <w:szCs w:val="22"/>
          </w:rPr>
          <w:t>https://www.cfecfw.asn.au/wp-content/uploads/2023/09/Frequently-asked-questions_Provider-Reporting-Template.docx</w:t>
        </w:r>
      </w:hyperlink>
      <w:r w:rsidRPr="00814145">
        <w:rPr>
          <w:rFonts w:ascii="Arial" w:eastAsia="Times New Roman" w:hAnsi="Arial" w:cs="Arial"/>
          <w:sz w:val="21"/>
          <w:szCs w:val="21"/>
          <w:lang w:val="en-AU" w:eastAsia="en-AU"/>
        </w:rPr>
        <w:t>.  </w:t>
      </w:r>
    </w:p>
    <w:p w14:paraId="259A2C2C"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lastRenderedPageBreak/>
        <w:t>These resources will be regularly updated over the coming month to include the Monitoring and Implementation Plan and Minimum Expectations Guide to support localised governance arrangements.  </w:t>
      </w:r>
    </w:p>
    <w:p w14:paraId="269D5B78" w14:textId="77777777" w:rsidR="00814145" w:rsidRPr="00814145" w:rsidRDefault="00814145" w:rsidP="0023703C">
      <w:pPr>
        <w:spacing w:before="240" w:after="0" w:line="276" w:lineRule="auto"/>
        <w:textAlignment w:val="baseline"/>
        <w:rPr>
          <w:rFonts w:ascii="Segoe UI" w:eastAsia="Times New Roman" w:hAnsi="Segoe UI" w:cs="Segoe UI"/>
          <w:sz w:val="18"/>
          <w:szCs w:val="18"/>
          <w:lang w:val="en-AU" w:eastAsia="en-AU"/>
        </w:rPr>
      </w:pPr>
      <w:r w:rsidRPr="00814145">
        <w:rPr>
          <w:rFonts w:ascii="Arial" w:eastAsia="Times New Roman" w:hAnsi="Arial" w:cs="Arial"/>
          <w:sz w:val="21"/>
          <w:szCs w:val="21"/>
          <w:lang w:val="en-AU" w:eastAsia="en-AU"/>
        </w:rPr>
        <w:t> </w:t>
      </w:r>
    </w:p>
    <w:p w14:paraId="3A69E2F8" w14:textId="52A115F5" w:rsidR="007E5D6C" w:rsidRDefault="007E5D6C" w:rsidP="0023703C">
      <w:pPr>
        <w:spacing w:before="240" w:line="276" w:lineRule="auto"/>
      </w:pPr>
    </w:p>
    <w:p w14:paraId="0FF13D80" w14:textId="77777777" w:rsidR="00D31B2D" w:rsidRDefault="00D31B2D" w:rsidP="0023703C">
      <w:pPr>
        <w:spacing w:before="240" w:line="276" w:lineRule="auto"/>
      </w:pPr>
    </w:p>
    <w:p w14:paraId="52570DB9" w14:textId="77777777" w:rsidR="00D31B2D" w:rsidRPr="007E5D6C" w:rsidRDefault="00D31B2D" w:rsidP="0023703C">
      <w:pPr>
        <w:spacing w:before="240" w:line="276" w:lineRule="auto"/>
      </w:pPr>
    </w:p>
    <w:sectPr w:rsidR="00D31B2D" w:rsidRPr="007E5D6C" w:rsidSect="00E06D1D">
      <w:headerReference w:type="default" r:id="rId18"/>
      <w:footerReference w:type="even" r:id="rId19"/>
      <w:footerReference w:type="default" r:id="rId20"/>
      <w:pgSz w:w="11900" w:h="16840"/>
      <w:pgMar w:top="2155" w:right="1134" w:bottom="170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497" w14:textId="77777777" w:rsidR="00930E30" w:rsidRDefault="00930E30" w:rsidP="003967DD">
      <w:pPr>
        <w:spacing w:after="0"/>
      </w:pPr>
      <w:r>
        <w:separator/>
      </w:r>
    </w:p>
  </w:endnote>
  <w:endnote w:type="continuationSeparator" w:id="0">
    <w:p w14:paraId="0D72F0D9" w14:textId="77777777" w:rsidR="00930E30" w:rsidRDefault="00930E30" w:rsidP="003967DD">
      <w:pPr>
        <w:spacing w:after="0"/>
      </w:pPr>
      <w:r>
        <w:continuationSeparator/>
      </w:r>
    </w:p>
  </w:endnote>
  <w:endnote w:type="continuationNotice" w:id="1">
    <w:p w14:paraId="2BC5CA8E" w14:textId="77777777" w:rsidR="00930E30" w:rsidRDefault="00930E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w:altName w:val="Tahoma"/>
    <w:panose1 w:val="00000000000000000000"/>
    <w:charset w:val="00"/>
    <w:family w:val="auto"/>
    <w:notTrueType/>
    <w:pitch w:val="variable"/>
    <w:sig w:usb0="A000007F" w:usb1="4000004A" w:usb2="00000000" w:usb3="00000000" w:csb0="0000009B" w:csb1="00000000"/>
  </w:font>
  <w:font w:name="Times New Roman (Headings CS)">
    <w:altName w:val="Times New Roman"/>
    <w:panose1 w:val="00000000000000000000"/>
    <w:charset w:val="00"/>
    <w:family w:val="roman"/>
    <w:notTrueType/>
    <w:pitch w:val="default"/>
  </w:font>
  <w:font w:name="Gotham Narrow Medium">
    <w:altName w:val="Tahoma"/>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637B8303" w:rsidR="00A31926" w:rsidRDefault="00DA52BF" w:rsidP="00195AED">
    <w:pPr>
      <w:pStyle w:val="Footer"/>
      <w:framePr w:wrap="none" w:vAnchor="text" w:hAnchor="margin" w:y="1"/>
      <w:rPr>
        <w:rStyle w:val="PageNumber"/>
      </w:rPr>
    </w:pPr>
    <w:r>
      <w:rPr>
        <w:noProof/>
      </w:rPr>
      <mc:AlternateContent>
        <mc:Choice Requires="wps">
          <w:drawing>
            <wp:anchor distT="0" distB="0" distL="114300" distR="114300" simplePos="0" relativeHeight="251659264" behindDoc="0" locked="0" layoutInCell="0" allowOverlap="1" wp14:anchorId="145E0354" wp14:editId="157664C9">
              <wp:simplePos x="0" y="0"/>
              <wp:positionH relativeFrom="page">
                <wp:posOffset>0</wp:posOffset>
              </wp:positionH>
              <wp:positionV relativeFrom="page">
                <wp:posOffset>10190480</wp:posOffset>
              </wp:positionV>
              <wp:extent cx="7556500" cy="311785"/>
              <wp:effectExtent l="0" t="0" r="0" b="12065"/>
              <wp:wrapNone/>
              <wp:docPr id="2" name="MSIPCM4ff9472e8a2b7a75457efad0"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B0A59D" w14:textId="75636704" w:rsidR="00DA52BF" w:rsidRPr="00DA52BF" w:rsidRDefault="00DA52BF" w:rsidP="00DA52BF">
                          <w:pPr>
                            <w:spacing w:after="0"/>
                            <w:jc w:val="center"/>
                            <w:rPr>
                              <w:rFonts w:ascii="Arial Black" w:hAnsi="Arial Black"/>
                              <w:color w:val="000000"/>
                            </w:rPr>
                          </w:pPr>
                          <w:r w:rsidRPr="00DA52B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5E0354" id="_x0000_t202" coordsize="21600,21600" o:spt="202" path="m,l,21600r21600,l21600,xe">
              <v:stroke joinstyle="miter"/>
              <v:path gradientshapeok="t" o:connecttype="rect"/>
            </v:shapetype>
            <v:shape id="MSIPCM4ff9472e8a2b7a75457efad0" o:spid="_x0000_s1026" type="#_x0000_t202" alt="{&quot;HashCode&quot;:904758361,&quot;Height&quot;:842.0,&quot;Width&quot;:595.0,&quot;Placement&quot;:&quot;Footer&quot;,&quot;Index&quot;:&quot;Primary&quot;,&quot;Section&quot;:1,&quot;Top&quot;:0.0,&quot;Left&quot;:0.0}" style="position:absolute;margin-left:0;margin-top:802.4pt;width:59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" o:allowincell="f" filled="f" stroked="f" strokeweight=".5pt">
              <v:textbox inset=",0,,0">
                <w:txbxContent>
                  <w:p w14:paraId="25B0A59D" w14:textId="75636704" w:rsidR="00DA52BF" w:rsidRPr="00DA52BF" w:rsidRDefault="00DA52BF" w:rsidP="00DA52BF">
                    <w:pPr>
                      <w:spacing w:after="0"/>
                      <w:jc w:val="center"/>
                      <w:rPr>
                        <w:rFonts w:ascii="Arial Black" w:hAnsi="Arial Black"/>
                        <w:color w:val="000000"/>
                      </w:rPr>
                    </w:pPr>
                    <w:r w:rsidRPr="00DA52BF">
                      <w:rPr>
                        <w:rFonts w:ascii="Arial Black" w:hAnsi="Arial Black"/>
                        <w:color w:val="000000"/>
                      </w:rPr>
                      <w:t>OFFICIAL</w:t>
                    </w:r>
                  </w:p>
                </w:txbxContent>
              </v:textbox>
              <w10:wrap anchorx="page" anchory="page"/>
            </v:shape>
          </w:pict>
        </mc:Fallback>
      </mc:AlternateContent>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470D" w14:textId="77777777" w:rsidR="00930E30" w:rsidRDefault="00930E30" w:rsidP="003967DD">
      <w:pPr>
        <w:spacing w:after="0"/>
      </w:pPr>
      <w:r>
        <w:separator/>
      </w:r>
    </w:p>
  </w:footnote>
  <w:footnote w:type="continuationSeparator" w:id="0">
    <w:p w14:paraId="5930B442" w14:textId="77777777" w:rsidR="00930E30" w:rsidRDefault="00930E30" w:rsidP="003967DD">
      <w:pPr>
        <w:spacing w:after="0"/>
      </w:pPr>
      <w:r>
        <w:continuationSeparator/>
      </w:r>
    </w:p>
  </w:footnote>
  <w:footnote w:type="continuationNotice" w:id="1">
    <w:p w14:paraId="1B0E3B8E" w14:textId="77777777" w:rsidR="00930E30" w:rsidRDefault="00930E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DEA58D5" w:rsidR="003967DD" w:rsidRDefault="00FE6D42">
    <w:pPr>
      <w:pStyle w:val="Header"/>
    </w:pPr>
    <w:r>
      <w:rPr>
        <w:noProof/>
      </w:rPr>
      <w:drawing>
        <wp:anchor distT="0" distB="0" distL="114300" distR="114300" simplePos="0" relativeHeight="251657216" behindDoc="1" locked="0" layoutInCell="1" allowOverlap="1" wp14:anchorId="025EC517" wp14:editId="2B488B0B">
          <wp:simplePos x="0" y="0"/>
          <wp:positionH relativeFrom="column">
            <wp:posOffset>-720090</wp:posOffset>
          </wp:positionH>
          <wp:positionV relativeFrom="paragraph">
            <wp:posOffset>-450215</wp:posOffset>
          </wp:positionV>
          <wp:extent cx="7559592" cy="1190171"/>
          <wp:effectExtent l="0" t="0" r="0" b="3810"/>
          <wp:wrapNone/>
          <wp:docPr id="1" name="Picture 1" descr="Centre for Excellence in Child and Family Welf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9 CFECFW Word Components v22.jpg"/>
                  <pic:cNvPicPr/>
                </pic:nvPicPr>
                <pic:blipFill rotWithShape="1">
                  <a:blip r:embed="rId1">
                    <a:extLst>
                      <a:ext uri="{28A0092B-C50C-407E-A947-70E740481C1C}">
                        <a14:useLocalDpi xmlns:a14="http://schemas.microsoft.com/office/drawing/2010/main"/>
                      </a:ext>
                    </a:extLst>
                  </a:blip>
                  <a:srcRect b="88861"/>
                  <a:stretch/>
                </pic:blipFill>
                <pic:spPr bwMode="auto">
                  <a:xfrm>
                    <a:off x="0" y="0"/>
                    <a:ext cx="7560000" cy="1190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94EC6"/>
    <w:multiLevelType w:val="hybridMultilevel"/>
    <w:tmpl w:val="7D349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560E3"/>
    <w:multiLevelType w:val="hybridMultilevel"/>
    <w:tmpl w:val="61BCF6D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0F2708C0"/>
    <w:multiLevelType w:val="hybridMultilevel"/>
    <w:tmpl w:val="AC165C44"/>
    <w:lvl w:ilvl="0" w:tplc="F6AE2834">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103A6E"/>
    <w:multiLevelType w:val="hybridMultilevel"/>
    <w:tmpl w:val="840C356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7FC196C"/>
    <w:multiLevelType w:val="multilevel"/>
    <w:tmpl w:val="0804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946232"/>
    <w:multiLevelType w:val="hybridMultilevel"/>
    <w:tmpl w:val="C134A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427EF"/>
    <w:multiLevelType w:val="hybridMultilevel"/>
    <w:tmpl w:val="7B528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C6003A"/>
    <w:multiLevelType w:val="hybridMultilevel"/>
    <w:tmpl w:val="892CD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304B2A"/>
    <w:multiLevelType w:val="hybridMultilevel"/>
    <w:tmpl w:val="7BC00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D72178"/>
    <w:multiLevelType w:val="multilevel"/>
    <w:tmpl w:val="7D2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4A24B1"/>
    <w:multiLevelType w:val="hybridMultilevel"/>
    <w:tmpl w:val="9F089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4FC071C"/>
    <w:multiLevelType w:val="multilevel"/>
    <w:tmpl w:val="B756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6B2EF5"/>
    <w:multiLevelType w:val="hybridMultilevel"/>
    <w:tmpl w:val="2CDEA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E0E044C"/>
    <w:multiLevelType w:val="hybridMultilevel"/>
    <w:tmpl w:val="FFBEC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A876CE"/>
    <w:multiLevelType w:val="hybridMultilevel"/>
    <w:tmpl w:val="17DA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AF73A0"/>
    <w:multiLevelType w:val="multilevel"/>
    <w:tmpl w:val="3688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076282">
    <w:abstractNumId w:val="0"/>
  </w:num>
  <w:num w:numId="2" w16cid:durableId="133064615">
    <w:abstractNumId w:val="1"/>
  </w:num>
  <w:num w:numId="3" w16cid:durableId="1604191604">
    <w:abstractNumId w:val="2"/>
  </w:num>
  <w:num w:numId="4" w16cid:durableId="253711591">
    <w:abstractNumId w:val="3"/>
  </w:num>
  <w:num w:numId="5" w16cid:durableId="924145671">
    <w:abstractNumId w:val="4"/>
  </w:num>
  <w:num w:numId="6" w16cid:durableId="1305692826">
    <w:abstractNumId w:val="9"/>
  </w:num>
  <w:num w:numId="7" w16cid:durableId="765614998">
    <w:abstractNumId w:val="5"/>
  </w:num>
  <w:num w:numId="8" w16cid:durableId="503670573">
    <w:abstractNumId w:val="6"/>
  </w:num>
  <w:num w:numId="9" w16cid:durableId="1701666385">
    <w:abstractNumId w:val="7"/>
  </w:num>
  <w:num w:numId="10" w16cid:durableId="1241210013">
    <w:abstractNumId w:val="8"/>
  </w:num>
  <w:num w:numId="11" w16cid:durableId="1602957279">
    <w:abstractNumId w:val="10"/>
  </w:num>
  <w:num w:numId="12" w16cid:durableId="144398996">
    <w:abstractNumId w:val="19"/>
  </w:num>
  <w:num w:numId="13" w16cid:durableId="456141802">
    <w:abstractNumId w:val="29"/>
  </w:num>
  <w:num w:numId="14" w16cid:durableId="161361410">
    <w:abstractNumId w:val="30"/>
  </w:num>
  <w:num w:numId="15" w16cid:durableId="1606577149">
    <w:abstractNumId w:val="17"/>
  </w:num>
  <w:num w:numId="16" w16cid:durableId="2049647952">
    <w:abstractNumId w:val="21"/>
  </w:num>
  <w:num w:numId="17" w16cid:durableId="743449353">
    <w:abstractNumId w:val="18"/>
  </w:num>
  <w:num w:numId="18" w16cid:durableId="1398672676">
    <w:abstractNumId w:val="28"/>
  </w:num>
  <w:num w:numId="19" w16cid:durableId="1634942135">
    <w:abstractNumId w:val="20"/>
  </w:num>
  <w:num w:numId="20" w16cid:durableId="183641242">
    <w:abstractNumId w:val="13"/>
  </w:num>
  <w:num w:numId="21" w16cid:durableId="1093013385">
    <w:abstractNumId w:val="15"/>
  </w:num>
  <w:num w:numId="22" w16cid:durableId="2140950532">
    <w:abstractNumId w:val="31"/>
  </w:num>
  <w:num w:numId="23" w16cid:durableId="1325469978">
    <w:abstractNumId w:val="22"/>
  </w:num>
  <w:num w:numId="24" w16cid:durableId="1044251059">
    <w:abstractNumId w:val="23"/>
  </w:num>
  <w:num w:numId="25" w16cid:durableId="592395179">
    <w:abstractNumId w:val="25"/>
  </w:num>
  <w:num w:numId="26" w16cid:durableId="870843887">
    <w:abstractNumId w:val="27"/>
  </w:num>
  <w:num w:numId="27" w16cid:durableId="45763233">
    <w:abstractNumId w:val="24"/>
  </w:num>
  <w:num w:numId="28" w16cid:durableId="883324171">
    <w:abstractNumId w:val="32"/>
  </w:num>
  <w:num w:numId="29" w16cid:durableId="2146465661">
    <w:abstractNumId w:val="26"/>
  </w:num>
  <w:num w:numId="30" w16cid:durableId="1376388863">
    <w:abstractNumId w:val="14"/>
  </w:num>
  <w:num w:numId="31" w16cid:durableId="167984399">
    <w:abstractNumId w:val="16"/>
  </w:num>
  <w:num w:numId="32" w16cid:durableId="1786919255">
    <w:abstractNumId w:val="12"/>
  </w:num>
  <w:num w:numId="33" w16cid:durableId="1205098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16"/>
    <w:rsid w:val="00011F31"/>
    <w:rsid w:val="00012B75"/>
    <w:rsid w:val="00013339"/>
    <w:rsid w:val="00014201"/>
    <w:rsid w:val="00014F0A"/>
    <w:rsid w:val="000256E2"/>
    <w:rsid w:val="0002660C"/>
    <w:rsid w:val="00027777"/>
    <w:rsid w:val="00033DAF"/>
    <w:rsid w:val="00055C6B"/>
    <w:rsid w:val="000612D9"/>
    <w:rsid w:val="000618CF"/>
    <w:rsid w:val="00066BFA"/>
    <w:rsid w:val="00080DA9"/>
    <w:rsid w:val="00083BD7"/>
    <w:rsid w:val="0008588F"/>
    <w:rsid w:val="00091401"/>
    <w:rsid w:val="000A47D4"/>
    <w:rsid w:val="000B22F4"/>
    <w:rsid w:val="000C137D"/>
    <w:rsid w:val="000C600E"/>
    <w:rsid w:val="000D0802"/>
    <w:rsid w:val="000E442A"/>
    <w:rsid w:val="000F7AE3"/>
    <w:rsid w:val="001009FC"/>
    <w:rsid w:val="00105863"/>
    <w:rsid w:val="00111DC3"/>
    <w:rsid w:val="00120D96"/>
    <w:rsid w:val="00122369"/>
    <w:rsid w:val="00131AAF"/>
    <w:rsid w:val="00133D43"/>
    <w:rsid w:val="00136042"/>
    <w:rsid w:val="00150E0F"/>
    <w:rsid w:val="001551D5"/>
    <w:rsid w:val="00157212"/>
    <w:rsid w:val="0016287D"/>
    <w:rsid w:val="001662AD"/>
    <w:rsid w:val="001675D4"/>
    <w:rsid w:val="001855C2"/>
    <w:rsid w:val="001A0477"/>
    <w:rsid w:val="001B20E2"/>
    <w:rsid w:val="001D0D94"/>
    <w:rsid w:val="001D13F9"/>
    <w:rsid w:val="001E5B0C"/>
    <w:rsid w:val="001F39DD"/>
    <w:rsid w:val="00212807"/>
    <w:rsid w:val="00221957"/>
    <w:rsid w:val="00225601"/>
    <w:rsid w:val="0022712C"/>
    <w:rsid w:val="0023703C"/>
    <w:rsid w:val="0023783B"/>
    <w:rsid w:val="00247DCD"/>
    <w:rsid w:val="002512BE"/>
    <w:rsid w:val="002610E9"/>
    <w:rsid w:val="0026213F"/>
    <w:rsid w:val="002672C1"/>
    <w:rsid w:val="002700AC"/>
    <w:rsid w:val="002721FA"/>
    <w:rsid w:val="00275211"/>
    <w:rsid w:val="00275FB8"/>
    <w:rsid w:val="002817F4"/>
    <w:rsid w:val="00287B09"/>
    <w:rsid w:val="002A4A96"/>
    <w:rsid w:val="002A4D5A"/>
    <w:rsid w:val="002C6800"/>
    <w:rsid w:val="002D75E3"/>
    <w:rsid w:val="002D78BD"/>
    <w:rsid w:val="002E3BED"/>
    <w:rsid w:val="002E7F31"/>
    <w:rsid w:val="002F07C5"/>
    <w:rsid w:val="002F6115"/>
    <w:rsid w:val="003011C6"/>
    <w:rsid w:val="00301681"/>
    <w:rsid w:val="00311CA4"/>
    <w:rsid w:val="00312720"/>
    <w:rsid w:val="00315529"/>
    <w:rsid w:val="00335346"/>
    <w:rsid w:val="00335B55"/>
    <w:rsid w:val="003435AF"/>
    <w:rsid w:val="00343AFC"/>
    <w:rsid w:val="0034745C"/>
    <w:rsid w:val="0035145C"/>
    <w:rsid w:val="00354CC1"/>
    <w:rsid w:val="00356E6F"/>
    <w:rsid w:val="00392ED6"/>
    <w:rsid w:val="00396042"/>
    <w:rsid w:val="003967DD"/>
    <w:rsid w:val="003A234C"/>
    <w:rsid w:val="003A3010"/>
    <w:rsid w:val="003A4C39"/>
    <w:rsid w:val="003B268E"/>
    <w:rsid w:val="003D10B7"/>
    <w:rsid w:val="003D59F4"/>
    <w:rsid w:val="003E7C4B"/>
    <w:rsid w:val="003F4B71"/>
    <w:rsid w:val="0040165F"/>
    <w:rsid w:val="004059E6"/>
    <w:rsid w:val="00406CDA"/>
    <w:rsid w:val="00416EBA"/>
    <w:rsid w:val="0042333B"/>
    <w:rsid w:val="004245E1"/>
    <w:rsid w:val="00473DC1"/>
    <w:rsid w:val="0047552D"/>
    <w:rsid w:val="00493185"/>
    <w:rsid w:val="004971F7"/>
    <w:rsid w:val="004A0F27"/>
    <w:rsid w:val="004B0C2D"/>
    <w:rsid w:val="004B2ED6"/>
    <w:rsid w:val="004E1DBE"/>
    <w:rsid w:val="004E43FD"/>
    <w:rsid w:val="00512BBA"/>
    <w:rsid w:val="00512D28"/>
    <w:rsid w:val="00536F80"/>
    <w:rsid w:val="005433EC"/>
    <w:rsid w:val="0055484B"/>
    <w:rsid w:val="00555277"/>
    <w:rsid w:val="00567CF0"/>
    <w:rsid w:val="0057691D"/>
    <w:rsid w:val="005821F5"/>
    <w:rsid w:val="00584366"/>
    <w:rsid w:val="005A4F12"/>
    <w:rsid w:val="005C0569"/>
    <w:rsid w:val="005C4E86"/>
    <w:rsid w:val="00624A55"/>
    <w:rsid w:val="00624C97"/>
    <w:rsid w:val="00642ACE"/>
    <w:rsid w:val="006433A2"/>
    <w:rsid w:val="00654043"/>
    <w:rsid w:val="006602F6"/>
    <w:rsid w:val="00663C86"/>
    <w:rsid w:val="006671CE"/>
    <w:rsid w:val="00675510"/>
    <w:rsid w:val="00681109"/>
    <w:rsid w:val="006A25AC"/>
    <w:rsid w:val="006A299B"/>
    <w:rsid w:val="006A48F3"/>
    <w:rsid w:val="006D3A8E"/>
    <w:rsid w:val="006E2B9A"/>
    <w:rsid w:val="006F56AA"/>
    <w:rsid w:val="0070310B"/>
    <w:rsid w:val="00706217"/>
    <w:rsid w:val="007076BE"/>
    <w:rsid w:val="00710CED"/>
    <w:rsid w:val="007139CE"/>
    <w:rsid w:val="007143D6"/>
    <w:rsid w:val="00732CE4"/>
    <w:rsid w:val="00741933"/>
    <w:rsid w:val="00745A17"/>
    <w:rsid w:val="00746BB6"/>
    <w:rsid w:val="00760DF3"/>
    <w:rsid w:val="007638A9"/>
    <w:rsid w:val="007675B0"/>
    <w:rsid w:val="00794563"/>
    <w:rsid w:val="0079573E"/>
    <w:rsid w:val="007958A4"/>
    <w:rsid w:val="007A38CA"/>
    <w:rsid w:val="007A4FAA"/>
    <w:rsid w:val="007A59A4"/>
    <w:rsid w:val="007B447A"/>
    <w:rsid w:val="007B556E"/>
    <w:rsid w:val="007D36BE"/>
    <w:rsid w:val="007D3E38"/>
    <w:rsid w:val="007D42E5"/>
    <w:rsid w:val="007D6FF8"/>
    <w:rsid w:val="007E5A7E"/>
    <w:rsid w:val="007E5D6C"/>
    <w:rsid w:val="007E6818"/>
    <w:rsid w:val="007F10CD"/>
    <w:rsid w:val="008065DA"/>
    <w:rsid w:val="00807A2D"/>
    <w:rsid w:val="00810877"/>
    <w:rsid w:val="00814145"/>
    <w:rsid w:val="00827D0B"/>
    <w:rsid w:val="00835D78"/>
    <w:rsid w:val="00836B3D"/>
    <w:rsid w:val="00840A01"/>
    <w:rsid w:val="008511E0"/>
    <w:rsid w:val="0085154C"/>
    <w:rsid w:val="00860FBC"/>
    <w:rsid w:val="008616FC"/>
    <w:rsid w:val="00866DAA"/>
    <w:rsid w:val="00890680"/>
    <w:rsid w:val="008A37BD"/>
    <w:rsid w:val="008B1330"/>
    <w:rsid w:val="008B1737"/>
    <w:rsid w:val="008C02F6"/>
    <w:rsid w:val="008D4015"/>
    <w:rsid w:val="008F09E9"/>
    <w:rsid w:val="00914C6A"/>
    <w:rsid w:val="009171A2"/>
    <w:rsid w:val="00930E30"/>
    <w:rsid w:val="009422FD"/>
    <w:rsid w:val="00952690"/>
    <w:rsid w:val="00973609"/>
    <w:rsid w:val="00990706"/>
    <w:rsid w:val="009B3361"/>
    <w:rsid w:val="009C3170"/>
    <w:rsid w:val="009D385B"/>
    <w:rsid w:val="009D4709"/>
    <w:rsid w:val="009D5F18"/>
    <w:rsid w:val="009D6A6D"/>
    <w:rsid w:val="009F1654"/>
    <w:rsid w:val="00A057F7"/>
    <w:rsid w:val="00A14DA7"/>
    <w:rsid w:val="00A20028"/>
    <w:rsid w:val="00A261A5"/>
    <w:rsid w:val="00A31926"/>
    <w:rsid w:val="00A4373D"/>
    <w:rsid w:val="00A60D88"/>
    <w:rsid w:val="00A61270"/>
    <w:rsid w:val="00A710DF"/>
    <w:rsid w:val="00A93E32"/>
    <w:rsid w:val="00A97F8E"/>
    <w:rsid w:val="00AB0C4A"/>
    <w:rsid w:val="00AB0E60"/>
    <w:rsid w:val="00AB52A6"/>
    <w:rsid w:val="00AC0EC6"/>
    <w:rsid w:val="00AC4BA9"/>
    <w:rsid w:val="00AC6CA8"/>
    <w:rsid w:val="00AD1923"/>
    <w:rsid w:val="00AD19CB"/>
    <w:rsid w:val="00AD1E01"/>
    <w:rsid w:val="00AE0E77"/>
    <w:rsid w:val="00AE4B79"/>
    <w:rsid w:val="00AF67F6"/>
    <w:rsid w:val="00B00D78"/>
    <w:rsid w:val="00B03AF9"/>
    <w:rsid w:val="00B05CE3"/>
    <w:rsid w:val="00B21562"/>
    <w:rsid w:val="00B34D70"/>
    <w:rsid w:val="00B35819"/>
    <w:rsid w:val="00B4786F"/>
    <w:rsid w:val="00B5722C"/>
    <w:rsid w:val="00B6787D"/>
    <w:rsid w:val="00B71BBE"/>
    <w:rsid w:val="00B8373D"/>
    <w:rsid w:val="00BC3DC2"/>
    <w:rsid w:val="00BC4B87"/>
    <w:rsid w:val="00BE61EE"/>
    <w:rsid w:val="00BF23A7"/>
    <w:rsid w:val="00C014BF"/>
    <w:rsid w:val="00C0453A"/>
    <w:rsid w:val="00C04867"/>
    <w:rsid w:val="00C06F6C"/>
    <w:rsid w:val="00C108D6"/>
    <w:rsid w:val="00C20A21"/>
    <w:rsid w:val="00C47BB8"/>
    <w:rsid w:val="00C539BB"/>
    <w:rsid w:val="00C6564A"/>
    <w:rsid w:val="00C7659A"/>
    <w:rsid w:val="00C86502"/>
    <w:rsid w:val="00C96D3B"/>
    <w:rsid w:val="00C976AA"/>
    <w:rsid w:val="00CA035F"/>
    <w:rsid w:val="00CC5AA8"/>
    <w:rsid w:val="00CC9222"/>
    <w:rsid w:val="00CD5993"/>
    <w:rsid w:val="00CD69B0"/>
    <w:rsid w:val="00CD69B1"/>
    <w:rsid w:val="00CD7F31"/>
    <w:rsid w:val="00CE0185"/>
    <w:rsid w:val="00CF4BC8"/>
    <w:rsid w:val="00D16C12"/>
    <w:rsid w:val="00D217AB"/>
    <w:rsid w:val="00D30A6F"/>
    <w:rsid w:val="00D31327"/>
    <w:rsid w:val="00D31B2D"/>
    <w:rsid w:val="00D33B16"/>
    <w:rsid w:val="00D42F66"/>
    <w:rsid w:val="00D805E3"/>
    <w:rsid w:val="00D83340"/>
    <w:rsid w:val="00D93A0D"/>
    <w:rsid w:val="00DA52BF"/>
    <w:rsid w:val="00DA79A6"/>
    <w:rsid w:val="00DB0AB1"/>
    <w:rsid w:val="00DC4D0D"/>
    <w:rsid w:val="00DD1ECF"/>
    <w:rsid w:val="00DD6683"/>
    <w:rsid w:val="00DE31B4"/>
    <w:rsid w:val="00E06D1D"/>
    <w:rsid w:val="00E150B6"/>
    <w:rsid w:val="00E34263"/>
    <w:rsid w:val="00E34721"/>
    <w:rsid w:val="00E416CB"/>
    <w:rsid w:val="00E4317E"/>
    <w:rsid w:val="00E47163"/>
    <w:rsid w:val="00E5030B"/>
    <w:rsid w:val="00E64662"/>
    <w:rsid w:val="00E64758"/>
    <w:rsid w:val="00E67486"/>
    <w:rsid w:val="00E675A5"/>
    <w:rsid w:val="00E77EB9"/>
    <w:rsid w:val="00E84371"/>
    <w:rsid w:val="00EC4DBB"/>
    <w:rsid w:val="00ED0BF3"/>
    <w:rsid w:val="00ED68F5"/>
    <w:rsid w:val="00EF064B"/>
    <w:rsid w:val="00EF6F65"/>
    <w:rsid w:val="00F0517F"/>
    <w:rsid w:val="00F0700F"/>
    <w:rsid w:val="00F13089"/>
    <w:rsid w:val="00F5271F"/>
    <w:rsid w:val="00F62FDD"/>
    <w:rsid w:val="00F63834"/>
    <w:rsid w:val="00F755D6"/>
    <w:rsid w:val="00F84C85"/>
    <w:rsid w:val="00F86C7B"/>
    <w:rsid w:val="00F91F2B"/>
    <w:rsid w:val="00F94715"/>
    <w:rsid w:val="00F961CC"/>
    <w:rsid w:val="00FA36F9"/>
    <w:rsid w:val="00FA5F4C"/>
    <w:rsid w:val="00FB063E"/>
    <w:rsid w:val="00FB6E94"/>
    <w:rsid w:val="00FD4CB3"/>
    <w:rsid w:val="00FE0156"/>
    <w:rsid w:val="00FE6D42"/>
    <w:rsid w:val="0CB35110"/>
    <w:rsid w:val="24894510"/>
    <w:rsid w:val="6C5F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pPr>
      <w:spacing w:after="120"/>
    </w:pPr>
    <w:rPr>
      <w:rFonts w:ascii="Gotham Narrow Book" w:hAnsi="Gotham Narrow Book"/>
      <w:sz w:val="20"/>
    </w:rPr>
  </w:style>
  <w:style w:type="paragraph" w:styleId="Heading1">
    <w:name w:val="heading 1"/>
    <w:basedOn w:val="Normal"/>
    <w:next w:val="Normal"/>
    <w:link w:val="Heading1Char"/>
    <w:uiPriority w:val="9"/>
    <w:qFormat/>
    <w:rsid w:val="007A4FAA"/>
    <w:pPr>
      <w:keepNext/>
      <w:keepLines/>
      <w:spacing w:before="240"/>
      <w:outlineLvl w:val="0"/>
    </w:pPr>
    <w:rPr>
      <w:rFonts w:ascii="Gotham Narrow" w:eastAsiaTheme="majorEastAsia" w:hAnsi="Gotham Narrow" w:cs="Times New Roman (Headings CS)"/>
      <w:b/>
      <w:color w:val="221449" w:themeColor="text2"/>
      <w:sz w:val="48"/>
      <w:szCs w:val="32"/>
    </w:rPr>
  </w:style>
  <w:style w:type="paragraph" w:styleId="Heading2">
    <w:name w:val="heading 2"/>
    <w:basedOn w:val="Normal"/>
    <w:next w:val="Normal"/>
    <w:link w:val="Heading2Char"/>
    <w:uiPriority w:val="9"/>
    <w:unhideWhenUsed/>
    <w:qFormat/>
    <w:rsid w:val="007A4FAA"/>
    <w:pPr>
      <w:keepNext/>
      <w:keepLines/>
      <w:spacing w:before="40"/>
      <w:outlineLvl w:val="1"/>
    </w:pPr>
    <w:rPr>
      <w:rFonts w:ascii="Gotham Narrow" w:eastAsiaTheme="majorEastAsia" w:hAnsi="Gotham Narrow" w:cs="Times New Roman (Headings CS)"/>
      <w:b/>
      <w:color w:val="0070B9" w:themeColor="accent1"/>
      <w:sz w:val="26"/>
      <w:szCs w:val="26"/>
    </w:rPr>
  </w:style>
  <w:style w:type="paragraph" w:styleId="Heading3">
    <w:name w:val="heading 3"/>
    <w:basedOn w:val="Normal"/>
    <w:next w:val="Normal"/>
    <w:link w:val="Heading3Char"/>
    <w:uiPriority w:val="9"/>
    <w:unhideWhenUsed/>
    <w:qFormat/>
    <w:rsid w:val="00914C6A"/>
    <w:pPr>
      <w:keepNext/>
      <w:keepLines/>
      <w:spacing w:before="40"/>
      <w:outlineLvl w:val="2"/>
    </w:pPr>
    <w:rPr>
      <w:rFonts w:ascii="Gotham Narrow Medium" w:eastAsiaTheme="majorEastAsia" w:hAnsi="Gotham Narrow Medium" w:cstheme="majorBidi"/>
      <w:color w:val="000000"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22144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A4FAA"/>
    <w:rPr>
      <w:rFonts w:ascii="Gotham Narrow" w:eastAsiaTheme="majorEastAsia" w:hAnsi="Gotham Narrow" w:cs="Times New Roman (Headings CS)"/>
      <w:b/>
      <w:color w:val="221449" w:themeColor="text2"/>
      <w:sz w:val="48"/>
      <w:szCs w:val="32"/>
    </w:rPr>
  </w:style>
  <w:style w:type="paragraph" w:customStyle="1" w:styleId="Introduction">
    <w:name w:val="Introduction"/>
    <w:basedOn w:val="Normal"/>
    <w:qFormat/>
    <w:rsid w:val="007A4FAA"/>
    <w:pPr>
      <w:pBdr>
        <w:top w:val="single" w:sz="4" w:space="1" w:color="000000" w:themeColor="text1"/>
      </w:pBdr>
    </w:pPr>
    <w:rPr>
      <w:color w:val="000000" w:themeColor="text1"/>
      <w:lang w:val="en-AU"/>
    </w:rPr>
  </w:style>
  <w:style w:type="character" w:customStyle="1" w:styleId="Heading2Char">
    <w:name w:val="Heading 2 Char"/>
    <w:basedOn w:val="DefaultParagraphFont"/>
    <w:link w:val="Heading2"/>
    <w:uiPriority w:val="9"/>
    <w:rsid w:val="007A4FAA"/>
    <w:rPr>
      <w:rFonts w:ascii="Gotham Narrow" w:eastAsiaTheme="majorEastAsia" w:hAnsi="Gotham Narrow" w:cs="Times New Roman (Headings CS)"/>
      <w:b/>
      <w:color w:val="0070B9" w:themeColor="accent1"/>
      <w:sz w:val="26"/>
      <w:szCs w:val="26"/>
    </w:rPr>
  </w:style>
  <w:style w:type="character" w:customStyle="1" w:styleId="Heading3Char">
    <w:name w:val="Heading 3 Char"/>
    <w:basedOn w:val="DefaultParagraphFont"/>
    <w:link w:val="Heading3"/>
    <w:uiPriority w:val="9"/>
    <w:rsid w:val="00914C6A"/>
    <w:rPr>
      <w:rFonts w:ascii="Gotham Narrow Medium" w:eastAsiaTheme="majorEastAsia" w:hAnsi="Gotham Narrow Medium" w:cstheme="majorBidi"/>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221449" w:themeColor="text2"/>
    </w:rPr>
  </w:style>
  <w:style w:type="character" w:customStyle="1" w:styleId="QuoteChar">
    <w:name w:val="Quote Char"/>
    <w:basedOn w:val="DefaultParagraphFont"/>
    <w:link w:val="Quote"/>
    <w:uiPriority w:val="29"/>
    <w:rsid w:val="002E3BED"/>
    <w:rPr>
      <w:i/>
      <w:iCs/>
      <w:color w:val="221449"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customStyle="1" w:styleId="TableHead">
    <w:name w:val="Table Head"/>
    <w:basedOn w:val="Normal"/>
    <w:qFormat/>
    <w:rsid w:val="00914C6A"/>
    <w:rPr>
      <w:rFonts w:ascii="Gotham Narrow Medium" w:hAnsi="Gotham Narrow Medium"/>
      <w:color w:val="FFFFFF" w:themeColor="background1"/>
      <w:sz w:val="22"/>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563C1"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201547"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221449"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F94715"/>
    <w:pPr>
      <w:pBdr>
        <w:top w:val="single" w:sz="4" w:space="10" w:color="E35105" w:themeColor="accent5"/>
        <w:bottom w:val="single" w:sz="4" w:space="10" w:color="E35105" w:themeColor="accent5"/>
      </w:pBdr>
      <w:spacing w:before="360" w:after="360"/>
      <w:ind w:left="864" w:right="864"/>
    </w:pPr>
    <w:rPr>
      <w:i/>
      <w:iCs/>
      <w:color w:val="E35105" w:themeColor="accent5"/>
    </w:rPr>
  </w:style>
  <w:style w:type="character" w:customStyle="1" w:styleId="IntenseQuoteChar">
    <w:name w:val="Intense Quote Char"/>
    <w:basedOn w:val="DefaultParagraphFont"/>
    <w:link w:val="IntenseQuote"/>
    <w:uiPriority w:val="30"/>
    <w:rsid w:val="00F94715"/>
    <w:rPr>
      <w:i/>
      <w:iCs/>
      <w:color w:val="E35105" w:themeColor="accent5"/>
      <w:sz w:val="22"/>
    </w:rPr>
  </w:style>
  <w:style w:type="character" w:styleId="SubtleReference">
    <w:name w:val="Subtle Reference"/>
    <w:basedOn w:val="DefaultParagraphFont"/>
    <w:uiPriority w:val="31"/>
    <w:qFormat/>
    <w:rsid w:val="00F94715"/>
    <w:rPr>
      <w:smallCaps/>
      <w:color w:val="E35105" w:themeColor="accent5"/>
    </w:rPr>
  </w:style>
  <w:style w:type="character" w:styleId="IntenseReference">
    <w:name w:val="Intense Reference"/>
    <w:basedOn w:val="DefaultParagraphFont"/>
    <w:uiPriority w:val="32"/>
    <w:qFormat/>
    <w:rsid w:val="00F94715"/>
    <w:rPr>
      <w:b/>
      <w:bCs/>
      <w:smallCaps/>
      <w:color w:val="E35105" w:themeColor="accent5"/>
      <w:spacing w:val="5"/>
    </w:rPr>
  </w:style>
  <w:style w:type="paragraph" w:customStyle="1" w:styleId="Default">
    <w:name w:val="Default"/>
    <w:rsid w:val="00AB0C4A"/>
    <w:pPr>
      <w:autoSpaceDE w:val="0"/>
      <w:autoSpaceDN w:val="0"/>
      <w:adjustRightInd w:val="0"/>
    </w:pPr>
    <w:rPr>
      <w:rFonts w:ascii="Arial" w:hAnsi="Arial" w:cs="Arial"/>
      <w:color w:val="000000"/>
      <w:lang w:val="en-AU"/>
    </w:rPr>
  </w:style>
  <w:style w:type="paragraph" w:styleId="ListParagraph">
    <w:name w:val="List Paragraph"/>
    <w:basedOn w:val="Normal"/>
    <w:uiPriority w:val="34"/>
    <w:qFormat/>
    <w:rsid w:val="00225601"/>
    <w:pPr>
      <w:ind w:left="720"/>
      <w:contextualSpacing/>
    </w:pPr>
  </w:style>
  <w:style w:type="paragraph" w:customStyle="1" w:styleId="ew-body">
    <w:name w:val="ew-body"/>
    <w:basedOn w:val="Normal"/>
    <w:rsid w:val="00860FBC"/>
    <w:pPr>
      <w:spacing w:before="100" w:beforeAutospacing="1" w:after="100" w:afterAutospacing="1"/>
    </w:pPr>
    <w:rPr>
      <w:rFonts w:ascii="Times New Roman" w:eastAsia="Times New Roman" w:hAnsi="Times New Roman" w:cs="Times New Roman"/>
      <w:sz w:val="24"/>
      <w:lang w:val="en-AU" w:eastAsia="en-AU"/>
    </w:rPr>
  </w:style>
  <w:style w:type="table" w:styleId="TableGridLight">
    <w:name w:val="Grid Table Light"/>
    <w:basedOn w:val="TableNormal"/>
    <w:uiPriority w:val="40"/>
    <w:rsid w:val="00D833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946">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74192860">
      <w:bodyDiv w:val="1"/>
      <w:marLeft w:val="0"/>
      <w:marRight w:val="0"/>
      <w:marTop w:val="0"/>
      <w:marBottom w:val="0"/>
      <w:divBdr>
        <w:top w:val="none" w:sz="0" w:space="0" w:color="auto"/>
        <w:left w:val="none" w:sz="0" w:space="0" w:color="auto"/>
        <w:bottom w:val="none" w:sz="0" w:space="0" w:color="auto"/>
        <w:right w:val="none" w:sz="0" w:space="0" w:color="auto"/>
      </w:divBdr>
    </w:div>
    <w:div w:id="1014458708">
      <w:bodyDiv w:val="1"/>
      <w:marLeft w:val="0"/>
      <w:marRight w:val="0"/>
      <w:marTop w:val="0"/>
      <w:marBottom w:val="0"/>
      <w:divBdr>
        <w:top w:val="none" w:sz="0" w:space="0" w:color="auto"/>
        <w:left w:val="none" w:sz="0" w:space="0" w:color="auto"/>
        <w:bottom w:val="none" w:sz="0" w:space="0" w:color="auto"/>
        <w:right w:val="none" w:sz="0" w:space="0" w:color="auto"/>
      </w:divBdr>
      <w:divsChild>
        <w:div w:id="318391825">
          <w:marLeft w:val="0"/>
          <w:marRight w:val="0"/>
          <w:marTop w:val="0"/>
          <w:marBottom w:val="0"/>
          <w:divBdr>
            <w:top w:val="none" w:sz="0" w:space="0" w:color="auto"/>
            <w:left w:val="none" w:sz="0" w:space="0" w:color="auto"/>
            <w:bottom w:val="none" w:sz="0" w:space="0" w:color="auto"/>
            <w:right w:val="none" w:sz="0" w:space="0" w:color="auto"/>
          </w:divBdr>
        </w:div>
        <w:div w:id="482048760">
          <w:marLeft w:val="0"/>
          <w:marRight w:val="0"/>
          <w:marTop w:val="0"/>
          <w:marBottom w:val="0"/>
          <w:divBdr>
            <w:top w:val="none" w:sz="0" w:space="0" w:color="auto"/>
            <w:left w:val="none" w:sz="0" w:space="0" w:color="auto"/>
            <w:bottom w:val="none" w:sz="0" w:space="0" w:color="auto"/>
            <w:right w:val="none" w:sz="0" w:space="0" w:color="auto"/>
          </w:divBdr>
        </w:div>
        <w:div w:id="489295361">
          <w:marLeft w:val="0"/>
          <w:marRight w:val="0"/>
          <w:marTop w:val="0"/>
          <w:marBottom w:val="0"/>
          <w:divBdr>
            <w:top w:val="none" w:sz="0" w:space="0" w:color="auto"/>
            <w:left w:val="none" w:sz="0" w:space="0" w:color="auto"/>
            <w:bottom w:val="none" w:sz="0" w:space="0" w:color="auto"/>
            <w:right w:val="none" w:sz="0" w:space="0" w:color="auto"/>
          </w:divBdr>
        </w:div>
        <w:div w:id="1127626190">
          <w:marLeft w:val="0"/>
          <w:marRight w:val="0"/>
          <w:marTop w:val="0"/>
          <w:marBottom w:val="0"/>
          <w:divBdr>
            <w:top w:val="none" w:sz="0" w:space="0" w:color="auto"/>
            <w:left w:val="none" w:sz="0" w:space="0" w:color="auto"/>
            <w:bottom w:val="none" w:sz="0" w:space="0" w:color="auto"/>
            <w:right w:val="none" w:sz="0" w:space="0" w:color="auto"/>
          </w:divBdr>
        </w:div>
        <w:div w:id="730496154">
          <w:marLeft w:val="0"/>
          <w:marRight w:val="0"/>
          <w:marTop w:val="0"/>
          <w:marBottom w:val="0"/>
          <w:divBdr>
            <w:top w:val="none" w:sz="0" w:space="0" w:color="auto"/>
            <w:left w:val="none" w:sz="0" w:space="0" w:color="auto"/>
            <w:bottom w:val="none" w:sz="0" w:space="0" w:color="auto"/>
            <w:right w:val="none" w:sz="0" w:space="0" w:color="auto"/>
          </w:divBdr>
        </w:div>
        <w:div w:id="992874109">
          <w:marLeft w:val="0"/>
          <w:marRight w:val="0"/>
          <w:marTop w:val="0"/>
          <w:marBottom w:val="0"/>
          <w:divBdr>
            <w:top w:val="none" w:sz="0" w:space="0" w:color="auto"/>
            <w:left w:val="none" w:sz="0" w:space="0" w:color="auto"/>
            <w:bottom w:val="none" w:sz="0" w:space="0" w:color="auto"/>
            <w:right w:val="none" w:sz="0" w:space="0" w:color="auto"/>
          </w:divBdr>
        </w:div>
        <w:div w:id="1619678198">
          <w:marLeft w:val="0"/>
          <w:marRight w:val="0"/>
          <w:marTop w:val="0"/>
          <w:marBottom w:val="0"/>
          <w:divBdr>
            <w:top w:val="none" w:sz="0" w:space="0" w:color="auto"/>
            <w:left w:val="none" w:sz="0" w:space="0" w:color="auto"/>
            <w:bottom w:val="none" w:sz="0" w:space="0" w:color="auto"/>
            <w:right w:val="none" w:sz="0" w:space="0" w:color="auto"/>
          </w:divBdr>
        </w:div>
        <w:div w:id="881669347">
          <w:marLeft w:val="0"/>
          <w:marRight w:val="0"/>
          <w:marTop w:val="0"/>
          <w:marBottom w:val="0"/>
          <w:divBdr>
            <w:top w:val="none" w:sz="0" w:space="0" w:color="auto"/>
            <w:left w:val="none" w:sz="0" w:space="0" w:color="auto"/>
            <w:bottom w:val="none" w:sz="0" w:space="0" w:color="auto"/>
            <w:right w:val="none" w:sz="0" w:space="0" w:color="auto"/>
          </w:divBdr>
        </w:div>
        <w:div w:id="11228321">
          <w:marLeft w:val="0"/>
          <w:marRight w:val="0"/>
          <w:marTop w:val="0"/>
          <w:marBottom w:val="0"/>
          <w:divBdr>
            <w:top w:val="none" w:sz="0" w:space="0" w:color="auto"/>
            <w:left w:val="none" w:sz="0" w:space="0" w:color="auto"/>
            <w:bottom w:val="none" w:sz="0" w:space="0" w:color="auto"/>
            <w:right w:val="none" w:sz="0" w:space="0" w:color="auto"/>
          </w:divBdr>
        </w:div>
        <w:div w:id="1286740915">
          <w:marLeft w:val="0"/>
          <w:marRight w:val="0"/>
          <w:marTop w:val="0"/>
          <w:marBottom w:val="0"/>
          <w:divBdr>
            <w:top w:val="none" w:sz="0" w:space="0" w:color="auto"/>
            <w:left w:val="none" w:sz="0" w:space="0" w:color="auto"/>
            <w:bottom w:val="none" w:sz="0" w:space="0" w:color="auto"/>
            <w:right w:val="none" w:sz="0" w:space="0" w:color="auto"/>
          </w:divBdr>
        </w:div>
        <w:div w:id="451170776">
          <w:marLeft w:val="0"/>
          <w:marRight w:val="0"/>
          <w:marTop w:val="0"/>
          <w:marBottom w:val="0"/>
          <w:divBdr>
            <w:top w:val="none" w:sz="0" w:space="0" w:color="auto"/>
            <w:left w:val="none" w:sz="0" w:space="0" w:color="auto"/>
            <w:bottom w:val="none" w:sz="0" w:space="0" w:color="auto"/>
            <w:right w:val="none" w:sz="0" w:space="0" w:color="auto"/>
          </w:divBdr>
          <w:divsChild>
            <w:div w:id="613907212">
              <w:marLeft w:val="0"/>
              <w:marRight w:val="0"/>
              <w:marTop w:val="0"/>
              <w:marBottom w:val="0"/>
              <w:divBdr>
                <w:top w:val="none" w:sz="0" w:space="0" w:color="auto"/>
                <w:left w:val="none" w:sz="0" w:space="0" w:color="auto"/>
                <w:bottom w:val="none" w:sz="0" w:space="0" w:color="auto"/>
                <w:right w:val="none" w:sz="0" w:space="0" w:color="auto"/>
              </w:divBdr>
            </w:div>
            <w:div w:id="656885790">
              <w:marLeft w:val="0"/>
              <w:marRight w:val="0"/>
              <w:marTop w:val="0"/>
              <w:marBottom w:val="0"/>
              <w:divBdr>
                <w:top w:val="none" w:sz="0" w:space="0" w:color="auto"/>
                <w:left w:val="none" w:sz="0" w:space="0" w:color="auto"/>
                <w:bottom w:val="none" w:sz="0" w:space="0" w:color="auto"/>
                <w:right w:val="none" w:sz="0" w:space="0" w:color="auto"/>
              </w:divBdr>
            </w:div>
            <w:div w:id="816532456">
              <w:marLeft w:val="0"/>
              <w:marRight w:val="0"/>
              <w:marTop w:val="0"/>
              <w:marBottom w:val="0"/>
              <w:divBdr>
                <w:top w:val="none" w:sz="0" w:space="0" w:color="auto"/>
                <w:left w:val="none" w:sz="0" w:space="0" w:color="auto"/>
                <w:bottom w:val="none" w:sz="0" w:space="0" w:color="auto"/>
                <w:right w:val="none" w:sz="0" w:space="0" w:color="auto"/>
              </w:divBdr>
            </w:div>
          </w:divsChild>
        </w:div>
        <w:div w:id="811824775">
          <w:marLeft w:val="0"/>
          <w:marRight w:val="0"/>
          <w:marTop w:val="0"/>
          <w:marBottom w:val="0"/>
          <w:divBdr>
            <w:top w:val="none" w:sz="0" w:space="0" w:color="auto"/>
            <w:left w:val="none" w:sz="0" w:space="0" w:color="auto"/>
            <w:bottom w:val="none" w:sz="0" w:space="0" w:color="auto"/>
            <w:right w:val="none" w:sz="0" w:space="0" w:color="auto"/>
          </w:divBdr>
          <w:divsChild>
            <w:div w:id="1706754714">
              <w:marLeft w:val="0"/>
              <w:marRight w:val="0"/>
              <w:marTop w:val="0"/>
              <w:marBottom w:val="0"/>
              <w:divBdr>
                <w:top w:val="none" w:sz="0" w:space="0" w:color="auto"/>
                <w:left w:val="none" w:sz="0" w:space="0" w:color="auto"/>
                <w:bottom w:val="none" w:sz="0" w:space="0" w:color="auto"/>
                <w:right w:val="none" w:sz="0" w:space="0" w:color="auto"/>
              </w:divBdr>
            </w:div>
            <w:div w:id="1744259558">
              <w:marLeft w:val="0"/>
              <w:marRight w:val="0"/>
              <w:marTop w:val="0"/>
              <w:marBottom w:val="0"/>
              <w:divBdr>
                <w:top w:val="none" w:sz="0" w:space="0" w:color="auto"/>
                <w:left w:val="none" w:sz="0" w:space="0" w:color="auto"/>
                <w:bottom w:val="none" w:sz="0" w:space="0" w:color="auto"/>
                <w:right w:val="none" w:sz="0" w:space="0" w:color="auto"/>
              </w:divBdr>
            </w:div>
            <w:div w:id="245454367">
              <w:marLeft w:val="0"/>
              <w:marRight w:val="0"/>
              <w:marTop w:val="0"/>
              <w:marBottom w:val="0"/>
              <w:divBdr>
                <w:top w:val="none" w:sz="0" w:space="0" w:color="auto"/>
                <w:left w:val="none" w:sz="0" w:space="0" w:color="auto"/>
                <w:bottom w:val="none" w:sz="0" w:space="0" w:color="auto"/>
                <w:right w:val="none" w:sz="0" w:space="0" w:color="auto"/>
              </w:divBdr>
            </w:div>
            <w:div w:id="289554651">
              <w:marLeft w:val="0"/>
              <w:marRight w:val="0"/>
              <w:marTop w:val="0"/>
              <w:marBottom w:val="0"/>
              <w:divBdr>
                <w:top w:val="none" w:sz="0" w:space="0" w:color="auto"/>
                <w:left w:val="none" w:sz="0" w:space="0" w:color="auto"/>
                <w:bottom w:val="none" w:sz="0" w:space="0" w:color="auto"/>
                <w:right w:val="none" w:sz="0" w:space="0" w:color="auto"/>
              </w:divBdr>
            </w:div>
          </w:divsChild>
        </w:div>
        <w:div w:id="1640577096">
          <w:marLeft w:val="0"/>
          <w:marRight w:val="0"/>
          <w:marTop w:val="0"/>
          <w:marBottom w:val="0"/>
          <w:divBdr>
            <w:top w:val="none" w:sz="0" w:space="0" w:color="auto"/>
            <w:left w:val="none" w:sz="0" w:space="0" w:color="auto"/>
            <w:bottom w:val="none" w:sz="0" w:space="0" w:color="auto"/>
            <w:right w:val="none" w:sz="0" w:space="0" w:color="auto"/>
          </w:divBdr>
          <w:divsChild>
            <w:div w:id="1139349090">
              <w:marLeft w:val="0"/>
              <w:marRight w:val="0"/>
              <w:marTop w:val="0"/>
              <w:marBottom w:val="0"/>
              <w:divBdr>
                <w:top w:val="none" w:sz="0" w:space="0" w:color="auto"/>
                <w:left w:val="none" w:sz="0" w:space="0" w:color="auto"/>
                <w:bottom w:val="none" w:sz="0" w:space="0" w:color="auto"/>
                <w:right w:val="none" w:sz="0" w:space="0" w:color="auto"/>
              </w:divBdr>
            </w:div>
            <w:div w:id="821890815">
              <w:marLeft w:val="0"/>
              <w:marRight w:val="0"/>
              <w:marTop w:val="0"/>
              <w:marBottom w:val="0"/>
              <w:divBdr>
                <w:top w:val="none" w:sz="0" w:space="0" w:color="auto"/>
                <w:left w:val="none" w:sz="0" w:space="0" w:color="auto"/>
                <w:bottom w:val="none" w:sz="0" w:space="0" w:color="auto"/>
                <w:right w:val="none" w:sz="0" w:space="0" w:color="auto"/>
              </w:divBdr>
            </w:div>
            <w:div w:id="1511866625">
              <w:marLeft w:val="0"/>
              <w:marRight w:val="0"/>
              <w:marTop w:val="0"/>
              <w:marBottom w:val="0"/>
              <w:divBdr>
                <w:top w:val="none" w:sz="0" w:space="0" w:color="auto"/>
                <w:left w:val="none" w:sz="0" w:space="0" w:color="auto"/>
                <w:bottom w:val="none" w:sz="0" w:space="0" w:color="auto"/>
                <w:right w:val="none" w:sz="0" w:space="0" w:color="auto"/>
              </w:divBdr>
            </w:div>
          </w:divsChild>
        </w:div>
        <w:div w:id="878859464">
          <w:marLeft w:val="0"/>
          <w:marRight w:val="0"/>
          <w:marTop w:val="0"/>
          <w:marBottom w:val="0"/>
          <w:divBdr>
            <w:top w:val="none" w:sz="0" w:space="0" w:color="auto"/>
            <w:left w:val="none" w:sz="0" w:space="0" w:color="auto"/>
            <w:bottom w:val="none" w:sz="0" w:space="0" w:color="auto"/>
            <w:right w:val="none" w:sz="0" w:space="0" w:color="auto"/>
          </w:divBdr>
        </w:div>
        <w:div w:id="588083546">
          <w:marLeft w:val="0"/>
          <w:marRight w:val="0"/>
          <w:marTop w:val="0"/>
          <w:marBottom w:val="0"/>
          <w:divBdr>
            <w:top w:val="none" w:sz="0" w:space="0" w:color="auto"/>
            <w:left w:val="none" w:sz="0" w:space="0" w:color="auto"/>
            <w:bottom w:val="none" w:sz="0" w:space="0" w:color="auto"/>
            <w:right w:val="none" w:sz="0" w:space="0" w:color="auto"/>
          </w:divBdr>
        </w:div>
        <w:div w:id="900794962">
          <w:marLeft w:val="0"/>
          <w:marRight w:val="0"/>
          <w:marTop w:val="0"/>
          <w:marBottom w:val="0"/>
          <w:divBdr>
            <w:top w:val="none" w:sz="0" w:space="0" w:color="auto"/>
            <w:left w:val="none" w:sz="0" w:space="0" w:color="auto"/>
            <w:bottom w:val="none" w:sz="0" w:space="0" w:color="auto"/>
            <w:right w:val="none" w:sz="0" w:space="0" w:color="auto"/>
          </w:divBdr>
        </w:div>
        <w:div w:id="1825853883">
          <w:marLeft w:val="0"/>
          <w:marRight w:val="0"/>
          <w:marTop w:val="0"/>
          <w:marBottom w:val="0"/>
          <w:divBdr>
            <w:top w:val="none" w:sz="0" w:space="0" w:color="auto"/>
            <w:left w:val="none" w:sz="0" w:space="0" w:color="auto"/>
            <w:bottom w:val="none" w:sz="0" w:space="0" w:color="auto"/>
            <w:right w:val="none" w:sz="0" w:space="0" w:color="auto"/>
          </w:divBdr>
        </w:div>
        <w:div w:id="380247133">
          <w:marLeft w:val="0"/>
          <w:marRight w:val="0"/>
          <w:marTop w:val="0"/>
          <w:marBottom w:val="0"/>
          <w:divBdr>
            <w:top w:val="none" w:sz="0" w:space="0" w:color="auto"/>
            <w:left w:val="none" w:sz="0" w:space="0" w:color="auto"/>
            <w:bottom w:val="none" w:sz="0" w:space="0" w:color="auto"/>
            <w:right w:val="none" w:sz="0" w:space="0" w:color="auto"/>
          </w:divBdr>
        </w:div>
        <w:div w:id="451098207">
          <w:marLeft w:val="0"/>
          <w:marRight w:val="0"/>
          <w:marTop w:val="0"/>
          <w:marBottom w:val="0"/>
          <w:divBdr>
            <w:top w:val="none" w:sz="0" w:space="0" w:color="auto"/>
            <w:left w:val="none" w:sz="0" w:space="0" w:color="auto"/>
            <w:bottom w:val="none" w:sz="0" w:space="0" w:color="auto"/>
            <w:right w:val="none" w:sz="0" w:space="0" w:color="auto"/>
          </w:divBdr>
        </w:div>
        <w:div w:id="1619143864">
          <w:marLeft w:val="0"/>
          <w:marRight w:val="0"/>
          <w:marTop w:val="0"/>
          <w:marBottom w:val="0"/>
          <w:divBdr>
            <w:top w:val="none" w:sz="0" w:space="0" w:color="auto"/>
            <w:left w:val="none" w:sz="0" w:space="0" w:color="auto"/>
            <w:bottom w:val="none" w:sz="0" w:space="0" w:color="auto"/>
            <w:right w:val="none" w:sz="0" w:space="0" w:color="auto"/>
          </w:divBdr>
        </w:div>
        <w:div w:id="721055833">
          <w:marLeft w:val="0"/>
          <w:marRight w:val="0"/>
          <w:marTop w:val="0"/>
          <w:marBottom w:val="0"/>
          <w:divBdr>
            <w:top w:val="none" w:sz="0" w:space="0" w:color="auto"/>
            <w:left w:val="none" w:sz="0" w:space="0" w:color="auto"/>
            <w:bottom w:val="none" w:sz="0" w:space="0" w:color="auto"/>
            <w:right w:val="none" w:sz="0" w:space="0" w:color="auto"/>
          </w:divBdr>
        </w:div>
        <w:div w:id="1030451751">
          <w:marLeft w:val="0"/>
          <w:marRight w:val="0"/>
          <w:marTop w:val="0"/>
          <w:marBottom w:val="0"/>
          <w:divBdr>
            <w:top w:val="none" w:sz="0" w:space="0" w:color="auto"/>
            <w:left w:val="none" w:sz="0" w:space="0" w:color="auto"/>
            <w:bottom w:val="none" w:sz="0" w:space="0" w:color="auto"/>
            <w:right w:val="none" w:sz="0" w:space="0" w:color="auto"/>
          </w:divBdr>
        </w:div>
        <w:div w:id="2027055872">
          <w:marLeft w:val="0"/>
          <w:marRight w:val="0"/>
          <w:marTop w:val="0"/>
          <w:marBottom w:val="0"/>
          <w:divBdr>
            <w:top w:val="none" w:sz="0" w:space="0" w:color="auto"/>
            <w:left w:val="none" w:sz="0" w:space="0" w:color="auto"/>
            <w:bottom w:val="none" w:sz="0" w:space="0" w:color="auto"/>
            <w:right w:val="none" w:sz="0" w:space="0" w:color="auto"/>
          </w:divBdr>
        </w:div>
        <w:div w:id="55201474">
          <w:marLeft w:val="0"/>
          <w:marRight w:val="0"/>
          <w:marTop w:val="0"/>
          <w:marBottom w:val="0"/>
          <w:divBdr>
            <w:top w:val="none" w:sz="0" w:space="0" w:color="auto"/>
            <w:left w:val="none" w:sz="0" w:space="0" w:color="auto"/>
            <w:bottom w:val="none" w:sz="0" w:space="0" w:color="auto"/>
            <w:right w:val="none" w:sz="0" w:space="0" w:color="auto"/>
          </w:divBdr>
        </w:div>
        <w:div w:id="1591083508">
          <w:marLeft w:val="0"/>
          <w:marRight w:val="0"/>
          <w:marTop w:val="0"/>
          <w:marBottom w:val="0"/>
          <w:divBdr>
            <w:top w:val="none" w:sz="0" w:space="0" w:color="auto"/>
            <w:left w:val="none" w:sz="0" w:space="0" w:color="auto"/>
            <w:bottom w:val="none" w:sz="0" w:space="0" w:color="auto"/>
            <w:right w:val="none" w:sz="0" w:space="0" w:color="auto"/>
          </w:divBdr>
          <w:divsChild>
            <w:div w:id="5450734">
              <w:marLeft w:val="-75"/>
              <w:marRight w:val="0"/>
              <w:marTop w:val="30"/>
              <w:marBottom w:val="30"/>
              <w:divBdr>
                <w:top w:val="none" w:sz="0" w:space="0" w:color="auto"/>
                <w:left w:val="none" w:sz="0" w:space="0" w:color="auto"/>
                <w:bottom w:val="none" w:sz="0" w:space="0" w:color="auto"/>
                <w:right w:val="none" w:sz="0" w:space="0" w:color="auto"/>
              </w:divBdr>
              <w:divsChild>
                <w:div w:id="1742823910">
                  <w:marLeft w:val="0"/>
                  <w:marRight w:val="0"/>
                  <w:marTop w:val="0"/>
                  <w:marBottom w:val="0"/>
                  <w:divBdr>
                    <w:top w:val="none" w:sz="0" w:space="0" w:color="auto"/>
                    <w:left w:val="none" w:sz="0" w:space="0" w:color="auto"/>
                    <w:bottom w:val="none" w:sz="0" w:space="0" w:color="auto"/>
                    <w:right w:val="none" w:sz="0" w:space="0" w:color="auto"/>
                  </w:divBdr>
                  <w:divsChild>
                    <w:div w:id="298657620">
                      <w:marLeft w:val="0"/>
                      <w:marRight w:val="0"/>
                      <w:marTop w:val="0"/>
                      <w:marBottom w:val="0"/>
                      <w:divBdr>
                        <w:top w:val="none" w:sz="0" w:space="0" w:color="auto"/>
                        <w:left w:val="none" w:sz="0" w:space="0" w:color="auto"/>
                        <w:bottom w:val="none" w:sz="0" w:space="0" w:color="auto"/>
                        <w:right w:val="none" w:sz="0" w:space="0" w:color="auto"/>
                      </w:divBdr>
                    </w:div>
                  </w:divsChild>
                </w:div>
                <w:div w:id="1875072464">
                  <w:marLeft w:val="0"/>
                  <w:marRight w:val="0"/>
                  <w:marTop w:val="0"/>
                  <w:marBottom w:val="0"/>
                  <w:divBdr>
                    <w:top w:val="none" w:sz="0" w:space="0" w:color="auto"/>
                    <w:left w:val="none" w:sz="0" w:space="0" w:color="auto"/>
                    <w:bottom w:val="none" w:sz="0" w:space="0" w:color="auto"/>
                    <w:right w:val="none" w:sz="0" w:space="0" w:color="auto"/>
                  </w:divBdr>
                  <w:divsChild>
                    <w:div w:id="1661036778">
                      <w:marLeft w:val="0"/>
                      <w:marRight w:val="0"/>
                      <w:marTop w:val="0"/>
                      <w:marBottom w:val="0"/>
                      <w:divBdr>
                        <w:top w:val="none" w:sz="0" w:space="0" w:color="auto"/>
                        <w:left w:val="none" w:sz="0" w:space="0" w:color="auto"/>
                        <w:bottom w:val="none" w:sz="0" w:space="0" w:color="auto"/>
                        <w:right w:val="none" w:sz="0" w:space="0" w:color="auto"/>
                      </w:divBdr>
                    </w:div>
                  </w:divsChild>
                </w:div>
                <w:div w:id="2135245032">
                  <w:marLeft w:val="0"/>
                  <w:marRight w:val="0"/>
                  <w:marTop w:val="0"/>
                  <w:marBottom w:val="0"/>
                  <w:divBdr>
                    <w:top w:val="none" w:sz="0" w:space="0" w:color="auto"/>
                    <w:left w:val="none" w:sz="0" w:space="0" w:color="auto"/>
                    <w:bottom w:val="none" w:sz="0" w:space="0" w:color="auto"/>
                    <w:right w:val="none" w:sz="0" w:space="0" w:color="auto"/>
                  </w:divBdr>
                  <w:divsChild>
                    <w:div w:id="1048531350">
                      <w:marLeft w:val="0"/>
                      <w:marRight w:val="0"/>
                      <w:marTop w:val="0"/>
                      <w:marBottom w:val="0"/>
                      <w:divBdr>
                        <w:top w:val="none" w:sz="0" w:space="0" w:color="auto"/>
                        <w:left w:val="none" w:sz="0" w:space="0" w:color="auto"/>
                        <w:bottom w:val="none" w:sz="0" w:space="0" w:color="auto"/>
                        <w:right w:val="none" w:sz="0" w:space="0" w:color="auto"/>
                      </w:divBdr>
                    </w:div>
                  </w:divsChild>
                </w:div>
                <w:div w:id="410860148">
                  <w:marLeft w:val="0"/>
                  <w:marRight w:val="0"/>
                  <w:marTop w:val="0"/>
                  <w:marBottom w:val="0"/>
                  <w:divBdr>
                    <w:top w:val="none" w:sz="0" w:space="0" w:color="auto"/>
                    <w:left w:val="none" w:sz="0" w:space="0" w:color="auto"/>
                    <w:bottom w:val="none" w:sz="0" w:space="0" w:color="auto"/>
                    <w:right w:val="none" w:sz="0" w:space="0" w:color="auto"/>
                  </w:divBdr>
                  <w:divsChild>
                    <w:div w:id="382026664">
                      <w:marLeft w:val="0"/>
                      <w:marRight w:val="0"/>
                      <w:marTop w:val="0"/>
                      <w:marBottom w:val="0"/>
                      <w:divBdr>
                        <w:top w:val="none" w:sz="0" w:space="0" w:color="auto"/>
                        <w:left w:val="none" w:sz="0" w:space="0" w:color="auto"/>
                        <w:bottom w:val="none" w:sz="0" w:space="0" w:color="auto"/>
                        <w:right w:val="none" w:sz="0" w:space="0" w:color="auto"/>
                      </w:divBdr>
                    </w:div>
                  </w:divsChild>
                </w:div>
                <w:div w:id="1778720317">
                  <w:marLeft w:val="0"/>
                  <w:marRight w:val="0"/>
                  <w:marTop w:val="0"/>
                  <w:marBottom w:val="0"/>
                  <w:divBdr>
                    <w:top w:val="none" w:sz="0" w:space="0" w:color="auto"/>
                    <w:left w:val="none" w:sz="0" w:space="0" w:color="auto"/>
                    <w:bottom w:val="none" w:sz="0" w:space="0" w:color="auto"/>
                    <w:right w:val="none" w:sz="0" w:space="0" w:color="auto"/>
                  </w:divBdr>
                  <w:divsChild>
                    <w:div w:id="488907781">
                      <w:marLeft w:val="0"/>
                      <w:marRight w:val="0"/>
                      <w:marTop w:val="0"/>
                      <w:marBottom w:val="0"/>
                      <w:divBdr>
                        <w:top w:val="none" w:sz="0" w:space="0" w:color="auto"/>
                        <w:left w:val="none" w:sz="0" w:space="0" w:color="auto"/>
                        <w:bottom w:val="none" w:sz="0" w:space="0" w:color="auto"/>
                        <w:right w:val="none" w:sz="0" w:space="0" w:color="auto"/>
                      </w:divBdr>
                    </w:div>
                  </w:divsChild>
                </w:div>
                <w:div w:id="510073680">
                  <w:marLeft w:val="0"/>
                  <w:marRight w:val="0"/>
                  <w:marTop w:val="0"/>
                  <w:marBottom w:val="0"/>
                  <w:divBdr>
                    <w:top w:val="none" w:sz="0" w:space="0" w:color="auto"/>
                    <w:left w:val="none" w:sz="0" w:space="0" w:color="auto"/>
                    <w:bottom w:val="none" w:sz="0" w:space="0" w:color="auto"/>
                    <w:right w:val="none" w:sz="0" w:space="0" w:color="auto"/>
                  </w:divBdr>
                  <w:divsChild>
                    <w:div w:id="226573560">
                      <w:marLeft w:val="0"/>
                      <w:marRight w:val="0"/>
                      <w:marTop w:val="0"/>
                      <w:marBottom w:val="0"/>
                      <w:divBdr>
                        <w:top w:val="none" w:sz="0" w:space="0" w:color="auto"/>
                        <w:left w:val="none" w:sz="0" w:space="0" w:color="auto"/>
                        <w:bottom w:val="none" w:sz="0" w:space="0" w:color="auto"/>
                        <w:right w:val="none" w:sz="0" w:space="0" w:color="auto"/>
                      </w:divBdr>
                    </w:div>
                    <w:div w:id="465321155">
                      <w:marLeft w:val="0"/>
                      <w:marRight w:val="0"/>
                      <w:marTop w:val="0"/>
                      <w:marBottom w:val="0"/>
                      <w:divBdr>
                        <w:top w:val="none" w:sz="0" w:space="0" w:color="auto"/>
                        <w:left w:val="none" w:sz="0" w:space="0" w:color="auto"/>
                        <w:bottom w:val="none" w:sz="0" w:space="0" w:color="auto"/>
                        <w:right w:val="none" w:sz="0" w:space="0" w:color="auto"/>
                      </w:divBdr>
                    </w:div>
                  </w:divsChild>
                </w:div>
                <w:div w:id="734164206">
                  <w:marLeft w:val="0"/>
                  <w:marRight w:val="0"/>
                  <w:marTop w:val="0"/>
                  <w:marBottom w:val="0"/>
                  <w:divBdr>
                    <w:top w:val="none" w:sz="0" w:space="0" w:color="auto"/>
                    <w:left w:val="none" w:sz="0" w:space="0" w:color="auto"/>
                    <w:bottom w:val="none" w:sz="0" w:space="0" w:color="auto"/>
                    <w:right w:val="none" w:sz="0" w:space="0" w:color="auto"/>
                  </w:divBdr>
                  <w:divsChild>
                    <w:div w:id="1272737444">
                      <w:marLeft w:val="0"/>
                      <w:marRight w:val="0"/>
                      <w:marTop w:val="0"/>
                      <w:marBottom w:val="0"/>
                      <w:divBdr>
                        <w:top w:val="none" w:sz="0" w:space="0" w:color="auto"/>
                        <w:left w:val="none" w:sz="0" w:space="0" w:color="auto"/>
                        <w:bottom w:val="none" w:sz="0" w:space="0" w:color="auto"/>
                        <w:right w:val="none" w:sz="0" w:space="0" w:color="auto"/>
                      </w:divBdr>
                    </w:div>
                    <w:div w:id="834809105">
                      <w:marLeft w:val="0"/>
                      <w:marRight w:val="0"/>
                      <w:marTop w:val="0"/>
                      <w:marBottom w:val="0"/>
                      <w:divBdr>
                        <w:top w:val="none" w:sz="0" w:space="0" w:color="auto"/>
                        <w:left w:val="none" w:sz="0" w:space="0" w:color="auto"/>
                        <w:bottom w:val="none" w:sz="0" w:space="0" w:color="auto"/>
                        <w:right w:val="none" w:sz="0" w:space="0" w:color="auto"/>
                      </w:divBdr>
                    </w:div>
                    <w:div w:id="2002654664">
                      <w:marLeft w:val="0"/>
                      <w:marRight w:val="0"/>
                      <w:marTop w:val="0"/>
                      <w:marBottom w:val="0"/>
                      <w:divBdr>
                        <w:top w:val="none" w:sz="0" w:space="0" w:color="auto"/>
                        <w:left w:val="none" w:sz="0" w:space="0" w:color="auto"/>
                        <w:bottom w:val="none" w:sz="0" w:space="0" w:color="auto"/>
                        <w:right w:val="none" w:sz="0" w:space="0" w:color="auto"/>
                      </w:divBdr>
                    </w:div>
                    <w:div w:id="835614653">
                      <w:marLeft w:val="0"/>
                      <w:marRight w:val="0"/>
                      <w:marTop w:val="0"/>
                      <w:marBottom w:val="0"/>
                      <w:divBdr>
                        <w:top w:val="none" w:sz="0" w:space="0" w:color="auto"/>
                        <w:left w:val="none" w:sz="0" w:space="0" w:color="auto"/>
                        <w:bottom w:val="none" w:sz="0" w:space="0" w:color="auto"/>
                        <w:right w:val="none" w:sz="0" w:space="0" w:color="auto"/>
                      </w:divBdr>
                    </w:div>
                  </w:divsChild>
                </w:div>
                <w:div w:id="1549755617">
                  <w:marLeft w:val="0"/>
                  <w:marRight w:val="0"/>
                  <w:marTop w:val="0"/>
                  <w:marBottom w:val="0"/>
                  <w:divBdr>
                    <w:top w:val="none" w:sz="0" w:space="0" w:color="auto"/>
                    <w:left w:val="none" w:sz="0" w:space="0" w:color="auto"/>
                    <w:bottom w:val="none" w:sz="0" w:space="0" w:color="auto"/>
                    <w:right w:val="none" w:sz="0" w:space="0" w:color="auto"/>
                  </w:divBdr>
                  <w:divsChild>
                    <w:div w:id="2104179912">
                      <w:marLeft w:val="0"/>
                      <w:marRight w:val="0"/>
                      <w:marTop w:val="0"/>
                      <w:marBottom w:val="0"/>
                      <w:divBdr>
                        <w:top w:val="none" w:sz="0" w:space="0" w:color="auto"/>
                        <w:left w:val="none" w:sz="0" w:space="0" w:color="auto"/>
                        <w:bottom w:val="none" w:sz="0" w:space="0" w:color="auto"/>
                        <w:right w:val="none" w:sz="0" w:space="0" w:color="auto"/>
                      </w:divBdr>
                    </w:div>
                  </w:divsChild>
                </w:div>
                <w:div w:id="564295697">
                  <w:marLeft w:val="0"/>
                  <w:marRight w:val="0"/>
                  <w:marTop w:val="0"/>
                  <w:marBottom w:val="0"/>
                  <w:divBdr>
                    <w:top w:val="none" w:sz="0" w:space="0" w:color="auto"/>
                    <w:left w:val="none" w:sz="0" w:space="0" w:color="auto"/>
                    <w:bottom w:val="none" w:sz="0" w:space="0" w:color="auto"/>
                    <w:right w:val="none" w:sz="0" w:space="0" w:color="auto"/>
                  </w:divBdr>
                  <w:divsChild>
                    <w:div w:id="1045831112">
                      <w:marLeft w:val="0"/>
                      <w:marRight w:val="0"/>
                      <w:marTop w:val="0"/>
                      <w:marBottom w:val="0"/>
                      <w:divBdr>
                        <w:top w:val="none" w:sz="0" w:space="0" w:color="auto"/>
                        <w:left w:val="none" w:sz="0" w:space="0" w:color="auto"/>
                        <w:bottom w:val="none" w:sz="0" w:space="0" w:color="auto"/>
                        <w:right w:val="none" w:sz="0" w:space="0" w:color="auto"/>
                      </w:divBdr>
                    </w:div>
                    <w:div w:id="106045760">
                      <w:marLeft w:val="0"/>
                      <w:marRight w:val="0"/>
                      <w:marTop w:val="0"/>
                      <w:marBottom w:val="0"/>
                      <w:divBdr>
                        <w:top w:val="none" w:sz="0" w:space="0" w:color="auto"/>
                        <w:left w:val="none" w:sz="0" w:space="0" w:color="auto"/>
                        <w:bottom w:val="none" w:sz="0" w:space="0" w:color="auto"/>
                        <w:right w:val="none" w:sz="0" w:space="0" w:color="auto"/>
                      </w:divBdr>
                    </w:div>
                  </w:divsChild>
                </w:div>
                <w:div w:id="269557843">
                  <w:marLeft w:val="0"/>
                  <w:marRight w:val="0"/>
                  <w:marTop w:val="0"/>
                  <w:marBottom w:val="0"/>
                  <w:divBdr>
                    <w:top w:val="none" w:sz="0" w:space="0" w:color="auto"/>
                    <w:left w:val="none" w:sz="0" w:space="0" w:color="auto"/>
                    <w:bottom w:val="none" w:sz="0" w:space="0" w:color="auto"/>
                    <w:right w:val="none" w:sz="0" w:space="0" w:color="auto"/>
                  </w:divBdr>
                  <w:divsChild>
                    <w:div w:id="1374964204">
                      <w:marLeft w:val="0"/>
                      <w:marRight w:val="0"/>
                      <w:marTop w:val="0"/>
                      <w:marBottom w:val="0"/>
                      <w:divBdr>
                        <w:top w:val="none" w:sz="0" w:space="0" w:color="auto"/>
                        <w:left w:val="none" w:sz="0" w:space="0" w:color="auto"/>
                        <w:bottom w:val="none" w:sz="0" w:space="0" w:color="auto"/>
                        <w:right w:val="none" w:sz="0" w:space="0" w:color="auto"/>
                      </w:divBdr>
                    </w:div>
                  </w:divsChild>
                </w:div>
                <w:div w:id="1398169835">
                  <w:marLeft w:val="0"/>
                  <w:marRight w:val="0"/>
                  <w:marTop w:val="0"/>
                  <w:marBottom w:val="0"/>
                  <w:divBdr>
                    <w:top w:val="none" w:sz="0" w:space="0" w:color="auto"/>
                    <w:left w:val="none" w:sz="0" w:space="0" w:color="auto"/>
                    <w:bottom w:val="none" w:sz="0" w:space="0" w:color="auto"/>
                    <w:right w:val="none" w:sz="0" w:space="0" w:color="auto"/>
                  </w:divBdr>
                  <w:divsChild>
                    <w:div w:id="551576735">
                      <w:marLeft w:val="0"/>
                      <w:marRight w:val="0"/>
                      <w:marTop w:val="0"/>
                      <w:marBottom w:val="0"/>
                      <w:divBdr>
                        <w:top w:val="none" w:sz="0" w:space="0" w:color="auto"/>
                        <w:left w:val="none" w:sz="0" w:space="0" w:color="auto"/>
                        <w:bottom w:val="none" w:sz="0" w:space="0" w:color="auto"/>
                        <w:right w:val="none" w:sz="0" w:space="0" w:color="auto"/>
                      </w:divBdr>
                    </w:div>
                  </w:divsChild>
                </w:div>
                <w:div w:id="1886327855">
                  <w:marLeft w:val="0"/>
                  <w:marRight w:val="0"/>
                  <w:marTop w:val="0"/>
                  <w:marBottom w:val="0"/>
                  <w:divBdr>
                    <w:top w:val="none" w:sz="0" w:space="0" w:color="auto"/>
                    <w:left w:val="none" w:sz="0" w:space="0" w:color="auto"/>
                    <w:bottom w:val="none" w:sz="0" w:space="0" w:color="auto"/>
                    <w:right w:val="none" w:sz="0" w:space="0" w:color="auto"/>
                  </w:divBdr>
                  <w:divsChild>
                    <w:div w:id="907112362">
                      <w:marLeft w:val="0"/>
                      <w:marRight w:val="0"/>
                      <w:marTop w:val="0"/>
                      <w:marBottom w:val="0"/>
                      <w:divBdr>
                        <w:top w:val="none" w:sz="0" w:space="0" w:color="auto"/>
                        <w:left w:val="none" w:sz="0" w:space="0" w:color="auto"/>
                        <w:bottom w:val="none" w:sz="0" w:space="0" w:color="auto"/>
                        <w:right w:val="none" w:sz="0" w:space="0" w:color="auto"/>
                      </w:divBdr>
                    </w:div>
                  </w:divsChild>
                </w:div>
                <w:div w:id="237252431">
                  <w:marLeft w:val="0"/>
                  <w:marRight w:val="0"/>
                  <w:marTop w:val="0"/>
                  <w:marBottom w:val="0"/>
                  <w:divBdr>
                    <w:top w:val="none" w:sz="0" w:space="0" w:color="auto"/>
                    <w:left w:val="none" w:sz="0" w:space="0" w:color="auto"/>
                    <w:bottom w:val="none" w:sz="0" w:space="0" w:color="auto"/>
                    <w:right w:val="none" w:sz="0" w:space="0" w:color="auto"/>
                  </w:divBdr>
                  <w:divsChild>
                    <w:div w:id="14552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125">
          <w:marLeft w:val="0"/>
          <w:marRight w:val="0"/>
          <w:marTop w:val="0"/>
          <w:marBottom w:val="0"/>
          <w:divBdr>
            <w:top w:val="none" w:sz="0" w:space="0" w:color="auto"/>
            <w:left w:val="none" w:sz="0" w:space="0" w:color="auto"/>
            <w:bottom w:val="none" w:sz="0" w:space="0" w:color="auto"/>
            <w:right w:val="none" w:sz="0" w:space="0" w:color="auto"/>
          </w:divBdr>
        </w:div>
        <w:div w:id="585770843">
          <w:marLeft w:val="0"/>
          <w:marRight w:val="0"/>
          <w:marTop w:val="0"/>
          <w:marBottom w:val="0"/>
          <w:divBdr>
            <w:top w:val="none" w:sz="0" w:space="0" w:color="auto"/>
            <w:left w:val="none" w:sz="0" w:space="0" w:color="auto"/>
            <w:bottom w:val="none" w:sz="0" w:space="0" w:color="auto"/>
            <w:right w:val="none" w:sz="0" w:space="0" w:color="auto"/>
          </w:divBdr>
        </w:div>
        <w:div w:id="1550265024">
          <w:marLeft w:val="0"/>
          <w:marRight w:val="0"/>
          <w:marTop w:val="0"/>
          <w:marBottom w:val="0"/>
          <w:divBdr>
            <w:top w:val="none" w:sz="0" w:space="0" w:color="auto"/>
            <w:left w:val="none" w:sz="0" w:space="0" w:color="auto"/>
            <w:bottom w:val="none" w:sz="0" w:space="0" w:color="auto"/>
            <w:right w:val="none" w:sz="0" w:space="0" w:color="auto"/>
          </w:divBdr>
        </w:div>
        <w:div w:id="494345601">
          <w:marLeft w:val="0"/>
          <w:marRight w:val="0"/>
          <w:marTop w:val="0"/>
          <w:marBottom w:val="0"/>
          <w:divBdr>
            <w:top w:val="none" w:sz="0" w:space="0" w:color="auto"/>
            <w:left w:val="none" w:sz="0" w:space="0" w:color="auto"/>
            <w:bottom w:val="none" w:sz="0" w:space="0" w:color="auto"/>
            <w:right w:val="none" w:sz="0" w:space="0" w:color="auto"/>
          </w:divBdr>
        </w:div>
        <w:div w:id="1589538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0221680">
      <w:bodyDiv w:val="1"/>
      <w:marLeft w:val="0"/>
      <w:marRight w:val="0"/>
      <w:marTop w:val="0"/>
      <w:marBottom w:val="0"/>
      <w:divBdr>
        <w:top w:val="none" w:sz="0" w:space="0" w:color="auto"/>
        <w:left w:val="none" w:sz="0" w:space="0" w:color="auto"/>
        <w:bottom w:val="none" w:sz="0" w:space="0" w:color="auto"/>
        <w:right w:val="none" w:sz="0" w:space="0" w:color="auto"/>
      </w:divBdr>
    </w:div>
    <w:div w:id="1491944601">
      <w:bodyDiv w:val="1"/>
      <w:marLeft w:val="0"/>
      <w:marRight w:val="0"/>
      <w:marTop w:val="0"/>
      <w:marBottom w:val="0"/>
      <w:divBdr>
        <w:top w:val="none" w:sz="0" w:space="0" w:color="auto"/>
        <w:left w:val="none" w:sz="0" w:space="0" w:color="auto"/>
        <w:bottom w:val="none" w:sz="0" w:space="0" w:color="auto"/>
        <w:right w:val="none" w:sz="0" w:space="0" w:color="auto"/>
      </w:divBdr>
    </w:div>
    <w:div w:id="1685551475">
      <w:bodyDiv w:val="1"/>
      <w:marLeft w:val="0"/>
      <w:marRight w:val="0"/>
      <w:marTop w:val="0"/>
      <w:marBottom w:val="0"/>
      <w:divBdr>
        <w:top w:val="none" w:sz="0" w:space="0" w:color="auto"/>
        <w:left w:val="none" w:sz="0" w:space="0" w:color="auto"/>
        <w:bottom w:val="none" w:sz="0" w:space="0" w:color="auto"/>
        <w:right w:val="none" w:sz="0" w:space="0" w:color="auto"/>
      </w:divBdr>
      <w:divsChild>
        <w:div w:id="764883101">
          <w:marLeft w:val="0"/>
          <w:marRight w:val="0"/>
          <w:marTop w:val="0"/>
          <w:marBottom w:val="0"/>
          <w:divBdr>
            <w:top w:val="none" w:sz="0" w:space="0" w:color="auto"/>
            <w:left w:val="none" w:sz="0" w:space="0" w:color="auto"/>
            <w:bottom w:val="none" w:sz="0" w:space="0" w:color="auto"/>
            <w:right w:val="none" w:sz="0" w:space="0" w:color="auto"/>
          </w:divBdr>
        </w:div>
        <w:div w:id="207449097">
          <w:marLeft w:val="0"/>
          <w:marRight w:val="0"/>
          <w:marTop w:val="0"/>
          <w:marBottom w:val="0"/>
          <w:divBdr>
            <w:top w:val="none" w:sz="0" w:space="0" w:color="auto"/>
            <w:left w:val="none" w:sz="0" w:space="0" w:color="auto"/>
            <w:bottom w:val="none" w:sz="0" w:space="0" w:color="auto"/>
            <w:right w:val="none" w:sz="0" w:space="0" w:color="auto"/>
          </w:divBdr>
        </w:div>
        <w:div w:id="1027564589">
          <w:marLeft w:val="0"/>
          <w:marRight w:val="0"/>
          <w:marTop w:val="0"/>
          <w:marBottom w:val="0"/>
          <w:divBdr>
            <w:top w:val="none" w:sz="0" w:space="0" w:color="auto"/>
            <w:left w:val="none" w:sz="0" w:space="0" w:color="auto"/>
            <w:bottom w:val="none" w:sz="0" w:space="0" w:color="auto"/>
            <w:right w:val="none" w:sz="0" w:space="0" w:color="auto"/>
          </w:divBdr>
        </w:div>
        <w:div w:id="951279295">
          <w:marLeft w:val="0"/>
          <w:marRight w:val="0"/>
          <w:marTop w:val="0"/>
          <w:marBottom w:val="0"/>
          <w:divBdr>
            <w:top w:val="none" w:sz="0" w:space="0" w:color="auto"/>
            <w:left w:val="none" w:sz="0" w:space="0" w:color="auto"/>
            <w:bottom w:val="none" w:sz="0" w:space="0" w:color="auto"/>
            <w:right w:val="none" w:sz="0" w:space="0" w:color="auto"/>
          </w:divBdr>
        </w:div>
        <w:div w:id="1504392908">
          <w:marLeft w:val="0"/>
          <w:marRight w:val="0"/>
          <w:marTop w:val="0"/>
          <w:marBottom w:val="0"/>
          <w:divBdr>
            <w:top w:val="none" w:sz="0" w:space="0" w:color="auto"/>
            <w:left w:val="none" w:sz="0" w:space="0" w:color="auto"/>
            <w:bottom w:val="none" w:sz="0" w:space="0" w:color="auto"/>
            <w:right w:val="none" w:sz="0" w:space="0" w:color="auto"/>
          </w:divBdr>
        </w:div>
        <w:div w:id="1518344579">
          <w:marLeft w:val="0"/>
          <w:marRight w:val="0"/>
          <w:marTop w:val="0"/>
          <w:marBottom w:val="0"/>
          <w:divBdr>
            <w:top w:val="none" w:sz="0" w:space="0" w:color="auto"/>
            <w:left w:val="none" w:sz="0" w:space="0" w:color="auto"/>
            <w:bottom w:val="none" w:sz="0" w:space="0" w:color="auto"/>
            <w:right w:val="none" w:sz="0" w:space="0" w:color="auto"/>
          </w:divBdr>
        </w:div>
        <w:div w:id="987628803">
          <w:marLeft w:val="0"/>
          <w:marRight w:val="0"/>
          <w:marTop w:val="0"/>
          <w:marBottom w:val="0"/>
          <w:divBdr>
            <w:top w:val="none" w:sz="0" w:space="0" w:color="auto"/>
            <w:left w:val="none" w:sz="0" w:space="0" w:color="auto"/>
            <w:bottom w:val="none" w:sz="0" w:space="0" w:color="auto"/>
            <w:right w:val="none" w:sz="0" w:space="0" w:color="auto"/>
          </w:divBdr>
        </w:div>
        <w:div w:id="1063137248">
          <w:marLeft w:val="0"/>
          <w:marRight w:val="0"/>
          <w:marTop w:val="0"/>
          <w:marBottom w:val="0"/>
          <w:divBdr>
            <w:top w:val="none" w:sz="0" w:space="0" w:color="auto"/>
            <w:left w:val="none" w:sz="0" w:space="0" w:color="auto"/>
            <w:bottom w:val="none" w:sz="0" w:space="0" w:color="auto"/>
            <w:right w:val="none" w:sz="0" w:space="0" w:color="auto"/>
          </w:divBdr>
        </w:div>
        <w:div w:id="1217624918">
          <w:marLeft w:val="0"/>
          <w:marRight w:val="0"/>
          <w:marTop w:val="0"/>
          <w:marBottom w:val="0"/>
          <w:divBdr>
            <w:top w:val="none" w:sz="0" w:space="0" w:color="auto"/>
            <w:left w:val="none" w:sz="0" w:space="0" w:color="auto"/>
            <w:bottom w:val="none" w:sz="0" w:space="0" w:color="auto"/>
            <w:right w:val="none" w:sz="0" w:space="0" w:color="auto"/>
          </w:divBdr>
        </w:div>
        <w:div w:id="1086462192">
          <w:marLeft w:val="0"/>
          <w:marRight w:val="0"/>
          <w:marTop w:val="0"/>
          <w:marBottom w:val="0"/>
          <w:divBdr>
            <w:top w:val="none" w:sz="0" w:space="0" w:color="auto"/>
            <w:left w:val="none" w:sz="0" w:space="0" w:color="auto"/>
            <w:bottom w:val="none" w:sz="0" w:space="0" w:color="auto"/>
            <w:right w:val="none" w:sz="0" w:space="0" w:color="auto"/>
          </w:divBdr>
        </w:div>
        <w:div w:id="2040691997">
          <w:marLeft w:val="0"/>
          <w:marRight w:val="0"/>
          <w:marTop w:val="0"/>
          <w:marBottom w:val="0"/>
          <w:divBdr>
            <w:top w:val="none" w:sz="0" w:space="0" w:color="auto"/>
            <w:left w:val="none" w:sz="0" w:space="0" w:color="auto"/>
            <w:bottom w:val="none" w:sz="0" w:space="0" w:color="auto"/>
            <w:right w:val="none" w:sz="0" w:space="0" w:color="auto"/>
          </w:divBdr>
          <w:divsChild>
            <w:div w:id="1342470384">
              <w:marLeft w:val="0"/>
              <w:marRight w:val="0"/>
              <w:marTop w:val="0"/>
              <w:marBottom w:val="0"/>
              <w:divBdr>
                <w:top w:val="none" w:sz="0" w:space="0" w:color="auto"/>
                <w:left w:val="none" w:sz="0" w:space="0" w:color="auto"/>
                <w:bottom w:val="none" w:sz="0" w:space="0" w:color="auto"/>
                <w:right w:val="none" w:sz="0" w:space="0" w:color="auto"/>
              </w:divBdr>
            </w:div>
            <w:div w:id="793407269">
              <w:marLeft w:val="0"/>
              <w:marRight w:val="0"/>
              <w:marTop w:val="0"/>
              <w:marBottom w:val="0"/>
              <w:divBdr>
                <w:top w:val="none" w:sz="0" w:space="0" w:color="auto"/>
                <w:left w:val="none" w:sz="0" w:space="0" w:color="auto"/>
                <w:bottom w:val="none" w:sz="0" w:space="0" w:color="auto"/>
                <w:right w:val="none" w:sz="0" w:space="0" w:color="auto"/>
              </w:divBdr>
            </w:div>
            <w:div w:id="1978484617">
              <w:marLeft w:val="0"/>
              <w:marRight w:val="0"/>
              <w:marTop w:val="0"/>
              <w:marBottom w:val="0"/>
              <w:divBdr>
                <w:top w:val="none" w:sz="0" w:space="0" w:color="auto"/>
                <w:left w:val="none" w:sz="0" w:space="0" w:color="auto"/>
                <w:bottom w:val="none" w:sz="0" w:space="0" w:color="auto"/>
                <w:right w:val="none" w:sz="0" w:space="0" w:color="auto"/>
              </w:divBdr>
            </w:div>
          </w:divsChild>
        </w:div>
        <w:div w:id="1034966338">
          <w:marLeft w:val="0"/>
          <w:marRight w:val="0"/>
          <w:marTop w:val="0"/>
          <w:marBottom w:val="0"/>
          <w:divBdr>
            <w:top w:val="none" w:sz="0" w:space="0" w:color="auto"/>
            <w:left w:val="none" w:sz="0" w:space="0" w:color="auto"/>
            <w:bottom w:val="none" w:sz="0" w:space="0" w:color="auto"/>
            <w:right w:val="none" w:sz="0" w:space="0" w:color="auto"/>
          </w:divBdr>
          <w:divsChild>
            <w:div w:id="1666515053">
              <w:marLeft w:val="0"/>
              <w:marRight w:val="0"/>
              <w:marTop w:val="0"/>
              <w:marBottom w:val="0"/>
              <w:divBdr>
                <w:top w:val="none" w:sz="0" w:space="0" w:color="auto"/>
                <w:left w:val="none" w:sz="0" w:space="0" w:color="auto"/>
                <w:bottom w:val="none" w:sz="0" w:space="0" w:color="auto"/>
                <w:right w:val="none" w:sz="0" w:space="0" w:color="auto"/>
              </w:divBdr>
            </w:div>
            <w:div w:id="1516454106">
              <w:marLeft w:val="0"/>
              <w:marRight w:val="0"/>
              <w:marTop w:val="0"/>
              <w:marBottom w:val="0"/>
              <w:divBdr>
                <w:top w:val="none" w:sz="0" w:space="0" w:color="auto"/>
                <w:left w:val="none" w:sz="0" w:space="0" w:color="auto"/>
                <w:bottom w:val="none" w:sz="0" w:space="0" w:color="auto"/>
                <w:right w:val="none" w:sz="0" w:space="0" w:color="auto"/>
              </w:divBdr>
            </w:div>
            <w:div w:id="1990205830">
              <w:marLeft w:val="0"/>
              <w:marRight w:val="0"/>
              <w:marTop w:val="0"/>
              <w:marBottom w:val="0"/>
              <w:divBdr>
                <w:top w:val="none" w:sz="0" w:space="0" w:color="auto"/>
                <w:left w:val="none" w:sz="0" w:space="0" w:color="auto"/>
                <w:bottom w:val="none" w:sz="0" w:space="0" w:color="auto"/>
                <w:right w:val="none" w:sz="0" w:space="0" w:color="auto"/>
              </w:divBdr>
            </w:div>
            <w:div w:id="288979638">
              <w:marLeft w:val="0"/>
              <w:marRight w:val="0"/>
              <w:marTop w:val="0"/>
              <w:marBottom w:val="0"/>
              <w:divBdr>
                <w:top w:val="none" w:sz="0" w:space="0" w:color="auto"/>
                <w:left w:val="none" w:sz="0" w:space="0" w:color="auto"/>
                <w:bottom w:val="none" w:sz="0" w:space="0" w:color="auto"/>
                <w:right w:val="none" w:sz="0" w:space="0" w:color="auto"/>
              </w:divBdr>
            </w:div>
          </w:divsChild>
        </w:div>
        <w:div w:id="938490859">
          <w:marLeft w:val="0"/>
          <w:marRight w:val="0"/>
          <w:marTop w:val="0"/>
          <w:marBottom w:val="0"/>
          <w:divBdr>
            <w:top w:val="none" w:sz="0" w:space="0" w:color="auto"/>
            <w:left w:val="none" w:sz="0" w:space="0" w:color="auto"/>
            <w:bottom w:val="none" w:sz="0" w:space="0" w:color="auto"/>
            <w:right w:val="none" w:sz="0" w:space="0" w:color="auto"/>
          </w:divBdr>
          <w:divsChild>
            <w:div w:id="172035252">
              <w:marLeft w:val="0"/>
              <w:marRight w:val="0"/>
              <w:marTop w:val="0"/>
              <w:marBottom w:val="0"/>
              <w:divBdr>
                <w:top w:val="none" w:sz="0" w:space="0" w:color="auto"/>
                <w:left w:val="none" w:sz="0" w:space="0" w:color="auto"/>
                <w:bottom w:val="none" w:sz="0" w:space="0" w:color="auto"/>
                <w:right w:val="none" w:sz="0" w:space="0" w:color="auto"/>
              </w:divBdr>
            </w:div>
            <w:div w:id="1602371278">
              <w:marLeft w:val="0"/>
              <w:marRight w:val="0"/>
              <w:marTop w:val="0"/>
              <w:marBottom w:val="0"/>
              <w:divBdr>
                <w:top w:val="none" w:sz="0" w:space="0" w:color="auto"/>
                <w:left w:val="none" w:sz="0" w:space="0" w:color="auto"/>
                <w:bottom w:val="none" w:sz="0" w:space="0" w:color="auto"/>
                <w:right w:val="none" w:sz="0" w:space="0" w:color="auto"/>
              </w:divBdr>
            </w:div>
            <w:div w:id="2138529740">
              <w:marLeft w:val="0"/>
              <w:marRight w:val="0"/>
              <w:marTop w:val="0"/>
              <w:marBottom w:val="0"/>
              <w:divBdr>
                <w:top w:val="none" w:sz="0" w:space="0" w:color="auto"/>
                <w:left w:val="none" w:sz="0" w:space="0" w:color="auto"/>
                <w:bottom w:val="none" w:sz="0" w:space="0" w:color="auto"/>
                <w:right w:val="none" w:sz="0" w:space="0" w:color="auto"/>
              </w:divBdr>
            </w:div>
          </w:divsChild>
        </w:div>
        <w:div w:id="1294484750">
          <w:marLeft w:val="0"/>
          <w:marRight w:val="0"/>
          <w:marTop w:val="0"/>
          <w:marBottom w:val="0"/>
          <w:divBdr>
            <w:top w:val="none" w:sz="0" w:space="0" w:color="auto"/>
            <w:left w:val="none" w:sz="0" w:space="0" w:color="auto"/>
            <w:bottom w:val="none" w:sz="0" w:space="0" w:color="auto"/>
            <w:right w:val="none" w:sz="0" w:space="0" w:color="auto"/>
          </w:divBdr>
        </w:div>
        <w:div w:id="1450853076">
          <w:marLeft w:val="0"/>
          <w:marRight w:val="0"/>
          <w:marTop w:val="0"/>
          <w:marBottom w:val="0"/>
          <w:divBdr>
            <w:top w:val="none" w:sz="0" w:space="0" w:color="auto"/>
            <w:left w:val="none" w:sz="0" w:space="0" w:color="auto"/>
            <w:bottom w:val="none" w:sz="0" w:space="0" w:color="auto"/>
            <w:right w:val="none" w:sz="0" w:space="0" w:color="auto"/>
          </w:divBdr>
        </w:div>
        <w:div w:id="1616792787">
          <w:marLeft w:val="0"/>
          <w:marRight w:val="0"/>
          <w:marTop w:val="0"/>
          <w:marBottom w:val="0"/>
          <w:divBdr>
            <w:top w:val="none" w:sz="0" w:space="0" w:color="auto"/>
            <w:left w:val="none" w:sz="0" w:space="0" w:color="auto"/>
            <w:bottom w:val="none" w:sz="0" w:space="0" w:color="auto"/>
            <w:right w:val="none" w:sz="0" w:space="0" w:color="auto"/>
          </w:divBdr>
        </w:div>
        <w:div w:id="1695112487">
          <w:marLeft w:val="0"/>
          <w:marRight w:val="0"/>
          <w:marTop w:val="0"/>
          <w:marBottom w:val="0"/>
          <w:divBdr>
            <w:top w:val="none" w:sz="0" w:space="0" w:color="auto"/>
            <w:left w:val="none" w:sz="0" w:space="0" w:color="auto"/>
            <w:bottom w:val="none" w:sz="0" w:space="0" w:color="auto"/>
            <w:right w:val="none" w:sz="0" w:space="0" w:color="auto"/>
          </w:divBdr>
        </w:div>
        <w:div w:id="894007458">
          <w:marLeft w:val="0"/>
          <w:marRight w:val="0"/>
          <w:marTop w:val="0"/>
          <w:marBottom w:val="0"/>
          <w:divBdr>
            <w:top w:val="none" w:sz="0" w:space="0" w:color="auto"/>
            <w:left w:val="none" w:sz="0" w:space="0" w:color="auto"/>
            <w:bottom w:val="none" w:sz="0" w:space="0" w:color="auto"/>
            <w:right w:val="none" w:sz="0" w:space="0" w:color="auto"/>
          </w:divBdr>
        </w:div>
        <w:div w:id="72822122">
          <w:marLeft w:val="0"/>
          <w:marRight w:val="0"/>
          <w:marTop w:val="0"/>
          <w:marBottom w:val="0"/>
          <w:divBdr>
            <w:top w:val="none" w:sz="0" w:space="0" w:color="auto"/>
            <w:left w:val="none" w:sz="0" w:space="0" w:color="auto"/>
            <w:bottom w:val="none" w:sz="0" w:space="0" w:color="auto"/>
            <w:right w:val="none" w:sz="0" w:space="0" w:color="auto"/>
          </w:divBdr>
        </w:div>
        <w:div w:id="1175337906">
          <w:marLeft w:val="0"/>
          <w:marRight w:val="0"/>
          <w:marTop w:val="0"/>
          <w:marBottom w:val="0"/>
          <w:divBdr>
            <w:top w:val="none" w:sz="0" w:space="0" w:color="auto"/>
            <w:left w:val="none" w:sz="0" w:space="0" w:color="auto"/>
            <w:bottom w:val="none" w:sz="0" w:space="0" w:color="auto"/>
            <w:right w:val="none" w:sz="0" w:space="0" w:color="auto"/>
          </w:divBdr>
        </w:div>
        <w:div w:id="704408035">
          <w:marLeft w:val="0"/>
          <w:marRight w:val="0"/>
          <w:marTop w:val="0"/>
          <w:marBottom w:val="0"/>
          <w:divBdr>
            <w:top w:val="none" w:sz="0" w:space="0" w:color="auto"/>
            <w:left w:val="none" w:sz="0" w:space="0" w:color="auto"/>
            <w:bottom w:val="none" w:sz="0" w:space="0" w:color="auto"/>
            <w:right w:val="none" w:sz="0" w:space="0" w:color="auto"/>
          </w:divBdr>
        </w:div>
        <w:div w:id="1493062327">
          <w:marLeft w:val="0"/>
          <w:marRight w:val="0"/>
          <w:marTop w:val="0"/>
          <w:marBottom w:val="0"/>
          <w:divBdr>
            <w:top w:val="none" w:sz="0" w:space="0" w:color="auto"/>
            <w:left w:val="none" w:sz="0" w:space="0" w:color="auto"/>
            <w:bottom w:val="none" w:sz="0" w:space="0" w:color="auto"/>
            <w:right w:val="none" w:sz="0" w:space="0" w:color="auto"/>
          </w:divBdr>
        </w:div>
        <w:div w:id="1489010599">
          <w:marLeft w:val="0"/>
          <w:marRight w:val="0"/>
          <w:marTop w:val="0"/>
          <w:marBottom w:val="0"/>
          <w:divBdr>
            <w:top w:val="none" w:sz="0" w:space="0" w:color="auto"/>
            <w:left w:val="none" w:sz="0" w:space="0" w:color="auto"/>
            <w:bottom w:val="none" w:sz="0" w:space="0" w:color="auto"/>
            <w:right w:val="none" w:sz="0" w:space="0" w:color="auto"/>
          </w:divBdr>
        </w:div>
        <w:div w:id="1378436049">
          <w:marLeft w:val="0"/>
          <w:marRight w:val="0"/>
          <w:marTop w:val="0"/>
          <w:marBottom w:val="0"/>
          <w:divBdr>
            <w:top w:val="none" w:sz="0" w:space="0" w:color="auto"/>
            <w:left w:val="none" w:sz="0" w:space="0" w:color="auto"/>
            <w:bottom w:val="none" w:sz="0" w:space="0" w:color="auto"/>
            <w:right w:val="none" w:sz="0" w:space="0" w:color="auto"/>
          </w:divBdr>
        </w:div>
        <w:div w:id="994841576">
          <w:marLeft w:val="0"/>
          <w:marRight w:val="0"/>
          <w:marTop w:val="0"/>
          <w:marBottom w:val="0"/>
          <w:divBdr>
            <w:top w:val="none" w:sz="0" w:space="0" w:color="auto"/>
            <w:left w:val="none" w:sz="0" w:space="0" w:color="auto"/>
            <w:bottom w:val="none" w:sz="0" w:space="0" w:color="auto"/>
            <w:right w:val="none" w:sz="0" w:space="0" w:color="auto"/>
          </w:divBdr>
          <w:divsChild>
            <w:div w:id="584654174">
              <w:marLeft w:val="-75"/>
              <w:marRight w:val="0"/>
              <w:marTop w:val="30"/>
              <w:marBottom w:val="30"/>
              <w:divBdr>
                <w:top w:val="none" w:sz="0" w:space="0" w:color="auto"/>
                <w:left w:val="none" w:sz="0" w:space="0" w:color="auto"/>
                <w:bottom w:val="none" w:sz="0" w:space="0" w:color="auto"/>
                <w:right w:val="none" w:sz="0" w:space="0" w:color="auto"/>
              </w:divBdr>
              <w:divsChild>
                <w:div w:id="2060007016">
                  <w:marLeft w:val="0"/>
                  <w:marRight w:val="0"/>
                  <w:marTop w:val="0"/>
                  <w:marBottom w:val="0"/>
                  <w:divBdr>
                    <w:top w:val="none" w:sz="0" w:space="0" w:color="auto"/>
                    <w:left w:val="none" w:sz="0" w:space="0" w:color="auto"/>
                    <w:bottom w:val="none" w:sz="0" w:space="0" w:color="auto"/>
                    <w:right w:val="none" w:sz="0" w:space="0" w:color="auto"/>
                  </w:divBdr>
                  <w:divsChild>
                    <w:div w:id="969408605">
                      <w:marLeft w:val="0"/>
                      <w:marRight w:val="0"/>
                      <w:marTop w:val="0"/>
                      <w:marBottom w:val="0"/>
                      <w:divBdr>
                        <w:top w:val="none" w:sz="0" w:space="0" w:color="auto"/>
                        <w:left w:val="none" w:sz="0" w:space="0" w:color="auto"/>
                        <w:bottom w:val="none" w:sz="0" w:space="0" w:color="auto"/>
                        <w:right w:val="none" w:sz="0" w:space="0" w:color="auto"/>
                      </w:divBdr>
                    </w:div>
                  </w:divsChild>
                </w:div>
                <w:div w:id="2078505350">
                  <w:marLeft w:val="0"/>
                  <w:marRight w:val="0"/>
                  <w:marTop w:val="0"/>
                  <w:marBottom w:val="0"/>
                  <w:divBdr>
                    <w:top w:val="none" w:sz="0" w:space="0" w:color="auto"/>
                    <w:left w:val="none" w:sz="0" w:space="0" w:color="auto"/>
                    <w:bottom w:val="none" w:sz="0" w:space="0" w:color="auto"/>
                    <w:right w:val="none" w:sz="0" w:space="0" w:color="auto"/>
                  </w:divBdr>
                  <w:divsChild>
                    <w:div w:id="1449859867">
                      <w:marLeft w:val="0"/>
                      <w:marRight w:val="0"/>
                      <w:marTop w:val="0"/>
                      <w:marBottom w:val="0"/>
                      <w:divBdr>
                        <w:top w:val="none" w:sz="0" w:space="0" w:color="auto"/>
                        <w:left w:val="none" w:sz="0" w:space="0" w:color="auto"/>
                        <w:bottom w:val="none" w:sz="0" w:space="0" w:color="auto"/>
                        <w:right w:val="none" w:sz="0" w:space="0" w:color="auto"/>
                      </w:divBdr>
                    </w:div>
                  </w:divsChild>
                </w:div>
                <w:div w:id="1861625695">
                  <w:marLeft w:val="0"/>
                  <w:marRight w:val="0"/>
                  <w:marTop w:val="0"/>
                  <w:marBottom w:val="0"/>
                  <w:divBdr>
                    <w:top w:val="none" w:sz="0" w:space="0" w:color="auto"/>
                    <w:left w:val="none" w:sz="0" w:space="0" w:color="auto"/>
                    <w:bottom w:val="none" w:sz="0" w:space="0" w:color="auto"/>
                    <w:right w:val="none" w:sz="0" w:space="0" w:color="auto"/>
                  </w:divBdr>
                  <w:divsChild>
                    <w:div w:id="755974919">
                      <w:marLeft w:val="0"/>
                      <w:marRight w:val="0"/>
                      <w:marTop w:val="0"/>
                      <w:marBottom w:val="0"/>
                      <w:divBdr>
                        <w:top w:val="none" w:sz="0" w:space="0" w:color="auto"/>
                        <w:left w:val="none" w:sz="0" w:space="0" w:color="auto"/>
                        <w:bottom w:val="none" w:sz="0" w:space="0" w:color="auto"/>
                        <w:right w:val="none" w:sz="0" w:space="0" w:color="auto"/>
                      </w:divBdr>
                    </w:div>
                  </w:divsChild>
                </w:div>
                <w:div w:id="1927154533">
                  <w:marLeft w:val="0"/>
                  <w:marRight w:val="0"/>
                  <w:marTop w:val="0"/>
                  <w:marBottom w:val="0"/>
                  <w:divBdr>
                    <w:top w:val="none" w:sz="0" w:space="0" w:color="auto"/>
                    <w:left w:val="none" w:sz="0" w:space="0" w:color="auto"/>
                    <w:bottom w:val="none" w:sz="0" w:space="0" w:color="auto"/>
                    <w:right w:val="none" w:sz="0" w:space="0" w:color="auto"/>
                  </w:divBdr>
                  <w:divsChild>
                    <w:div w:id="113015713">
                      <w:marLeft w:val="0"/>
                      <w:marRight w:val="0"/>
                      <w:marTop w:val="0"/>
                      <w:marBottom w:val="0"/>
                      <w:divBdr>
                        <w:top w:val="none" w:sz="0" w:space="0" w:color="auto"/>
                        <w:left w:val="none" w:sz="0" w:space="0" w:color="auto"/>
                        <w:bottom w:val="none" w:sz="0" w:space="0" w:color="auto"/>
                        <w:right w:val="none" w:sz="0" w:space="0" w:color="auto"/>
                      </w:divBdr>
                    </w:div>
                  </w:divsChild>
                </w:div>
                <w:div w:id="1798257749">
                  <w:marLeft w:val="0"/>
                  <w:marRight w:val="0"/>
                  <w:marTop w:val="0"/>
                  <w:marBottom w:val="0"/>
                  <w:divBdr>
                    <w:top w:val="none" w:sz="0" w:space="0" w:color="auto"/>
                    <w:left w:val="none" w:sz="0" w:space="0" w:color="auto"/>
                    <w:bottom w:val="none" w:sz="0" w:space="0" w:color="auto"/>
                    <w:right w:val="none" w:sz="0" w:space="0" w:color="auto"/>
                  </w:divBdr>
                  <w:divsChild>
                    <w:div w:id="913198165">
                      <w:marLeft w:val="0"/>
                      <w:marRight w:val="0"/>
                      <w:marTop w:val="0"/>
                      <w:marBottom w:val="0"/>
                      <w:divBdr>
                        <w:top w:val="none" w:sz="0" w:space="0" w:color="auto"/>
                        <w:left w:val="none" w:sz="0" w:space="0" w:color="auto"/>
                        <w:bottom w:val="none" w:sz="0" w:space="0" w:color="auto"/>
                        <w:right w:val="none" w:sz="0" w:space="0" w:color="auto"/>
                      </w:divBdr>
                    </w:div>
                  </w:divsChild>
                </w:div>
                <w:div w:id="1643923573">
                  <w:marLeft w:val="0"/>
                  <w:marRight w:val="0"/>
                  <w:marTop w:val="0"/>
                  <w:marBottom w:val="0"/>
                  <w:divBdr>
                    <w:top w:val="none" w:sz="0" w:space="0" w:color="auto"/>
                    <w:left w:val="none" w:sz="0" w:space="0" w:color="auto"/>
                    <w:bottom w:val="none" w:sz="0" w:space="0" w:color="auto"/>
                    <w:right w:val="none" w:sz="0" w:space="0" w:color="auto"/>
                  </w:divBdr>
                  <w:divsChild>
                    <w:div w:id="848984335">
                      <w:marLeft w:val="0"/>
                      <w:marRight w:val="0"/>
                      <w:marTop w:val="0"/>
                      <w:marBottom w:val="0"/>
                      <w:divBdr>
                        <w:top w:val="none" w:sz="0" w:space="0" w:color="auto"/>
                        <w:left w:val="none" w:sz="0" w:space="0" w:color="auto"/>
                        <w:bottom w:val="none" w:sz="0" w:space="0" w:color="auto"/>
                        <w:right w:val="none" w:sz="0" w:space="0" w:color="auto"/>
                      </w:divBdr>
                    </w:div>
                    <w:div w:id="1869100789">
                      <w:marLeft w:val="0"/>
                      <w:marRight w:val="0"/>
                      <w:marTop w:val="0"/>
                      <w:marBottom w:val="0"/>
                      <w:divBdr>
                        <w:top w:val="none" w:sz="0" w:space="0" w:color="auto"/>
                        <w:left w:val="none" w:sz="0" w:space="0" w:color="auto"/>
                        <w:bottom w:val="none" w:sz="0" w:space="0" w:color="auto"/>
                        <w:right w:val="none" w:sz="0" w:space="0" w:color="auto"/>
                      </w:divBdr>
                    </w:div>
                  </w:divsChild>
                </w:div>
                <w:div w:id="1073238698">
                  <w:marLeft w:val="0"/>
                  <w:marRight w:val="0"/>
                  <w:marTop w:val="0"/>
                  <w:marBottom w:val="0"/>
                  <w:divBdr>
                    <w:top w:val="none" w:sz="0" w:space="0" w:color="auto"/>
                    <w:left w:val="none" w:sz="0" w:space="0" w:color="auto"/>
                    <w:bottom w:val="none" w:sz="0" w:space="0" w:color="auto"/>
                    <w:right w:val="none" w:sz="0" w:space="0" w:color="auto"/>
                  </w:divBdr>
                  <w:divsChild>
                    <w:div w:id="1190147228">
                      <w:marLeft w:val="0"/>
                      <w:marRight w:val="0"/>
                      <w:marTop w:val="0"/>
                      <w:marBottom w:val="0"/>
                      <w:divBdr>
                        <w:top w:val="none" w:sz="0" w:space="0" w:color="auto"/>
                        <w:left w:val="none" w:sz="0" w:space="0" w:color="auto"/>
                        <w:bottom w:val="none" w:sz="0" w:space="0" w:color="auto"/>
                        <w:right w:val="none" w:sz="0" w:space="0" w:color="auto"/>
                      </w:divBdr>
                    </w:div>
                    <w:div w:id="1852448759">
                      <w:marLeft w:val="0"/>
                      <w:marRight w:val="0"/>
                      <w:marTop w:val="0"/>
                      <w:marBottom w:val="0"/>
                      <w:divBdr>
                        <w:top w:val="none" w:sz="0" w:space="0" w:color="auto"/>
                        <w:left w:val="none" w:sz="0" w:space="0" w:color="auto"/>
                        <w:bottom w:val="none" w:sz="0" w:space="0" w:color="auto"/>
                        <w:right w:val="none" w:sz="0" w:space="0" w:color="auto"/>
                      </w:divBdr>
                    </w:div>
                    <w:div w:id="1573926900">
                      <w:marLeft w:val="0"/>
                      <w:marRight w:val="0"/>
                      <w:marTop w:val="0"/>
                      <w:marBottom w:val="0"/>
                      <w:divBdr>
                        <w:top w:val="none" w:sz="0" w:space="0" w:color="auto"/>
                        <w:left w:val="none" w:sz="0" w:space="0" w:color="auto"/>
                        <w:bottom w:val="none" w:sz="0" w:space="0" w:color="auto"/>
                        <w:right w:val="none" w:sz="0" w:space="0" w:color="auto"/>
                      </w:divBdr>
                    </w:div>
                    <w:div w:id="590698510">
                      <w:marLeft w:val="0"/>
                      <w:marRight w:val="0"/>
                      <w:marTop w:val="0"/>
                      <w:marBottom w:val="0"/>
                      <w:divBdr>
                        <w:top w:val="none" w:sz="0" w:space="0" w:color="auto"/>
                        <w:left w:val="none" w:sz="0" w:space="0" w:color="auto"/>
                        <w:bottom w:val="none" w:sz="0" w:space="0" w:color="auto"/>
                        <w:right w:val="none" w:sz="0" w:space="0" w:color="auto"/>
                      </w:divBdr>
                    </w:div>
                  </w:divsChild>
                </w:div>
                <w:div w:id="2010282589">
                  <w:marLeft w:val="0"/>
                  <w:marRight w:val="0"/>
                  <w:marTop w:val="0"/>
                  <w:marBottom w:val="0"/>
                  <w:divBdr>
                    <w:top w:val="none" w:sz="0" w:space="0" w:color="auto"/>
                    <w:left w:val="none" w:sz="0" w:space="0" w:color="auto"/>
                    <w:bottom w:val="none" w:sz="0" w:space="0" w:color="auto"/>
                    <w:right w:val="none" w:sz="0" w:space="0" w:color="auto"/>
                  </w:divBdr>
                  <w:divsChild>
                    <w:div w:id="1475830647">
                      <w:marLeft w:val="0"/>
                      <w:marRight w:val="0"/>
                      <w:marTop w:val="0"/>
                      <w:marBottom w:val="0"/>
                      <w:divBdr>
                        <w:top w:val="none" w:sz="0" w:space="0" w:color="auto"/>
                        <w:left w:val="none" w:sz="0" w:space="0" w:color="auto"/>
                        <w:bottom w:val="none" w:sz="0" w:space="0" w:color="auto"/>
                        <w:right w:val="none" w:sz="0" w:space="0" w:color="auto"/>
                      </w:divBdr>
                    </w:div>
                  </w:divsChild>
                </w:div>
                <w:div w:id="287471717">
                  <w:marLeft w:val="0"/>
                  <w:marRight w:val="0"/>
                  <w:marTop w:val="0"/>
                  <w:marBottom w:val="0"/>
                  <w:divBdr>
                    <w:top w:val="none" w:sz="0" w:space="0" w:color="auto"/>
                    <w:left w:val="none" w:sz="0" w:space="0" w:color="auto"/>
                    <w:bottom w:val="none" w:sz="0" w:space="0" w:color="auto"/>
                    <w:right w:val="none" w:sz="0" w:space="0" w:color="auto"/>
                  </w:divBdr>
                  <w:divsChild>
                    <w:div w:id="1729958091">
                      <w:marLeft w:val="0"/>
                      <w:marRight w:val="0"/>
                      <w:marTop w:val="0"/>
                      <w:marBottom w:val="0"/>
                      <w:divBdr>
                        <w:top w:val="none" w:sz="0" w:space="0" w:color="auto"/>
                        <w:left w:val="none" w:sz="0" w:space="0" w:color="auto"/>
                        <w:bottom w:val="none" w:sz="0" w:space="0" w:color="auto"/>
                        <w:right w:val="none" w:sz="0" w:space="0" w:color="auto"/>
                      </w:divBdr>
                    </w:div>
                    <w:div w:id="980384844">
                      <w:marLeft w:val="0"/>
                      <w:marRight w:val="0"/>
                      <w:marTop w:val="0"/>
                      <w:marBottom w:val="0"/>
                      <w:divBdr>
                        <w:top w:val="none" w:sz="0" w:space="0" w:color="auto"/>
                        <w:left w:val="none" w:sz="0" w:space="0" w:color="auto"/>
                        <w:bottom w:val="none" w:sz="0" w:space="0" w:color="auto"/>
                        <w:right w:val="none" w:sz="0" w:space="0" w:color="auto"/>
                      </w:divBdr>
                    </w:div>
                  </w:divsChild>
                </w:div>
                <w:div w:id="807434497">
                  <w:marLeft w:val="0"/>
                  <w:marRight w:val="0"/>
                  <w:marTop w:val="0"/>
                  <w:marBottom w:val="0"/>
                  <w:divBdr>
                    <w:top w:val="none" w:sz="0" w:space="0" w:color="auto"/>
                    <w:left w:val="none" w:sz="0" w:space="0" w:color="auto"/>
                    <w:bottom w:val="none" w:sz="0" w:space="0" w:color="auto"/>
                    <w:right w:val="none" w:sz="0" w:space="0" w:color="auto"/>
                  </w:divBdr>
                  <w:divsChild>
                    <w:div w:id="1717922418">
                      <w:marLeft w:val="0"/>
                      <w:marRight w:val="0"/>
                      <w:marTop w:val="0"/>
                      <w:marBottom w:val="0"/>
                      <w:divBdr>
                        <w:top w:val="none" w:sz="0" w:space="0" w:color="auto"/>
                        <w:left w:val="none" w:sz="0" w:space="0" w:color="auto"/>
                        <w:bottom w:val="none" w:sz="0" w:space="0" w:color="auto"/>
                        <w:right w:val="none" w:sz="0" w:space="0" w:color="auto"/>
                      </w:divBdr>
                    </w:div>
                  </w:divsChild>
                </w:div>
                <w:div w:id="922445862">
                  <w:marLeft w:val="0"/>
                  <w:marRight w:val="0"/>
                  <w:marTop w:val="0"/>
                  <w:marBottom w:val="0"/>
                  <w:divBdr>
                    <w:top w:val="none" w:sz="0" w:space="0" w:color="auto"/>
                    <w:left w:val="none" w:sz="0" w:space="0" w:color="auto"/>
                    <w:bottom w:val="none" w:sz="0" w:space="0" w:color="auto"/>
                    <w:right w:val="none" w:sz="0" w:space="0" w:color="auto"/>
                  </w:divBdr>
                  <w:divsChild>
                    <w:div w:id="954480872">
                      <w:marLeft w:val="0"/>
                      <w:marRight w:val="0"/>
                      <w:marTop w:val="0"/>
                      <w:marBottom w:val="0"/>
                      <w:divBdr>
                        <w:top w:val="none" w:sz="0" w:space="0" w:color="auto"/>
                        <w:left w:val="none" w:sz="0" w:space="0" w:color="auto"/>
                        <w:bottom w:val="none" w:sz="0" w:space="0" w:color="auto"/>
                        <w:right w:val="none" w:sz="0" w:space="0" w:color="auto"/>
                      </w:divBdr>
                    </w:div>
                  </w:divsChild>
                </w:div>
                <w:div w:id="820535249">
                  <w:marLeft w:val="0"/>
                  <w:marRight w:val="0"/>
                  <w:marTop w:val="0"/>
                  <w:marBottom w:val="0"/>
                  <w:divBdr>
                    <w:top w:val="none" w:sz="0" w:space="0" w:color="auto"/>
                    <w:left w:val="none" w:sz="0" w:space="0" w:color="auto"/>
                    <w:bottom w:val="none" w:sz="0" w:space="0" w:color="auto"/>
                    <w:right w:val="none" w:sz="0" w:space="0" w:color="auto"/>
                  </w:divBdr>
                  <w:divsChild>
                    <w:div w:id="846361122">
                      <w:marLeft w:val="0"/>
                      <w:marRight w:val="0"/>
                      <w:marTop w:val="0"/>
                      <w:marBottom w:val="0"/>
                      <w:divBdr>
                        <w:top w:val="none" w:sz="0" w:space="0" w:color="auto"/>
                        <w:left w:val="none" w:sz="0" w:space="0" w:color="auto"/>
                        <w:bottom w:val="none" w:sz="0" w:space="0" w:color="auto"/>
                        <w:right w:val="none" w:sz="0" w:space="0" w:color="auto"/>
                      </w:divBdr>
                    </w:div>
                  </w:divsChild>
                </w:div>
                <w:div w:id="26024723">
                  <w:marLeft w:val="0"/>
                  <w:marRight w:val="0"/>
                  <w:marTop w:val="0"/>
                  <w:marBottom w:val="0"/>
                  <w:divBdr>
                    <w:top w:val="none" w:sz="0" w:space="0" w:color="auto"/>
                    <w:left w:val="none" w:sz="0" w:space="0" w:color="auto"/>
                    <w:bottom w:val="none" w:sz="0" w:space="0" w:color="auto"/>
                    <w:right w:val="none" w:sz="0" w:space="0" w:color="auto"/>
                  </w:divBdr>
                  <w:divsChild>
                    <w:div w:id="19443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7575">
          <w:marLeft w:val="0"/>
          <w:marRight w:val="0"/>
          <w:marTop w:val="0"/>
          <w:marBottom w:val="0"/>
          <w:divBdr>
            <w:top w:val="none" w:sz="0" w:space="0" w:color="auto"/>
            <w:left w:val="none" w:sz="0" w:space="0" w:color="auto"/>
            <w:bottom w:val="none" w:sz="0" w:space="0" w:color="auto"/>
            <w:right w:val="none" w:sz="0" w:space="0" w:color="auto"/>
          </w:divBdr>
        </w:div>
        <w:div w:id="121850743">
          <w:marLeft w:val="0"/>
          <w:marRight w:val="0"/>
          <w:marTop w:val="0"/>
          <w:marBottom w:val="0"/>
          <w:divBdr>
            <w:top w:val="none" w:sz="0" w:space="0" w:color="auto"/>
            <w:left w:val="none" w:sz="0" w:space="0" w:color="auto"/>
            <w:bottom w:val="none" w:sz="0" w:space="0" w:color="auto"/>
            <w:right w:val="none" w:sz="0" w:space="0" w:color="auto"/>
          </w:divBdr>
        </w:div>
        <w:div w:id="702361822">
          <w:marLeft w:val="0"/>
          <w:marRight w:val="0"/>
          <w:marTop w:val="0"/>
          <w:marBottom w:val="0"/>
          <w:divBdr>
            <w:top w:val="none" w:sz="0" w:space="0" w:color="auto"/>
            <w:left w:val="none" w:sz="0" w:space="0" w:color="auto"/>
            <w:bottom w:val="none" w:sz="0" w:space="0" w:color="auto"/>
            <w:right w:val="none" w:sz="0" w:space="0" w:color="auto"/>
          </w:divBdr>
        </w:div>
        <w:div w:id="1246765014">
          <w:marLeft w:val="0"/>
          <w:marRight w:val="0"/>
          <w:marTop w:val="0"/>
          <w:marBottom w:val="0"/>
          <w:divBdr>
            <w:top w:val="none" w:sz="0" w:space="0" w:color="auto"/>
            <w:left w:val="none" w:sz="0" w:space="0" w:color="auto"/>
            <w:bottom w:val="none" w:sz="0" w:space="0" w:color="auto"/>
            <w:right w:val="none" w:sz="0" w:space="0" w:color="auto"/>
          </w:divBdr>
        </w:div>
        <w:div w:id="1835729232">
          <w:marLeft w:val="0"/>
          <w:marRight w:val="0"/>
          <w:marTop w:val="0"/>
          <w:marBottom w:val="0"/>
          <w:divBdr>
            <w:top w:val="none" w:sz="0" w:space="0" w:color="auto"/>
            <w:left w:val="none" w:sz="0" w:space="0" w:color="auto"/>
            <w:bottom w:val="none" w:sz="0" w:space="0" w:color="auto"/>
            <w:right w:val="none" w:sz="0" w:space="0" w:color="auto"/>
          </w:divBdr>
        </w:div>
      </w:divsChild>
    </w:div>
    <w:div w:id="1783719253">
      <w:bodyDiv w:val="1"/>
      <w:marLeft w:val="0"/>
      <w:marRight w:val="0"/>
      <w:marTop w:val="0"/>
      <w:marBottom w:val="0"/>
      <w:divBdr>
        <w:top w:val="none" w:sz="0" w:space="0" w:color="auto"/>
        <w:left w:val="none" w:sz="0" w:space="0" w:color="auto"/>
        <w:bottom w:val="none" w:sz="0" w:space="0" w:color="auto"/>
        <w:right w:val="none" w:sz="0" w:space="0" w:color="auto"/>
      </w:divBdr>
      <w:divsChild>
        <w:div w:id="1707873481">
          <w:marLeft w:val="0"/>
          <w:marRight w:val="0"/>
          <w:marTop w:val="0"/>
          <w:marBottom w:val="0"/>
          <w:divBdr>
            <w:top w:val="none" w:sz="0" w:space="0" w:color="auto"/>
            <w:left w:val="none" w:sz="0" w:space="0" w:color="auto"/>
            <w:bottom w:val="none" w:sz="0" w:space="0" w:color="auto"/>
            <w:right w:val="none" w:sz="0" w:space="0" w:color="auto"/>
          </w:divBdr>
        </w:div>
        <w:div w:id="1769234290">
          <w:marLeft w:val="0"/>
          <w:marRight w:val="0"/>
          <w:marTop w:val="0"/>
          <w:marBottom w:val="0"/>
          <w:divBdr>
            <w:top w:val="none" w:sz="0" w:space="0" w:color="auto"/>
            <w:left w:val="none" w:sz="0" w:space="0" w:color="auto"/>
            <w:bottom w:val="none" w:sz="0" w:space="0" w:color="auto"/>
            <w:right w:val="none" w:sz="0" w:space="0" w:color="auto"/>
          </w:divBdr>
        </w:div>
        <w:div w:id="966548486">
          <w:marLeft w:val="0"/>
          <w:marRight w:val="0"/>
          <w:marTop w:val="0"/>
          <w:marBottom w:val="0"/>
          <w:divBdr>
            <w:top w:val="none" w:sz="0" w:space="0" w:color="auto"/>
            <w:left w:val="none" w:sz="0" w:space="0" w:color="auto"/>
            <w:bottom w:val="none" w:sz="0" w:space="0" w:color="auto"/>
            <w:right w:val="none" w:sz="0" w:space="0" w:color="auto"/>
          </w:divBdr>
        </w:div>
      </w:divsChild>
    </w:div>
    <w:div w:id="1922176433">
      <w:bodyDiv w:val="1"/>
      <w:marLeft w:val="0"/>
      <w:marRight w:val="0"/>
      <w:marTop w:val="0"/>
      <w:marBottom w:val="0"/>
      <w:divBdr>
        <w:top w:val="none" w:sz="0" w:space="0" w:color="auto"/>
        <w:left w:val="none" w:sz="0" w:space="0" w:color="auto"/>
        <w:bottom w:val="none" w:sz="0" w:space="0" w:color="auto"/>
        <w:right w:val="none" w:sz="0" w:space="0" w:color="auto"/>
      </w:divBdr>
      <w:divsChild>
        <w:div w:id="1679965781">
          <w:marLeft w:val="0"/>
          <w:marRight w:val="0"/>
          <w:marTop w:val="0"/>
          <w:marBottom w:val="0"/>
          <w:divBdr>
            <w:top w:val="none" w:sz="0" w:space="0" w:color="auto"/>
            <w:left w:val="none" w:sz="0" w:space="0" w:color="auto"/>
            <w:bottom w:val="none" w:sz="0" w:space="0" w:color="auto"/>
            <w:right w:val="none" w:sz="0" w:space="0" w:color="auto"/>
          </w:divBdr>
        </w:div>
        <w:div w:id="1429960518">
          <w:marLeft w:val="0"/>
          <w:marRight w:val="0"/>
          <w:marTop w:val="0"/>
          <w:marBottom w:val="0"/>
          <w:divBdr>
            <w:top w:val="none" w:sz="0" w:space="0" w:color="auto"/>
            <w:left w:val="none" w:sz="0" w:space="0" w:color="auto"/>
            <w:bottom w:val="none" w:sz="0" w:space="0" w:color="auto"/>
            <w:right w:val="none" w:sz="0" w:space="0" w:color="auto"/>
          </w:divBdr>
        </w:div>
        <w:div w:id="1911650150">
          <w:marLeft w:val="0"/>
          <w:marRight w:val="0"/>
          <w:marTop w:val="0"/>
          <w:marBottom w:val="0"/>
          <w:divBdr>
            <w:top w:val="none" w:sz="0" w:space="0" w:color="auto"/>
            <w:left w:val="none" w:sz="0" w:space="0" w:color="auto"/>
            <w:bottom w:val="none" w:sz="0" w:space="0" w:color="auto"/>
            <w:right w:val="none" w:sz="0" w:space="0" w:color="auto"/>
          </w:divBdr>
        </w:div>
        <w:div w:id="1043873273">
          <w:marLeft w:val="0"/>
          <w:marRight w:val="0"/>
          <w:marTop w:val="0"/>
          <w:marBottom w:val="0"/>
          <w:divBdr>
            <w:top w:val="none" w:sz="0" w:space="0" w:color="auto"/>
            <w:left w:val="none" w:sz="0" w:space="0" w:color="auto"/>
            <w:bottom w:val="none" w:sz="0" w:space="0" w:color="auto"/>
            <w:right w:val="none" w:sz="0" w:space="0" w:color="auto"/>
          </w:divBdr>
        </w:div>
        <w:div w:id="514542327">
          <w:marLeft w:val="0"/>
          <w:marRight w:val="0"/>
          <w:marTop w:val="0"/>
          <w:marBottom w:val="0"/>
          <w:divBdr>
            <w:top w:val="none" w:sz="0" w:space="0" w:color="auto"/>
            <w:left w:val="none" w:sz="0" w:space="0" w:color="auto"/>
            <w:bottom w:val="none" w:sz="0" w:space="0" w:color="auto"/>
            <w:right w:val="none" w:sz="0" w:space="0" w:color="auto"/>
          </w:divBdr>
        </w:div>
        <w:div w:id="202136979">
          <w:marLeft w:val="0"/>
          <w:marRight w:val="0"/>
          <w:marTop w:val="0"/>
          <w:marBottom w:val="0"/>
          <w:divBdr>
            <w:top w:val="none" w:sz="0" w:space="0" w:color="auto"/>
            <w:left w:val="none" w:sz="0" w:space="0" w:color="auto"/>
            <w:bottom w:val="none" w:sz="0" w:space="0" w:color="auto"/>
            <w:right w:val="none" w:sz="0" w:space="0" w:color="auto"/>
          </w:divBdr>
        </w:div>
        <w:div w:id="1989507358">
          <w:marLeft w:val="0"/>
          <w:marRight w:val="0"/>
          <w:marTop w:val="0"/>
          <w:marBottom w:val="0"/>
          <w:divBdr>
            <w:top w:val="none" w:sz="0" w:space="0" w:color="auto"/>
            <w:left w:val="none" w:sz="0" w:space="0" w:color="auto"/>
            <w:bottom w:val="none" w:sz="0" w:space="0" w:color="auto"/>
            <w:right w:val="none" w:sz="0" w:space="0" w:color="auto"/>
          </w:divBdr>
        </w:div>
        <w:div w:id="669334894">
          <w:marLeft w:val="0"/>
          <w:marRight w:val="0"/>
          <w:marTop w:val="0"/>
          <w:marBottom w:val="0"/>
          <w:divBdr>
            <w:top w:val="none" w:sz="0" w:space="0" w:color="auto"/>
            <w:left w:val="none" w:sz="0" w:space="0" w:color="auto"/>
            <w:bottom w:val="none" w:sz="0" w:space="0" w:color="auto"/>
            <w:right w:val="none" w:sz="0" w:space="0" w:color="auto"/>
          </w:divBdr>
        </w:div>
        <w:div w:id="873738478">
          <w:marLeft w:val="0"/>
          <w:marRight w:val="0"/>
          <w:marTop w:val="0"/>
          <w:marBottom w:val="0"/>
          <w:divBdr>
            <w:top w:val="none" w:sz="0" w:space="0" w:color="auto"/>
            <w:left w:val="none" w:sz="0" w:space="0" w:color="auto"/>
            <w:bottom w:val="none" w:sz="0" w:space="0" w:color="auto"/>
            <w:right w:val="none" w:sz="0" w:space="0" w:color="auto"/>
          </w:divBdr>
        </w:div>
        <w:div w:id="1139961651">
          <w:marLeft w:val="0"/>
          <w:marRight w:val="0"/>
          <w:marTop w:val="0"/>
          <w:marBottom w:val="0"/>
          <w:divBdr>
            <w:top w:val="none" w:sz="0" w:space="0" w:color="auto"/>
            <w:left w:val="none" w:sz="0" w:space="0" w:color="auto"/>
            <w:bottom w:val="none" w:sz="0" w:space="0" w:color="auto"/>
            <w:right w:val="none" w:sz="0" w:space="0" w:color="auto"/>
          </w:divBdr>
        </w:div>
        <w:div w:id="1971208436">
          <w:marLeft w:val="0"/>
          <w:marRight w:val="0"/>
          <w:marTop w:val="0"/>
          <w:marBottom w:val="0"/>
          <w:divBdr>
            <w:top w:val="none" w:sz="0" w:space="0" w:color="auto"/>
            <w:left w:val="none" w:sz="0" w:space="0" w:color="auto"/>
            <w:bottom w:val="none" w:sz="0" w:space="0" w:color="auto"/>
            <w:right w:val="none" w:sz="0" w:space="0" w:color="auto"/>
          </w:divBdr>
          <w:divsChild>
            <w:div w:id="543445642">
              <w:marLeft w:val="0"/>
              <w:marRight w:val="0"/>
              <w:marTop w:val="0"/>
              <w:marBottom w:val="0"/>
              <w:divBdr>
                <w:top w:val="none" w:sz="0" w:space="0" w:color="auto"/>
                <w:left w:val="none" w:sz="0" w:space="0" w:color="auto"/>
                <w:bottom w:val="none" w:sz="0" w:space="0" w:color="auto"/>
                <w:right w:val="none" w:sz="0" w:space="0" w:color="auto"/>
              </w:divBdr>
            </w:div>
            <w:div w:id="255597804">
              <w:marLeft w:val="0"/>
              <w:marRight w:val="0"/>
              <w:marTop w:val="0"/>
              <w:marBottom w:val="0"/>
              <w:divBdr>
                <w:top w:val="none" w:sz="0" w:space="0" w:color="auto"/>
                <w:left w:val="none" w:sz="0" w:space="0" w:color="auto"/>
                <w:bottom w:val="none" w:sz="0" w:space="0" w:color="auto"/>
                <w:right w:val="none" w:sz="0" w:space="0" w:color="auto"/>
              </w:divBdr>
            </w:div>
            <w:div w:id="13656818">
              <w:marLeft w:val="0"/>
              <w:marRight w:val="0"/>
              <w:marTop w:val="0"/>
              <w:marBottom w:val="0"/>
              <w:divBdr>
                <w:top w:val="none" w:sz="0" w:space="0" w:color="auto"/>
                <w:left w:val="none" w:sz="0" w:space="0" w:color="auto"/>
                <w:bottom w:val="none" w:sz="0" w:space="0" w:color="auto"/>
                <w:right w:val="none" w:sz="0" w:space="0" w:color="auto"/>
              </w:divBdr>
            </w:div>
          </w:divsChild>
        </w:div>
        <w:div w:id="1185052567">
          <w:marLeft w:val="0"/>
          <w:marRight w:val="0"/>
          <w:marTop w:val="0"/>
          <w:marBottom w:val="0"/>
          <w:divBdr>
            <w:top w:val="none" w:sz="0" w:space="0" w:color="auto"/>
            <w:left w:val="none" w:sz="0" w:space="0" w:color="auto"/>
            <w:bottom w:val="none" w:sz="0" w:space="0" w:color="auto"/>
            <w:right w:val="none" w:sz="0" w:space="0" w:color="auto"/>
          </w:divBdr>
          <w:divsChild>
            <w:div w:id="248735241">
              <w:marLeft w:val="0"/>
              <w:marRight w:val="0"/>
              <w:marTop w:val="0"/>
              <w:marBottom w:val="0"/>
              <w:divBdr>
                <w:top w:val="none" w:sz="0" w:space="0" w:color="auto"/>
                <w:left w:val="none" w:sz="0" w:space="0" w:color="auto"/>
                <w:bottom w:val="none" w:sz="0" w:space="0" w:color="auto"/>
                <w:right w:val="none" w:sz="0" w:space="0" w:color="auto"/>
              </w:divBdr>
            </w:div>
            <w:div w:id="228343471">
              <w:marLeft w:val="0"/>
              <w:marRight w:val="0"/>
              <w:marTop w:val="0"/>
              <w:marBottom w:val="0"/>
              <w:divBdr>
                <w:top w:val="none" w:sz="0" w:space="0" w:color="auto"/>
                <w:left w:val="none" w:sz="0" w:space="0" w:color="auto"/>
                <w:bottom w:val="none" w:sz="0" w:space="0" w:color="auto"/>
                <w:right w:val="none" w:sz="0" w:space="0" w:color="auto"/>
              </w:divBdr>
            </w:div>
            <w:div w:id="1585334828">
              <w:marLeft w:val="0"/>
              <w:marRight w:val="0"/>
              <w:marTop w:val="0"/>
              <w:marBottom w:val="0"/>
              <w:divBdr>
                <w:top w:val="none" w:sz="0" w:space="0" w:color="auto"/>
                <w:left w:val="none" w:sz="0" w:space="0" w:color="auto"/>
                <w:bottom w:val="none" w:sz="0" w:space="0" w:color="auto"/>
                <w:right w:val="none" w:sz="0" w:space="0" w:color="auto"/>
              </w:divBdr>
            </w:div>
            <w:div w:id="421881284">
              <w:marLeft w:val="0"/>
              <w:marRight w:val="0"/>
              <w:marTop w:val="0"/>
              <w:marBottom w:val="0"/>
              <w:divBdr>
                <w:top w:val="none" w:sz="0" w:space="0" w:color="auto"/>
                <w:left w:val="none" w:sz="0" w:space="0" w:color="auto"/>
                <w:bottom w:val="none" w:sz="0" w:space="0" w:color="auto"/>
                <w:right w:val="none" w:sz="0" w:space="0" w:color="auto"/>
              </w:divBdr>
            </w:div>
          </w:divsChild>
        </w:div>
        <w:div w:id="2078432265">
          <w:marLeft w:val="0"/>
          <w:marRight w:val="0"/>
          <w:marTop w:val="0"/>
          <w:marBottom w:val="0"/>
          <w:divBdr>
            <w:top w:val="none" w:sz="0" w:space="0" w:color="auto"/>
            <w:left w:val="none" w:sz="0" w:space="0" w:color="auto"/>
            <w:bottom w:val="none" w:sz="0" w:space="0" w:color="auto"/>
            <w:right w:val="none" w:sz="0" w:space="0" w:color="auto"/>
          </w:divBdr>
          <w:divsChild>
            <w:div w:id="1922792514">
              <w:marLeft w:val="0"/>
              <w:marRight w:val="0"/>
              <w:marTop w:val="0"/>
              <w:marBottom w:val="0"/>
              <w:divBdr>
                <w:top w:val="none" w:sz="0" w:space="0" w:color="auto"/>
                <w:left w:val="none" w:sz="0" w:space="0" w:color="auto"/>
                <w:bottom w:val="none" w:sz="0" w:space="0" w:color="auto"/>
                <w:right w:val="none" w:sz="0" w:space="0" w:color="auto"/>
              </w:divBdr>
            </w:div>
            <w:div w:id="549922057">
              <w:marLeft w:val="0"/>
              <w:marRight w:val="0"/>
              <w:marTop w:val="0"/>
              <w:marBottom w:val="0"/>
              <w:divBdr>
                <w:top w:val="none" w:sz="0" w:space="0" w:color="auto"/>
                <w:left w:val="none" w:sz="0" w:space="0" w:color="auto"/>
                <w:bottom w:val="none" w:sz="0" w:space="0" w:color="auto"/>
                <w:right w:val="none" w:sz="0" w:space="0" w:color="auto"/>
              </w:divBdr>
            </w:div>
            <w:div w:id="1671129656">
              <w:marLeft w:val="0"/>
              <w:marRight w:val="0"/>
              <w:marTop w:val="0"/>
              <w:marBottom w:val="0"/>
              <w:divBdr>
                <w:top w:val="none" w:sz="0" w:space="0" w:color="auto"/>
                <w:left w:val="none" w:sz="0" w:space="0" w:color="auto"/>
                <w:bottom w:val="none" w:sz="0" w:space="0" w:color="auto"/>
                <w:right w:val="none" w:sz="0" w:space="0" w:color="auto"/>
              </w:divBdr>
            </w:div>
          </w:divsChild>
        </w:div>
        <w:div w:id="1798062147">
          <w:marLeft w:val="0"/>
          <w:marRight w:val="0"/>
          <w:marTop w:val="0"/>
          <w:marBottom w:val="0"/>
          <w:divBdr>
            <w:top w:val="none" w:sz="0" w:space="0" w:color="auto"/>
            <w:left w:val="none" w:sz="0" w:space="0" w:color="auto"/>
            <w:bottom w:val="none" w:sz="0" w:space="0" w:color="auto"/>
            <w:right w:val="none" w:sz="0" w:space="0" w:color="auto"/>
          </w:divBdr>
        </w:div>
        <w:div w:id="1680499982">
          <w:marLeft w:val="0"/>
          <w:marRight w:val="0"/>
          <w:marTop w:val="0"/>
          <w:marBottom w:val="0"/>
          <w:divBdr>
            <w:top w:val="none" w:sz="0" w:space="0" w:color="auto"/>
            <w:left w:val="none" w:sz="0" w:space="0" w:color="auto"/>
            <w:bottom w:val="none" w:sz="0" w:space="0" w:color="auto"/>
            <w:right w:val="none" w:sz="0" w:space="0" w:color="auto"/>
          </w:divBdr>
        </w:div>
        <w:div w:id="2116439590">
          <w:marLeft w:val="0"/>
          <w:marRight w:val="0"/>
          <w:marTop w:val="0"/>
          <w:marBottom w:val="0"/>
          <w:divBdr>
            <w:top w:val="none" w:sz="0" w:space="0" w:color="auto"/>
            <w:left w:val="none" w:sz="0" w:space="0" w:color="auto"/>
            <w:bottom w:val="none" w:sz="0" w:space="0" w:color="auto"/>
            <w:right w:val="none" w:sz="0" w:space="0" w:color="auto"/>
          </w:divBdr>
        </w:div>
        <w:div w:id="679506481">
          <w:marLeft w:val="0"/>
          <w:marRight w:val="0"/>
          <w:marTop w:val="0"/>
          <w:marBottom w:val="0"/>
          <w:divBdr>
            <w:top w:val="none" w:sz="0" w:space="0" w:color="auto"/>
            <w:left w:val="none" w:sz="0" w:space="0" w:color="auto"/>
            <w:bottom w:val="none" w:sz="0" w:space="0" w:color="auto"/>
            <w:right w:val="none" w:sz="0" w:space="0" w:color="auto"/>
          </w:divBdr>
        </w:div>
        <w:div w:id="1931694934">
          <w:marLeft w:val="0"/>
          <w:marRight w:val="0"/>
          <w:marTop w:val="0"/>
          <w:marBottom w:val="0"/>
          <w:divBdr>
            <w:top w:val="none" w:sz="0" w:space="0" w:color="auto"/>
            <w:left w:val="none" w:sz="0" w:space="0" w:color="auto"/>
            <w:bottom w:val="none" w:sz="0" w:space="0" w:color="auto"/>
            <w:right w:val="none" w:sz="0" w:space="0" w:color="auto"/>
          </w:divBdr>
        </w:div>
        <w:div w:id="487095627">
          <w:marLeft w:val="0"/>
          <w:marRight w:val="0"/>
          <w:marTop w:val="0"/>
          <w:marBottom w:val="0"/>
          <w:divBdr>
            <w:top w:val="none" w:sz="0" w:space="0" w:color="auto"/>
            <w:left w:val="none" w:sz="0" w:space="0" w:color="auto"/>
            <w:bottom w:val="none" w:sz="0" w:space="0" w:color="auto"/>
            <w:right w:val="none" w:sz="0" w:space="0" w:color="auto"/>
          </w:divBdr>
        </w:div>
        <w:div w:id="1493258259">
          <w:marLeft w:val="0"/>
          <w:marRight w:val="0"/>
          <w:marTop w:val="0"/>
          <w:marBottom w:val="0"/>
          <w:divBdr>
            <w:top w:val="none" w:sz="0" w:space="0" w:color="auto"/>
            <w:left w:val="none" w:sz="0" w:space="0" w:color="auto"/>
            <w:bottom w:val="none" w:sz="0" w:space="0" w:color="auto"/>
            <w:right w:val="none" w:sz="0" w:space="0" w:color="auto"/>
          </w:divBdr>
        </w:div>
        <w:div w:id="36322840">
          <w:marLeft w:val="0"/>
          <w:marRight w:val="0"/>
          <w:marTop w:val="0"/>
          <w:marBottom w:val="0"/>
          <w:divBdr>
            <w:top w:val="none" w:sz="0" w:space="0" w:color="auto"/>
            <w:left w:val="none" w:sz="0" w:space="0" w:color="auto"/>
            <w:bottom w:val="none" w:sz="0" w:space="0" w:color="auto"/>
            <w:right w:val="none" w:sz="0" w:space="0" w:color="auto"/>
          </w:divBdr>
        </w:div>
        <w:div w:id="907157000">
          <w:marLeft w:val="0"/>
          <w:marRight w:val="0"/>
          <w:marTop w:val="0"/>
          <w:marBottom w:val="0"/>
          <w:divBdr>
            <w:top w:val="none" w:sz="0" w:space="0" w:color="auto"/>
            <w:left w:val="none" w:sz="0" w:space="0" w:color="auto"/>
            <w:bottom w:val="none" w:sz="0" w:space="0" w:color="auto"/>
            <w:right w:val="none" w:sz="0" w:space="0" w:color="auto"/>
          </w:divBdr>
        </w:div>
        <w:div w:id="759641352">
          <w:marLeft w:val="0"/>
          <w:marRight w:val="0"/>
          <w:marTop w:val="0"/>
          <w:marBottom w:val="0"/>
          <w:divBdr>
            <w:top w:val="none" w:sz="0" w:space="0" w:color="auto"/>
            <w:left w:val="none" w:sz="0" w:space="0" w:color="auto"/>
            <w:bottom w:val="none" w:sz="0" w:space="0" w:color="auto"/>
            <w:right w:val="none" w:sz="0" w:space="0" w:color="auto"/>
          </w:divBdr>
        </w:div>
        <w:div w:id="2077700251">
          <w:marLeft w:val="0"/>
          <w:marRight w:val="0"/>
          <w:marTop w:val="0"/>
          <w:marBottom w:val="0"/>
          <w:divBdr>
            <w:top w:val="none" w:sz="0" w:space="0" w:color="auto"/>
            <w:left w:val="none" w:sz="0" w:space="0" w:color="auto"/>
            <w:bottom w:val="none" w:sz="0" w:space="0" w:color="auto"/>
            <w:right w:val="none" w:sz="0" w:space="0" w:color="auto"/>
          </w:divBdr>
        </w:div>
        <w:div w:id="1851068747">
          <w:marLeft w:val="0"/>
          <w:marRight w:val="0"/>
          <w:marTop w:val="0"/>
          <w:marBottom w:val="0"/>
          <w:divBdr>
            <w:top w:val="none" w:sz="0" w:space="0" w:color="auto"/>
            <w:left w:val="none" w:sz="0" w:space="0" w:color="auto"/>
            <w:bottom w:val="none" w:sz="0" w:space="0" w:color="auto"/>
            <w:right w:val="none" w:sz="0" w:space="0" w:color="auto"/>
          </w:divBdr>
          <w:divsChild>
            <w:div w:id="653215872">
              <w:marLeft w:val="-75"/>
              <w:marRight w:val="0"/>
              <w:marTop w:val="30"/>
              <w:marBottom w:val="30"/>
              <w:divBdr>
                <w:top w:val="none" w:sz="0" w:space="0" w:color="auto"/>
                <w:left w:val="none" w:sz="0" w:space="0" w:color="auto"/>
                <w:bottom w:val="none" w:sz="0" w:space="0" w:color="auto"/>
                <w:right w:val="none" w:sz="0" w:space="0" w:color="auto"/>
              </w:divBdr>
              <w:divsChild>
                <w:div w:id="274555557">
                  <w:marLeft w:val="0"/>
                  <w:marRight w:val="0"/>
                  <w:marTop w:val="0"/>
                  <w:marBottom w:val="0"/>
                  <w:divBdr>
                    <w:top w:val="none" w:sz="0" w:space="0" w:color="auto"/>
                    <w:left w:val="none" w:sz="0" w:space="0" w:color="auto"/>
                    <w:bottom w:val="none" w:sz="0" w:space="0" w:color="auto"/>
                    <w:right w:val="none" w:sz="0" w:space="0" w:color="auto"/>
                  </w:divBdr>
                  <w:divsChild>
                    <w:div w:id="1192065396">
                      <w:marLeft w:val="0"/>
                      <w:marRight w:val="0"/>
                      <w:marTop w:val="0"/>
                      <w:marBottom w:val="0"/>
                      <w:divBdr>
                        <w:top w:val="none" w:sz="0" w:space="0" w:color="auto"/>
                        <w:left w:val="none" w:sz="0" w:space="0" w:color="auto"/>
                        <w:bottom w:val="none" w:sz="0" w:space="0" w:color="auto"/>
                        <w:right w:val="none" w:sz="0" w:space="0" w:color="auto"/>
                      </w:divBdr>
                    </w:div>
                  </w:divsChild>
                </w:div>
                <w:div w:id="2127583142">
                  <w:marLeft w:val="0"/>
                  <w:marRight w:val="0"/>
                  <w:marTop w:val="0"/>
                  <w:marBottom w:val="0"/>
                  <w:divBdr>
                    <w:top w:val="none" w:sz="0" w:space="0" w:color="auto"/>
                    <w:left w:val="none" w:sz="0" w:space="0" w:color="auto"/>
                    <w:bottom w:val="none" w:sz="0" w:space="0" w:color="auto"/>
                    <w:right w:val="none" w:sz="0" w:space="0" w:color="auto"/>
                  </w:divBdr>
                  <w:divsChild>
                    <w:div w:id="2134908136">
                      <w:marLeft w:val="0"/>
                      <w:marRight w:val="0"/>
                      <w:marTop w:val="0"/>
                      <w:marBottom w:val="0"/>
                      <w:divBdr>
                        <w:top w:val="none" w:sz="0" w:space="0" w:color="auto"/>
                        <w:left w:val="none" w:sz="0" w:space="0" w:color="auto"/>
                        <w:bottom w:val="none" w:sz="0" w:space="0" w:color="auto"/>
                        <w:right w:val="none" w:sz="0" w:space="0" w:color="auto"/>
                      </w:divBdr>
                    </w:div>
                  </w:divsChild>
                </w:div>
                <w:div w:id="117140078">
                  <w:marLeft w:val="0"/>
                  <w:marRight w:val="0"/>
                  <w:marTop w:val="0"/>
                  <w:marBottom w:val="0"/>
                  <w:divBdr>
                    <w:top w:val="none" w:sz="0" w:space="0" w:color="auto"/>
                    <w:left w:val="none" w:sz="0" w:space="0" w:color="auto"/>
                    <w:bottom w:val="none" w:sz="0" w:space="0" w:color="auto"/>
                    <w:right w:val="none" w:sz="0" w:space="0" w:color="auto"/>
                  </w:divBdr>
                  <w:divsChild>
                    <w:div w:id="730233481">
                      <w:marLeft w:val="0"/>
                      <w:marRight w:val="0"/>
                      <w:marTop w:val="0"/>
                      <w:marBottom w:val="0"/>
                      <w:divBdr>
                        <w:top w:val="none" w:sz="0" w:space="0" w:color="auto"/>
                        <w:left w:val="none" w:sz="0" w:space="0" w:color="auto"/>
                        <w:bottom w:val="none" w:sz="0" w:space="0" w:color="auto"/>
                        <w:right w:val="none" w:sz="0" w:space="0" w:color="auto"/>
                      </w:divBdr>
                    </w:div>
                  </w:divsChild>
                </w:div>
                <w:div w:id="1014958495">
                  <w:marLeft w:val="0"/>
                  <w:marRight w:val="0"/>
                  <w:marTop w:val="0"/>
                  <w:marBottom w:val="0"/>
                  <w:divBdr>
                    <w:top w:val="none" w:sz="0" w:space="0" w:color="auto"/>
                    <w:left w:val="none" w:sz="0" w:space="0" w:color="auto"/>
                    <w:bottom w:val="none" w:sz="0" w:space="0" w:color="auto"/>
                    <w:right w:val="none" w:sz="0" w:space="0" w:color="auto"/>
                  </w:divBdr>
                  <w:divsChild>
                    <w:div w:id="433869411">
                      <w:marLeft w:val="0"/>
                      <w:marRight w:val="0"/>
                      <w:marTop w:val="0"/>
                      <w:marBottom w:val="0"/>
                      <w:divBdr>
                        <w:top w:val="none" w:sz="0" w:space="0" w:color="auto"/>
                        <w:left w:val="none" w:sz="0" w:space="0" w:color="auto"/>
                        <w:bottom w:val="none" w:sz="0" w:space="0" w:color="auto"/>
                        <w:right w:val="none" w:sz="0" w:space="0" w:color="auto"/>
                      </w:divBdr>
                    </w:div>
                  </w:divsChild>
                </w:div>
                <w:div w:id="1294209583">
                  <w:marLeft w:val="0"/>
                  <w:marRight w:val="0"/>
                  <w:marTop w:val="0"/>
                  <w:marBottom w:val="0"/>
                  <w:divBdr>
                    <w:top w:val="none" w:sz="0" w:space="0" w:color="auto"/>
                    <w:left w:val="none" w:sz="0" w:space="0" w:color="auto"/>
                    <w:bottom w:val="none" w:sz="0" w:space="0" w:color="auto"/>
                    <w:right w:val="none" w:sz="0" w:space="0" w:color="auto"/>
                  </w:divBdr>
                  <w:divsChild>
                    <w:div w:id="802577370">
                      <w:marLeft w:val="0"/>
                      <w:marRight w:val="0"/>
                      <w:marTop w:val="0"/>
                      <w:marBottom w:val="0"/>
                      <w:divBdr>
                        <w:top w:val="none" w:sz="0" w:space="0" w:color="auto"/>
                        <w:left w:val="none" w:sz="0" w:space="0" w:color="auto"/>
                        <w:bottom w:val="none" w:sz="0" w:space="0" w:color="auto"/>
                        <w:right w:val="none" w:sz="0" w:space="0" w:color="auto"/>
                      </w:divBdr>
                    </w:div>
                  </w:divsChild>
                </w:div>
                <w:div w:id="1783262524">
                  <w:marLeft w:val="0"/>
                  <w:marRight w:val="0"/>
                  <w:marTop w:val="0"/>
                  <w:marBottom w:val="0"/>
                  <w:divBdr>
                    <w:top w:val="none" w:sz="0" w:space="0" w:color="auto"/>
                    <w:left w:val="none" w:sz="0" w:space="0" w:color="auto"/>
                    <w:bottom w:val="none" w:sz="0" w:space="0" w:color="auto"/>
                    <w:right w:val="none" w:sz="0" w:space="0" w:color="auto"/>
                  </w:divBdr>
                  <w:divsChild>
                    <w:div w:id="840125840">
                      <w:marLeft w:val="0"/>
                      <w:marRight w:val="0"/>
                      <w:marTop w:val="0"/>
                      <w:marBottom w:val="0"/>
                      <w:divBdr>
                        <w:top w:val="none" w:sz="0" w:space="0" w:color="auto"/>
                        <w:left w:val="none" w:sz="0" w:space="0" w:color="auto"/>
                        <w:bottom w:val="none" w:sz="0" w:space="0" w:color="auto"/>
                        <w:right w:val="none" w:sz="0" w:space="0" w:color="auto"/>
                      </w:divBdr>
                    </w:div>
                    <w:div w:id="724915132">
                      <w:marLeft w:val="0"/>
                      <w:marRight w:val="0"/>
                      <w:marTop w:val="0"/>
                      <w:marBottom w:val="0"/>
                      <w:divBdr>
                        <w:top w:val="none" w:sz="0" w:space="0" w:color="auto"/>
                        <w:left w:val="none" w:sz="0" w:space="0" w:color="auto"/>
                        <w:bottom w:val="none" w:sz="0" w:space="0" w:color="auto"/>
                        <w:right w:val="none" w:sz="0" w:space="0" w:color="auto"/>
                      </w:divBdr>
                    </w:div>
                  </w:divsChild>
                </w:div>
                <w:div w:id="752436933">
                  <w:marLeft w:val="0"/>
                  <w:marRight w:val="0"/>
                  <w:marTop w:val="0"/>
                  <w:marBottom w:val="0"/>
                  <w:divBdr>
                    <w:top w:val="none" w:sz="0" w:space="0" w:color="auto"/>
                    <w:left w:val="none" w:sz="0" w:space="0" w:color="auto"/>
                    <w:bottom w:val="none" w:sz="0" w:space="0" w:color="auto"/>
                    <w:right w:val="none" w:sz="0" w:space="0" w:color="auto"/>
                  </w:divBdr>
                  <w:divsChild>
                    <w:div w:id="1298952989">
                      <w:marLeft w:val="0"/>
                      <w:marRight w:val="0"/>
                      <w:marTop w:val="0"/>
                      <w:marBottom w:val="0"/>
                      <w:divBdr>
                        <w:top w:val="none" w:sz="0" w:space="0" w:color="auto"/>
                        <w:left w:val="none" w:sz="0" w:space="0" w:color="auto"/>
                        <w:bottom w:val="none" w:sz="0" w:space="0" w:color="auto"/>
                        <w:right w:val="none" w:sz="0" w:space="0" w:color="auto"/>
                      </w:divBdr>
                    </w:div>
                    <w:div w:id="1488474827">
                      <w:marLeft w:val="0"/>
                      <w:marRight w:val="0"/>
                      <w:marTop w:val="0"/>
                      <w:marBottom w:val="0"/>
                      <w:divBdr>
                        <w:top w:val="none" w:sz="0" w:space="0" w:color="auto"/>
                        <w:left w:val="none" w:sz="0" w:space="0" w:color="auto"/>
                        <w:bottom w:val="none" w:sz="0" w:space="0" w:color="auto"/>
                        <w:right w:val="none" w:sz="0" w:space="0" w:color="auto"/>
                      </w:divBdr>
                    </w:div>
                    <w:div w:id="1285111790">
                      <w:marLeft w:val="0"/>
                      <w:marRight w:val="0"/>
                      <w:marTop w:val="0"/>
                      <w:marBottom w:val="0"/>
                      <w:divBdr>
                        <w:top w:val="none" w:sz="0" w:space="0" w:color="auto"/>
                        <w:left w:val="none" w:sz="0" w:space="0" w:color="auto"/>
                        <w:bottom w:val="none" w:sz="0" w:space="0" w:color="auto"/>
                        <w:right w:val="none" w:sz="0" w:space="0" w:color="auto"/>
                      </w:divBdr>
                    </w:div>
                    <w:div w:id="650522442">
                      <w:marLeft w:val="0"/>
                      <w:marRight w:val="0"/>
                      <w:marTop w:val="0"/>
                      <w:marBottom w:val="0"/>
                      <w:divBdr>
                        <w:top w:val="none" w:sz="0" w:space="0" w:color="auto"/>
                        <w:left w:val="none" w:sz="0" w:space="0" w:color="auto"/>
                        <w:bottom w:val="none" w:sz="0" w:space="0" w:color="auto"/>
                        <w:right w:val="none" w:sz="0" w:space="0" w:color="auto"/>
                      </w:divBdr>
                    </w:div>
                  </w:divsChild>
                </w:div>
                <w:div w:id="1315182891">
                  <w:marLeft w:val="0"/>
                  <w:marRight w:val="0"/>
                  <w:marTop w:val="0"/>
                  <w:marBottom w:val="0"/>
                  <w:divBdr>
                    <w:top w:val="none" w:sz="0" w:space="0" w:color="auto"/>
                    <w:left w:val="none" w:sz="0" w:space="0" w:color="auto"/>
                    <w:bottom w:val="none" w:sz="0" w:space="0" w:color="auto"/>
                    <w:right w:val="none" w:sz="0" w:space="0" w:color="auto"/>
                  </w:divBdr>
                  <w:divsChild>
                    <w:div w:id="113603964">
                      <w:marLeft w:val="0"/>
                      <w:marRight w:val="0"/>
                      <w:marTop w:val="0"/>
                      <w:marBottom w:val="0"/>
                      <w:divBdr>
                        <w:top w:val="none" w:sz="0" w:space="0" w:color="auto"/>
                        <w:left w:val="none" w:sz="0" w:space="0" w:color="auto"/>
                        <w:bottom w:val="none" w:sz="0" w:space="0" w:color="auto"/>
                        <w:right w:val="none" w:sz="0" w:space="0" w:color="auto"/>
                      </w:divBdr>
                    </w:div>
                  </w:divsChild>
                </w:div>
                <w:div w:id="228618001">
                  <w:marLeft w:val="0"/>
                  <w:marRight w:val="0"/>
                  <w:marTop w:val="0"/>
                  <w:marBottom w:val="0"/>
                  <w:divBdr>
                    <w:top w:val="none" w:sz="0" w:space="0" w:color="auto"/>
                    <w:left w:val="none" w:sz="0" w:space="0" w:color="auto"/>
                    <w:bottom w:val="none" w:sz="0" w:space="0" w:color="auto"/>
                    <w:right w:val="none" w:sz="0" w:space="0" w:color="auto"/>
                  </w:divBdr>
                  <w:divsChild>
                    <w:div w:id="262080728">
                      <w:marLeft w:val="0"/>
                      <w:marRight w:val="0"/>
                      <w:marTop w:val="0"/>
                      <w:marBottom w:val="0"/>
                      <w:divBdr>
                        <w:top w:val="none" w:sz="0" w:space="0" w:color="auto"/>
                        <w:left w:val="none" w:sz="0" w:space="0" w:color="auto"/>
                        <w:bottom w:val="none" w:sz="0" w:space="0" w:color="auto"/>
                        <w:right w:val="none" w:sz="0" w:space="0" w:color="auto"/>
                      </w:divBdr>
                    </w:div>
                    <w:div w:id="1189567808">
                      <w:marLeft w:val="0"/>
                      <w:marRight w:val="0"/>
                      <w:marTop w:val="0"/>
                      <w:marBottom w:val="0"/>
                      <w:divBdr>
                        <w:top w:val="none" w:sz="0" w:space="0" w:color="auto"/>
                        <w:left w:val="none" w:sz="0" w:space="0" w:color="auto"/>
                        <w:bottom w:val="none" w:sz="0" w:space="0" w:color="auto"/>
                        <w:right w:val="none" w:sz="0" w:space="0" w:color="auto"/>
                      </w:divBdr>
                    </w:div>
                  </w:divsChild>
                </w:div>
                <w:div w:id="297149687">
                  <w:marLeft w:val="0"/>
                  <w:marRight w:val="0"/>
                  <w:marTop w:val="0"/>
                  <w:marBottom w:val="0"/>
                  <w:divBdr>
                    <w:top w:val="none" w:sz="0" w:space="0" w:color="auto"/>
                    <w:left w:val="none" w:sz="0" w:space="0" w:color="auto"/>
                    <w:bottom w:val="none" w:sz="0" w:space="0" w:color="auto"/>
                    <w:right w:val="none" w:sz="0" w:space="0" w:color="auto"/>
                  </w:divBdr>
                  <w:divsChild>
                    <w:div w:id="298270141">
                      <w:marLeft w:val="0"/>
                      <w:marRight w:val="0"/>
                      <w:marTop w:val="0"/>
                      <w:marBottom w:val="0"/>
                      <w:divBdr>
                        <w:top w:val="none" w:sz="0" w:space="0" w:color="auto"/>
                        <w:left w:val="none" w:sz="0" w:space="0" w:color="auto"/>
                        <w:bottom w:val="none" w:sz="0" w:space="0" w:color="auto"/>
                        <w:right w:val="none" w:sz="0" w:space="0" w:color="auto"/>
                      </w:divBdr>
                    </w:div>
                  </w:divsChild>
                </w:div>
                <w:div w:id="1566257753">
                  <w:marLeft w:val="0"/>
                  <w:marRight w:val="0"/>
                  <w:marTop w:val="0"/>
                  <w:marBottom w:val="0"/>
                  <w:divBdr>
                    <w:top w:val="none" w:sz="0" w:space="0" w:color="auto"/>
                    <w:left w:val="none" w:sz="0" w:space="0" w:color="auto"/>
                    <w:bottom w:val="none" w:sz="0" w:space="0" w:color="auto"/>
                    <w:right w:val="none" w:sz="0" w:space="0" w:color="auto"/>
                  </w:divBdr>
                  <w:divsChild>
                    <w:div w:id="521356295">
                      <w:marLeft w:val="0"/>
                      <w:marRight w:val="0"/>
                      <w:marTop w:val="0"/>
                      <w:marBottom w:val="0"/>
                      <w:divBdr>
                        <w:top w:val="none" w:sz="0" w:space="0" w:color="auto"/>
                        <w:left w:val="none" w:sz="0" w:space="0" w:color="auto"/>
                        <w:bottom w:val="none" w:sz="0" w:space="0" w:color="auto"/>
                        <w:right w:val="none" w:sz="0" w:space="0" w:color="auto"/>
                      </w:divBdr>
                    </w:div>
                  </w:divsChild>
                </w:div>
                <w:div w:id="1909144054">
                  <w:marLeft w:val="0"/>
                  <w:marRight w:val="0"/>
                  <w:marTop w:val="0"/>
                  <w:marBottom w:val="0"/>
                  <w:divBdr>
                    <w:top w:val="none" w:sz="0" w:space="0" w:color="auto"/>
                    <w:left w:val="none" w:sz="0" w:space="0" w:color="auto"/>
                    <w:bottom w:val="none" w:sz="0" w:space="0" w:color="auto"/>
                    <w:right w:val="none" w:sz="0" w:space="0" w:color="auto"/>
                  </w:divBdr>
                  <w:divsChild>
                    <w:div w:id="696589263">
                      <w:marLeft w:val="0"/>
                      <w:marRight w:val="0"/>
                      <w:marTop w:val="0"/>
                      <w:marBottom w:val="0"/>
                      <w:divBdr>
                        <w:top w:val="none" w:sz="0" w:space="0" w:color="auto"/>
                        <w:left w:val="none" w:sz="0" w:space="0" w:color="auto"/>
                        <w:bottom w:val="none" w:sz="0" w:space="0" w:color="auto"/>
                        <w:right w:val="none" w:sz="0" w:space="0" w:color="auto"/>
                      </w:divBdr>
                    </w:div>
                  </w:divsChild>
                </w:div>
                <w:div w:id="684751144">
                  <w:marLeft w:val="0"/>
                  <w:marRight w:val="0"/>
                  <w:marTop w:val="0"/>
                  <w:marBottom w:val="0"/>
                  <w:divBdr>
                    <w:top w:val="none" w:sz="0" w:space="0" w:color="auto"/>
                    <w:left w:val="none" w:sz="0" w:space="0" w:color="auto"/>
                    <w:bottom w:val="none" w:sz="0" w:space="0" w:color="auto"/>
                    <w:right w:val="none" w:sz="0" w:space="0" w:color="auto"/>
                  </w:divBdr>
                  <w:divsChild>
                    <w:div w:id="6962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053">
          <w:marLeft w:val="0"/>
          <w:marRight w:val="0"/>
          <w:marTop w:val="0"/>
          <w:marBottom w:val="0"/>
          <w:divBdr>
            <w:top w:val="none" w:sz="0" w:space="0" w:color="auto"/>
            <w:left w:val="none" w:sz="0" w:space="0" w:color="auto"/>
            <w:bottom w:val="none" w:sz="0" w:space="0" w:color="auto"/>
            <w:right w:val="none" w:sz="0" w:space="0" w:color="auto"/>
          </w:divBdr>
        </w:div>
        <w:div w:id="1521893648">
          <w:marLeft w:val="0"/>
          <w:marRight w:val="0"/>
          <w:marTop w:val="0"/>
          <w:marBottom w:val="0"/>
          <w:divBdr>
            <w:top w:val="none" w:sz="0" w:space="0" w:color="auto"/>
            <w:left w:val="none" w:sz="0" w:space="0" w:color="auto"/>
            <w:bottom w:val="none" w:sz="0" w:space="0" w:color="auto"/>
            <w:right w:val="none" w:sz="0" w:space="0" w:color="auto"/>
          </w:divBdr>
        </w:div>
        <w:div w:id="665670307">
          <w:marLeft w:val="0"/>
          <w:marRight w:val="0"/>
          <w:marTop w:val="0"/>
          <w:marBottom w:val="0"/>
          <w:divBdr>
            <w:top w:val="none" w:sz="0" w:space="0" w:color="auto"/>
            <w:left w:val="none" w:sz="0" w:space="0" w:color="auto"/>
            <w:bottom w:val="none" w:sz="0" w:space="0" w:color="auto"/>
            <w:right w:val="none" w:sz="0" w:space="0" w:color="auto"/>
          </w:divBdr>
        </w:div>
        <w:div w:id="1370299717">
          <w:marLeft w:val="0"/>
          <w:marRight w:val="0"/>
          <w:marTop w:val="0"/>
          <w:marBottom w:val="0"/>
          <w:divBdr>
            <w:top w:val="none" w:sz="0" w:space="0" w:color="auto"/>
            <w:left w:val="none" w:sz="0" w:space="0" w:color="auto"/>
            <w:bottom w:val="none" w:sz="0" w:space="0" w:color="auto"/>
            <w:right w:val="none" w:sz="0" w:space="0" w:color="auto"/>
          </w:divBdr>
        </w:div>
        <w:div w:id="1854369366">
          <w:marLeft w:val="0"/>
          <w:marRight w:val="0"/>
          <w:marTop w:val="0"/>
          <w:marBottom w:val="0"/>
          <w:divBdr>
            <w:top w:val="none" w:sz="0" w:space="0" w:color="auto"/>
            <w:left w:val="none" w:sz="0" w:space="0" w:color="auto"/>
            <w:bottom w:val="none" w:sz="0" w:space="0" w:color="auto"/>
            <w:right w:val="none" w:sz="0" w:space="0" w:color="auto"/>
          </w:divBdr>
        </w:div>
      </w:divsChild>
    </w:div>
    <w:div w:id="2048026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ecfw.asn.au/wp-content/uploads/2023/09/Frequently-asked-questions_Provider-Reporting-Template.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heframework@dffh.vic.gov.au" TargetMode="External"/><Relationship Id="rId17" Type="http://schemas.openxmlformats.org/officeDocument/2006/relationships/hyperlink" Target="https://www.cfecfw.asn.au/wp-content/uploads/2023/09/Frequently-asked-questions_Provider-Reporting-Template.docx" TargetMode="External"/><Relationship Id="rId2" Type="http://schemas.openxmlformats.org/officeDocument/2006/relationships/customXml" Target="../customXml/item2.xml"/><Relationship Id="rId16" Type="http://schemas.openxmlformats.org/officeDocument/2006/relationships/hyperlink" Target="https://www.cfecfw.asn.au/wp-content/uploads/2023/09/A-guide-to-reporting-flowchart-for-residential-care-workers_-final.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ecfw.asn.au/download/framework-to-reduce-criminalisation-of-young-people-in-residential-care/" TargetMode="External"/><Relationship Id="rId5" Type="http://schemas.openxmlformats.org/officeDocument/2006/relationships/numbering" Target="numbering.xml"/><Relationship Id="rId15" Type="http://schemas.openxmlformats.org/officeDocument/2006/relationships/hyperlink" Target="https://www.cfecfw.asn.au/download/framework-to-reduce-criminalisation-of-young-people-in-residential-ca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framework@dffh.vic.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FECFW_RGB Theme">
  <a:themeElements>
    <a:clrScheme name="Custom 1">
      <a:dk1>
        <a:srgbClr val="000000"/>
      </a:dk1>
      <a:lt1>
        <a:srgbClr val="FFFFFF"/>
      </a:lt1>
      <a:dk2>
        <a:srgbClr val="221449"/>
      </a:dk2>
      <a:lt2>
        <a:srgbClr val="FFFFFF"/>
      </a:lt2>
      <a:accent1>
        <a:srgbClr val="0070B9"/>
      </a:accent1>
      <a:accent2>
        <a:srgbClr val="00A238"/>
      </a:accent2>
      <a:accent3>
        <a:srgbClr val="7724A2"/>
      </a:accent3>
      <a:accent4>
        <a:srgbClr val="D60880"/>
      </a:accent4>
      <a:accent5>
        <a:srgbClr val="E35105"/>
      </a:accent5>
      <a:accent6>
        <a:srgbClr val="535600"/>
      </a:accent6>
      <a:hlink>
        <a:srgbClr val="0563C1"/>
      </a:hlink>
      <a:folHlink>
        <a:srgbClr val="20154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ECFW_RGB Theme" id="{9B024F45-D48F-1945-A2A0-9C828E5CAFC8}" vid="{8A7B44DE-6767-7844-9AFC-887EA2758D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4A9FC53CE8744A9D7F00E328E2011B" ma:contentTypeVersion="21" ma:contentTypeDescription="Create a new document." ma:contentTypeScope="" ma:versionID="5a4537dfb83f0583bfdd21a62b873066">
  <xsd:schema xmlns:xsd="http://www.w3.org/2001/XMLSchema" xmlns:xs="http://www.w3.org/2001/XMLSchema" xmlns:p="http://schemas.microsoft.com/office/2006/metadata/properties" xmlns:ns2="fe1de4ce-b9b6-4b56-af47-d05cb4b8bea1" xmlns:ns3="45ae9b3d-2b15-44a8-bd17-613dc9fcce9d" targetNamespace="http://schemas.microsoft.com/office/2006/metadata/properties" ma:root="true" ma:fieldsID="98d39194746671e25ac34a97e20c93f9" ns2:_="" ns3:_="">
    <xsd:import namespace="fe1de4ce-b9b6-4b56-af47-d05cb4b8bea1"/>
    <xsd:import namespace="45ae9b3d-2b15-44a8-bd17-613dc9fcce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etingNumber" minOccurs="0"/>
                <xsd:element ref="ns2:UrsulaCliff"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e4ce-b9b6-4b56-af47-d05cb4b8b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etingNumber" ma:index="21" nillable="true" ma:displayName="Meeting Number" ma:format="Dropdown" ma:internalName="MeetingNumber" ma:percentage="FALSE">
      <xsd:simpleType>
        <xsd:restriction base="dms:Number"/>
      </xsd:simpleType>
    </xsd:element>
    <xsd:element name="UrsulaCliff" ma:index="22" nillable="true" ma:displayName="Ursula Cliff" ma:format="Dropdown" ma:list="UserInfo" ma:SharePointGroup="0" ma:internalName="UrsulaCli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b800d61-abb8-4424-a552-11a13ff450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e9b3d-2b15-44a8-bd17-613dc9fcce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a318643-c1d6-4972-866d-ac924d0fcb9a}" ma:internalName="TaxCatchAll" ma:showField="CatchAllData" ma:web="45ae9b3d-2b15-44a8-bd17-613dc9fcce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ae9b3d-2b15-44a8-bd17-613dc9fcce9d" xsi:nil="true"/>
    <lcf76f155ced4ddcb4097134ff3c332f xmlns="fe1de4ce-b9b6-4b56-af47-d05cb4b8bea1">
      <Terms xmlns="http://schemas.microsoft.com/office/infopath/2007/PartnerControls"/>
    </lcf76f155ced4ddcb4097134ff3c332f>
    <MeetingNumber xmlns="fe1de4ce-b9b6-4b56-af47-d05cb4b8bea1" xsi:nil="true"/>
    <UrsulaCliff xmlns="fe1de4ce-b9b6-4b56-af47-d05cb4b8bea1">
      <UserInfo>
        <DisplayName/>
        <AccountId xsi:nil="true"/>
        <AccountType/>
      </UserInfo>
    </UrsulaCliff>
  </documentManagement>
</p:properties>
</file>

<file path=customXml/itemProps1.xml><?xml version="1.0" encoding="utf-8"?>
<ds:datastoreItem xmlns:ds="http://schemas.openxmlformats.org/officeDocument/2006/customXml" ds:itemID="{F3956946-939D-3441-B0CF-9AAB52ADDE97}">
  <ds:schemaRefs>
    <ds:schemaRef ds:uri="http://schemas.openxmlformats.org/officeDocument/2006/bibliography"/>
  </ds:schemaRefs>
</ds:datastoreItem>
</file>

<file path=customXml/itemProps2.xml><?xml version="1.0" encoding="utf-8"?>
<ds:datastoreItem xmlns:ds="http://schemas.openxmlformats.org/officeDocument/2006/customXml" ds:itemID="{8293481E-CA19-46A5-9B2A-7BDC3D647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de4ce-b9b6-4b56-af47-d05cb4b8bea1"/>
    <ds:schemaRef ds:uri="45ae9b3d-2b15-44a8-bd17-613dc9fcc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F4BA4-D86D-4FFB-B774-0C0EBDC36C32}">
  <ds:schemaRefs>
    <ds:schemaRef ds:uri="http://schemas.microsoft.com/sharepoint/v3/contenttype/forms"/>
  </ds:schemaRefs>
</ds:datastoreItem>
</file>

<file path=customXml/itemProps4.xml><?xml version="1.0" encoding="utf-8"?>
<ds:datastoreItem xmlns:ds="http://schemas.openxmlformats.org/officeDocument/2006/customXml" ds:itemID="{F43AA7B3-EB01-4CFA-92A8-3852A751E19A}">
  <ds:schemaRefs>
    <ds:schemaRef ds:uri="http://schemas.microsoft.com/office/2006/metadata/properties"/>
    <ds:schemaRef ds:uri="http://schemas.microsoft.com/office/infopath/2007/PartnerControls"/>
    <ds:schemaRef ds:uri="45ae9b3d-2b15-44a8-bd17-613dc9fcce9d"/>
    <ds:schemaRef ds:uri="fe1de4ce-b9b6-4b56-af47-d05cb4b8bea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Lisa Abbey</cp:lastModifiedBy>
  <cp:revision>7</cp:revision>
  <dcterms:created xsi:type="dcterms:W3CDTF">2023-09-11T00:47:00Z</dcterms:created>
  <dcterms:modified xsi:type="dcterms:W3CDTF">2023-09-11T04:15:00Z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0x010100634A9FC53CE8744A9D7F00E328E2011B</vt:lpwstr>
  </property>
  <property fmtid="{D5CDD505-2E9C-101B-9397-08002B2CF9AE}" pid="3" name="MediaServiceImageTags">
    <vt:lpwstr/>
  </property>
  <property fmtid="{D5CDD505-2E9C-101B-9397-08002B2CF9AE}" pid="4" name="GrammarlyDocumentId">
    <vt:lpwstr>03c18904e9b8802957d0bfec4466cfb3818030ee0072494059f3259949f51750</vt:lpwstr>
  </property>
  <property fmtid="{D5CDD505-2E9C-101B-9397-08002B2CF9AE}" pid="5" name="MSIP_Label_43e64453-338c-4f93-8a4d-0039a0a41f2a_Enabled">
    <vt:lpwstr>true</vt:lpwstr>
  </property>
  <property fmtid="{D5CDD505-2E9C-101B-9397-08002B2CF9AE}" pid="6" name="MSIP_Label_43e64453-338c-4f93-8a4d-0039a0a41f2a_SetDate">
    <vt:lpwstr>2023-09-07T04:14:57Z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86367562-c805-47e0-a935-3e63759b3def</vt:lpwstr>
  </property>
  <property fmtid="{D5CDD505-2E9C-101B-9397-08002B2CF9AE}" pid="11" name="MSIP_Label_43e64453-338c-4f93-8a4d-0039a0a41f2a_ContentBits">
    <vt:lpwstr>2</vt:lpwstr>
  </property>
</Properties>
</file>